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CD" w:rsidRDefault="00D060CD" w:rsidP="00D060CD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МИНИСТЕРСТВО ТРАНСПОРТА РОССИЙСКОЙ ФЕДЕРАЦИИ</w:t>
      </w:r>
    </w:p>
    <w:p w:rsidR="00D060CD" w:rsidRDefault="00D060CD" w:rsidP="00D060CD">
      <w:pPr>
        <w:pStyle w:val="pcenter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bookmarkStart w:id="0" w:name="100003"/>
      <w:bookmarkEnd w:id="0"/>
      <w:r>
        <w:rPr>
          <w:rFonts w:ascii="Arial" w:hAnsi="Arial" w:cs="Arial"/>
          <w:b/>
          <w:bCs/>
          <w:color w:val="333333"/>
          <w:sz w:val="23"/>
          <w:szCs w:val="23"/>
        </w:rPr>
        <w:t>ПРИКАЗ</w:t>
      </w:r>
    </w:p>
    <w:p w:rsidR="00D060CD" w:rsidRDefault="00D060CD" w:rsidP="00D060CD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от 10 февраля 2015 г. N 17</w:t>
      </w:r>
    </w:p>
    <w:p w:rsidR="00D060CD" w:rsidRPr="00D060CD" w:rsidRDefault="00D060CD" w:rsidP="00D060CD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bookmarkStart w:id="1" w:name="100004"/>
      <w:bookmarkEnd w:id="1"/>
      <w:r w:rsidRPr="00D060CD">
        <w:rPr>
          <w:rFonts w:ascii="Arial" w:hAnsi="Arial" w:cs="Arial"/>
          <w:b/>
          <w:bCs/>
          <w:color w:val="333333"/>
          <w:sz w:val="22"/>
          <w:szCs w:val="22"/>
        </w:rPr>
        <w:t>О РАСПРОСТРАНЕНИИ</w:t>
      </w:r>
    </w:p>
    <w:p w:rsidR="00D060CD" w:rsidRPr="00D060CD" w:rsidRDefault="00D060CD" w:rsidP="00D060CD">
      <w:pPr>
        <w:pStyle w:val="pcenter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D060CD">
        <w:rPr>
          <w:rFonts w:ascii="Arial" w:hAnsi="Arial" w:cs="Arial"/>
          <w:b/>
          <w:bCs/>
          <w:color w:val="333333"/>
          <w:sz w:val="22"/>
          <w:szCs w:val="22"/>
        </w:rPr>
        <w:t>НА РАБОТНИКОВ, ЗАМЕЩАЮЩИХ ОТДЕЛЬНЫЕ ДОЛЖНОСТИ НА ОСНОВАНИИ</w:t>
      </w:r>
    </w:p>
    <w:p w:rsidR="00D060CD" w:rsidRPr="00D060CD" w:rsidRDefault="00D060CD" w:rsidP="00D060CD">
      <w:pPr>
        <w:pStyle w:val="pcenter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D060CD">
        <w:rPr>
          <w:rFonts w:ascii="Arial" w:hAnsi="Arial" w:cs="Arial"/>
          <w:b/>
          <w:bCs/>
          <w:color w:val="333333"/>
          <w:sz w:val="22"/>
          <w:szCs w:val="22"/>
        </w:rPr>
        <w:t>ТРУДОВОГО ДОГОВОРА В ОРГАНИЗАЦИЯХ, СОЗДАННЫХ ДЛЯ ВЫПОЛНЕНИЯ</w:t>
      </w:r>
    </w:p>
    <w:p w:rsidR="00D060CD" w:rsidRPr="00D060CD" w:rsidRDefault="00D060CD" w:rsidP="00D060CD">
      <w:pPr>
        <w:pStyle w:val="pcenter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D060CD">
        <w:rPr>
          <w:rFonts w:ascii="Arial" w:hAnsi="Arial" w:cs="Arial"/>
          <w:b/>
          <w:bCs/>
          <w:color w:val="333333"/>
          <w:sz w:val="22"/>
          <w:szCs w:val="22"/>
        </w:rPr>
        <w:t>ЗАДАЧ И ФУНКЦИЙ, ПОСТАВЛЕННЫХ ПЕРЕД МИНИСТЕРСТВОМ</w:t>
      </w:r>
    </w:p>
    <w:p w:rsidR="00D060CD" w:rsidRPr="00D060CD" w:rsidRDefault="00D060CD" w:rsidP="00D060CD">
      <w:pPr>
        <w:pStyle w:val="pcenter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D060CD">
        <w:rPr>
          <w:rFonts w:ascii="Arial" w:hAnsi="Arial" w:cs="Arial"/>
          <w:b/>
          <w:bCs/>
          <w:color w:val="333333"/>
          <w:sz w:val="22"/>
          <w:szCs w:val="22"/>
        </w:rPr>
        <w:t>ТРАНСПОРТА РОССИЙСКОЙ ФЕДЕРАЦИИ, ОГРАНИЧЕНИЙ, ЗАПРЕТОВ</w:t>
      </w:r>
    </w:p>
    <w:p w:rsidR="00D060CD" w:rsidRPr="00D060CD" w:rsidRDefault="00D060CD" w:rsidP="00D060CD">
      <w:pPr>
        <w:pStyle w:val="pcenter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D060CD">
        <w:rPr>
          <w:rFonts w:ascii="Arial" w:hAnsi="Arial" w:cs="Arial"/>
          <w:b/>
          <w:bCs/>
          <w:color w:val="333333"/>
          <w:sz w:val="22"/>
          <w:szCs w:val="22"/>
        </w:rPr>
        <w:t>И ОБЯЗАННОСТЕЙ, УСТАНОВЛЕННЫХ ДЛЯ ФЕДЕРАЛЬНЫХ</w:t>
      </w:r>
    </w:p>
    <w:p w:rsidR="00D060CD" w:rsidRPr="00D060CD" w:rsidRDefault="00D060CD" w:rsidP="00D060CD">
      <w:pPr>
        <w:pStyle w:val="pcenter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D060CD">
        <w:rPr>
          <w:rFonts w:ascii="Arial" w:hAnsi="Arial" w:cs="Arial"/>
          <w:b/>
          <w:bCs/>
          <w:color w:val="333333"/>
          <w:sz w:val="22"/>
          <w:szCs w:val="22"/>
        </w:rPr>
        <w:t>ГОСУДАРСТВЕННЫХ ГРАЖДАНСКИХ СЛУЖАЩИХ</w:t>
      </w:r>
    </w:p>
    <w:p w:rsidR="00D060CD" w:rsidRDefault="00D060CD" w:rsidP="00D060C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" w:name="100005"/>
      <w:bookmarkEnd w:id="2"/>
      <w:r>
        <w:rPr>
          <w:rFonts w:ascii="Arial" w:hAnsi="Arial" w:cs="Arial"/>
          <w:color w:val="000000"/>
          <w:sz w:val="23"/>
          <w:szCs w:val="23"/>
        </w:rPr>
        <w:t>В соответствии со статьей 12.2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2329, N 40 (ч. III), ст. 5031, N 52 (ч. I), ст. 6961) приказываю:</w:t>
      </w:r>
    </w:p>
    <w:p w:rsidR="00D060CD" w:rsidRDefault="00D060CD" w:rsidP="00D060C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" w:name="000002"/>
      <w:bookmarkStart w:id="4" w:name="000001"/>
      <w:bookmarkStart w:id="5" w:name="100006"/>
      <w:bookmarkEnd w:id="3"/>
      <w:bookmarkEnd w:id="4"/>
      <w:bookmarkEnd w:id="5"/>
      <w:r>
        <w:rPr>
          <w:rFonts w:ascii="Arial" w:hAnsi="Arial" w:cs="Arial"/>
          <w:color w:val="000000"/>
          <w:sz w:val="23"/>
          <w:szCs w:val="23"/>
        </w:rPr>
        <w:t>Установить, что на работников, замещающих должности, включенные в </w:t>
      </w:r>
      <w:hyperlink r:id="rId4" w:anchor="NNLtIfVa6TdN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Перечень</w:t>
        </w:r>
      </w:hyperlink>
      <w:r>
        <w:rPr>
          <w:rFonts w:ascii="Arial" w:hAnsi="Arial" w:cs="Arial"/>
          <w:color w:val="000000"/>
          <w:sz w:val="23"/>
          <w:szCs w:val="23"/>
        </w:rPr>
        <w:t> 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транспорта Российской Федерации от 5 июня 2017 г. N 209 (зарегистрирован Минюстом России 26 июня 2017 г., регистрационный N 47193), с изменениями, внесенными приказом Министерства транспорта Российской Федерации от 12 сентября 2017 г. N 355 (зарегистрирован Минюстом России 29 сентября 2017 г., регистрационный N 48377), распространяются ограничения, запреты и обязанности, установленные </w:t>
      </w:r>
      <w:hyperlink r:id="rId5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постановлением</w:t>
        </w:r>
      </w:hyperlink>
      <w:r>
        <w:rPr>
          <w:rFonts w:ascii="Arial" w:hAnsi="Arial" w:cs="Arial"/>
          <w:color w:val="000000"/>
          <w:sz w:val="23"/>
          <w:szCs w:val="23"/>
        </w:rPr>
        <w:t> 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 2016, N 27, ст. 4494; 2017, N 8, ст. 1253).</w:t>
      </w:r>
    </w:p>
    <w:p w:rsidR="00D060CD" w:rsidRDefault="00D060CD" w:rsidP="00D060CD">
      <w:pPr>
        <w:pStyle w:val="pright"/>
        <w:shd w:val="clear" w:color="auto" w:fill="FFFFFF"/>
        <w:spacing w:before="0" w:beforeAutospacing="0" w:after="0" w:afterAutospacing="0" w:line="293" w:lineRule="atLeast"/>
        <w:jc w:val="right"/>
        <w:rPr>
          <w:rFonts w:ascii="Arial" w:hAnsi="Arial" w:cs="Arial"/>
          <w:color w:val="000000"/>
          <w:sz w:val="23"/>
          <w:szCs w:val="23"/>
        </w:rPr>
      </w:pPr>
      <w:bookmarkStart w:id="6" w:name="100007"/>
      <w:bookmarkEnd w:id="6"/>
    </w:p>
    <w:p w:rsidR="00D060CD" w:rsidRDefault="00D060CD" w:rsidP="00D060CD">
      <w:pPr>
        <w:pStyle w:val="pright"/>
        <w:shd w:val="clear" w:color="auto" w:fill="FFFFFF"/>
        <w:spacing w:before="0" w:beforeAutospacing="0" w:after="0" w:afterAutospacing="0" w:line="293" w:lineRule="atLeast"/>
        <w:jc w:val="right"/>
        <w:rPr>
          <w:rFonts w:ascii="Arial" w:hAnsi="Arial" w:cs="Arial"/>
          <w:color w:val="000000"/>
          <w:sz w:val="23"/>
          <w:szCs w:val="23"/>
        </w:rPr>
      </w:pPr>
      <w:bookmarkStart w:id="7" w:name="_GoBack"/>
      <w:bookmarkEnd w:id="7"/>
      <w:r>
        <w:rPr>
          <w:rFonts w:ascii="Arial" w:hAnsi="Arial" w:cs="Arial"/>
          <w:color w:val="000000"/>
          <w:sz w:val="23"/>
          <w:szCs w:val="23"/>
        </w:rPr>
        <w:t>Министр</w:t>
      </w:r>
    </w:p>
    <w:p w:rsidR="00D060CD" w:rsidRDefault="00D060CD" w:rsidP="00D060CD">
      <w:pPr>
        <w:pStyle w:val="pright"/>
        <w:shd w:val="clear" w:color="auto" w:fill="FFFFFF"/>
        <w:spacing w:before="0" w:beforeAutospacing="0" w:after="90" w:afterAutospacing="0" w:line="293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М.Ю.СОКОЛОВ</w:t>
      </w:r>
    </w:p>
    <w:p w:rsidR="007F7CB7" w:rsidRDefault="00D060CD"/>
    <w:sectPr w:rsidR="007F7CB7" w:rsidSect="00D060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9F"/>
    <w:rsid w:val="0069699F"/>
    <w:rsid w:val="00A96F2F"/>
    <w:rsid w:val="00A97D8B"/>
    <w:rsid w:val="00D0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4840A-060B-47DF-8683-F2EA79C6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D0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0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60CD"/>
    <w:rPr>
      <w:color w:val="0000FF"/>
      <w:u w:val="single"/>
    </w:rPr>
  </w:style>
  <w:style w:type="paragraph" w:customStyle="1" w:styleId="pright">
    <w:name w:val="pright"/>
    <w:basedOn w:val="a"/>
    <w:rsid w:val="00D0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postanovlenie-pravitelstva-rf-ot-05072013-n-568/" TargetMode="External"/><Relationship Id="rId4" Type="http://schemas.openxmlformats.org/officeDocument/2006/relationships/hyperlink" Target="https://sudact.ru/law/prikaz-mintransa-rossii-ot-05062017-n-2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2020-10-21T18:00:00Z</dcterms:created>
  <dcterms:modified xsi:type="dcterms:W3CDTF">2020-10-21T18:01:00Z</dcterms:modified>
</cp:coreProperties>
</file>