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51" w:rsidRPr="00282A5C" w:rsidRDefault="00DD7451" w:rsidP="0046702D">
      <w:pPr>
        <w:jc w:val="right"/>
        <w:rPr>
          <w:b/>
          <w:sz w:val="16"/>
          <w:szCs w:val="16"/>
        </w:rPr>
      </w:pPr>
      <w:r w:rsidRPr="00282A5C">
        <w:rPr>
          <w:b/>
          <w:sz w:val="16"/>
          <w:szCs w:val="16"/>
        </w:rPr>
        <w:t>Форма № 8</w:t>
      </w:r>
    </w:p>
    <w:p w:rsidR="00DD7451" w:rsidRPr="00282A5C" w:rsidRDefault="00DD7451" w:rsidP="0046702D">
      <w:pPr>
        <w:jc w:val="right"/>
        <w:rPr>
          <w:b/>
          <w:sz w:val="16"/>
          <w:szCs w:val="16"/>
        </w:rPr>
      </w:pPr>
    </w:p>
    <w:p w:rsidR="00DD7451" w:rsidRPr="00282A5C" w:rsidRDefault="00B63E15" w:rsidP="0046702D">
      <w:pPr>
        <w:jc w:val="center"/>
        <w:rPr>
          <w:b/>
          <w:sz w:val="16"/>
          <w:szCs w:val="16"/>
        </w:rPr>
      </w:pPr>
      <w:r>
        <w:rPr>
          <w:b/>
          <w:sz w:val="16"/>
          <w:szCs w:val="16"/>
        </w:rPr>
        <w:t>И</w:t>
      </w:r>
      <w:r w:rsidR="00DD7451" w:rsidRPr="00282A5C">
        <w:rPr>
          <w:b/>
          <w:sz w:val="16"/>
          <w:szCs w:val="16"/>
        </w:rPr>
        <w:t>нформация о результатах реализации ключевых программных мероприятий</w:t>
      </w:r>
      <w:r w:rsidR="00A67DEB" w:rsidRPr="00282A5C">
        <w:rPr>
          <w:b/>
          <w:sz w:val="16"/>
          <w:szCs w:val="16"/>
        </w:rPr>
        <w:t xml:space="preserve"> Программы</w:t>
      </w:r>
      <w:r w:rsidR="00DD7451" w:rsidRPr="00282A5C">
        <w:rPr>
          <w:b/>
          <w:sz w:val="16"/>
          <w:szCs w:val="16"/>
        </w:rPr>
        <w:t xml:space="preserve"> за 2016 год</w:t>
      </w:r>
    </w:p>
    <w:tbl>
      <w:tblPr>
        <w:tblW w:w="316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89"/>
        <w:gridCol w:w="18"/>
        <w:gridCol w:w="452"/>
        <w:gridCol w:w="1227"/>
        <w:gridCol w:w="22"/>
        <w:gridCol w:w="311"/>
        <w:gridCol w:w="1334"/>
        <w:gridCol w:w="59"/>
        <w:gridCol w:w="1558"/>
        <w:gridCol w:w="63"/>
        <w:gridCol w:w="3878"/>
        <w:gridCol w:w="27"/>
        <w:gridCol w:w="3972"/>
        <w:gridCol w:w="22"/>
        <w:gridCol w:w="13"/>
        <w:gridCol w:w="2615"/>
        <w:gridCol w:w="2628"/>
        <w:gridCol w:w="2628"/>
        <w:gridCol w:w="2628"/>
        <w:gridCol w:w="2628"/>
        <w:gridCol w:w="2641"/>
      </w:tblGrid>
      <w:tr w:rsidR="00BE1BFA" w:rsidRPr="00282A5C" w:rsidTr="00116939">
        <w:trPr>
          <w:gridAfter w:val="7"/>
          <w:wAfter w:w="15781" w:type="dxa"/>
          <w:trHeight w:val="941"/>
          <w:tblHeader/>
        </w:trPr>
        <w:tc>
          <w:tcPr>
            <w:tcW w:w="567" w:type="dxa"/>
            <w:vMerge w:val="restart"/>
            <w:tcBorders>
              <w:bottom w:val="single" w:sz="4" w:space="0" w:color="auto"/>
            </w:tcBorders>
            <w:vAlign w:val="center"/>
          </w:tcPr>
          <w:p w:rsidR="00BE1BFA" w:rsidRPr="00282A5C" w:rsidRDefault="00BE1BFA" w:rsidP="0046702D">
            <w:pPr>
              <w:jc w:val="center"/>
              <w:rPr>
                <w:b/>
                <w:sz w:val="16"/>
                <w:szCs w:val="16"/>
              </w:rPr>
            </w:pPr>
            <w:r w:rsidRPr="00282A5C">
              <w:rPr>
                <w:b/>
                <w:sz w:val="16"/>
                <w:szCs w:val="16"/>
              </w:rPr>
              <w:t>№ п/п</w:t>
            </w:r>
          </w:p>
        </w:tc>
        <w:tc>
          <w:tcPr>
            <w:tcW w:w="2389" w:type="dxa"/>
            <w:vMerge w:val="restart"/>
            <w:tcBorders>
              <w:bottom w:val="single" w:sz="4" w:space="0" w:color="auto"/>
            </w:tcBorders>
            <w:vAlign w:val="center"/>
          </w:tcPr>
          <w:p w:rsidR="00BE1BFA" w:rsidRPr="00282A5C" w:rsidRDefault="00BE1BFA" w:rsidP="0046702D">
            <w:pPr>
              <w:jc w:val="center"/>
              <w:rPr>
                <w:b/>
                <w:sz w:val="16"/>
                <w:szCs w:val="16"/>
              </w:rPr>
            </w:pPr>
            <w:r w:rsidRPr="00282A5C">
              <w:rPr>
                <w:b/>
                <w:sz w:val="16"/>
                <w:szCs w:val="16"/>
              </w:rPr>
              <w:t>Ключевые мероприятия, источники финансирования и направления расходов</w:t>
            </w:r>
          </w:p>
        </w:tc>
        <w:tc>
          <w:tcPr>
            <w:tcW w:w="1697" w:type="dxa"/>
            <w:gridSpan w:val="3"/>
            <w:vMerge w:val="restart"/>
            <w:tcBorders>
              <w:bottom w:val="single" w:sz="4" w:space="0" w:color="auto"/>
            </w:tcBorders>
            <w:vAlign w:val="center"/>
          </w:tcPr>
          <w:p w:rsidR="00BE1BFA" w:rsidRPr="00282A5C" w:rsidRDefault="00BE1BFA" w:rsidP="0046702D">
            <w:pPr>
              <w:jc w:val="center"/>
              <w:rPr>
                <w:b/>
                <w:sz w:val="16"/>
                <w:szCs w:val="16"/>
              </w:rPr>
            </w:pPr>
            <w:r w:rsidRPr="00282A5C">
              <w:rPr>
                <w:b/>
                <w:sz w:val="16"/>
                <w:szCs w:val="16"/>
              </w:rPr>
              <w:t>Предусмотрено    на 2016 год</w:t>
            </w:r>
          </w:p>
          <w:p w:rsidR="00BE1BFA" w:rsidRPr="00282A5C" w:rsidRDefault="00BE1BFA" w:rsidP="0046702D">
            <w:pPr>
              <w:jc w:val="center"/>
              <w:rPr>
                <w:b/>
                <w:sz w:val="16"/>
                <w:szCs w:val="16"/>
              </w:rPr>
            </w:pPr>
            <w:r w:rsidRPr="00282A5C">
              <w:rPr>
                <w:b/>
                <w:sz w:val="16"/>
                <w:szCs w:val="16"/>
              </w:rPr>
              <w:t>(тыс. рублей)</w:t>
            </w:r>
          </w:p>
          <w:p w:rsidR="00BE1BFA" w:rsidRPr="00282A5C" w:rsidRDefault="00BE1BFA" w:rsidP="0046702D">
            <w:pPr>
              <w:jc w:val="center"/>
              <w:rPr>
                <w:b/>
                <w:sz w:val="16"/>
                <w:szCs w:val="16"/>
              </w:rPr>
            </w:pPr>
          </w:p>
        </w:tc>
        <w:tc>
          <w:tcPr>
            <w:tcW w:w="1726" w:type="dxa"/>
            <w:gridSpan w:val="4"/>
            <w:vMerge w:val="restart"/>
            <w:tcBorders>
              <w:bottom w:val="single" w:sz="4" w:space="0" w:color="auto"/>
            </w:tcBorders>
            <w:vAlign w:val="center"/>
          </w:tcPr>
          <w:p w:rsidR="00BE1BFA" w:rsidRPr="00282A5C" w:rsidRDefault="00BE1BFA" w:rsidP="0046702D">
            <w:pPr>
              <w:jc w:val="center"/>
              <w:rPr>
                <w:b/>
                <w:sz w:val="16"/>
                <w:szCs w:val="16"/>
              </w:rPr>
            </w:pPr>
            <w:r w:rsidRPr="00282A5C">
              <w:rPr>
                <w:b/>
                <w:sz w:val="16"/>
                <w:szCs w:val="16"/>
              </w:rPr>
              <w:t xml:space="preserve">Освоено с начала 2016 года </w:t>
            </w:r>
          </w:p>
          <w:p w:rsidR="00BE1BFA" w:rsidRPr="00282A5C" w:rsidRDefault="00BE1BFA" w:rsidP="0046702D">
            <w:pPr>
              <w:jc w:val="center"/>
              <w:rPr>
                <w:b/>
                <w:sz w:val="16"/>
                <w:szCs w:val="16"/>
              </w:rPr>
            </w:pPr>
            <w:r w:rsidRPr="00282A5C">
              <w:rPr>
                <w:b/>
                <w:sz w:val="16"/>
                <w:szCs w:val="16"/>
              </w:rPr>
              <w:t>(тыс. рублей)</w:t>
            </w:r>
          </w:p>
          <w:p w:rsidR="00BE1BFA" w:rsidRPr="00282A5C" w:rsidRDefault="00BE1BFA" w:rsidP="0046702D">
            <w:pPr>
              <w:jc w:val="center"/>
              <w:rPr>
                <w:b/>
                <w:sz w:val="16"/>
                <w:szCs w:val="16"/>
              </w:rPr>
            </w:pPr>
            <w:r w:rsidRPr="00282A5C">
              <w:rPr>
                <w:b/>
                <w:sz w:val="16"/>
                <w:szCs w:val="16"/>
              </w:rPr>
              <w:t xml:space="preserve">                      </w:t>
            </w:r>
          </w:p>
        </w:tc>
        <w:tc>
          <w:tcPr>
            <w:tcW w:w="1621" w:type="dxa"/>
            <w:gridSpan w:val="2"/>
            <w:vMerge w:val="restart"/>
          </w:tcPr>
          <w:p w:rsidR="00BE1BFA" w:rsidRPr="00282A5C" w:rsidRDefault="00BE1BFA" w:rsidP="0046702D">
            <w:pPr>
              <w:jc w:val="center"/>
              <w:rPr>
                <w:b/>
                <w:sz w:val="16"/>
                <w:szCs w:val="16"/>
              </w:rPr>
            </w:pPr>
          </w:p>
          <w:p w:rsidR="00BE1BFA" w:rsidRPr="00282A5C" w:rsidRDefault="00BE1BFA" w:rsidP="0046702D">
            <w:pPr>
              <w:jc w:val="center"/>
              <w:rPr>
                <w:b/>
                <w:sz w:val="16"/>
                <w:szCs w:val="16"/>
              </w:rPr>
            </w:pPr>
          </w:p>
          <w:p w:rsidR="00BE1BFA" w:rsidRPr="00282A5C" w:rsidRDefault="00BE1BFA" w:rsidP="0046702D">
            <w:pPr>
              <w:jc w:val="center"/>
              <w:rPr>
                <w:b/>
                <w:sz w:val="16"/>
                <w:szCs w:val="16"/>
              </w:rPr>
            </w:pPr>
            <w:r w:rsidRPr="00282A5C">
              <w:rPr>
                <w:b/>
                <w:sz w:val="16"/>
                <w:szCs w:val="16"/>
              </w:rPr>
              <w:t>Кассовые расходы и фактические расходы за 2016 г.</w:t>
            </w:r>
          </w:p>
          <w:p w:rsidR="00BE1BFA" w:rsidRPr="00282A5C" w:rsidRDefault="00BE1BFA" w:rsidP="0046702D">
            <w:pPr>
              <w:jc w:val="center"/>
              <w:rPr>
                <w:b/>
                <w:sz w:val="16"/>
                <w:szCs w:val="16"/>
              </w:rPr>
            </w:pPr>
            <w:r w:rsidRPr="00282A5C">
              <w:rPr>
                <w:b/>
                <w:sz w:val="16"/>
                <w:szCs w:val="16"/>
              </w:rPr>
              <w:t>(тыс. рублей)</w:t>
            </w:r>
          </w:p>
          <w:p w:rsidR="00BE1BFA" w:rsidRPr="00282A5C" w:rsidRDefault="00BE1BFA" w:rsidP="0046702D">
            <w:pPr>
              <w:jc w:val="center"/>
              <w:rPr>
                <w:b/>
                <w:sz w:val="16"/>
                <w:szCs w:val="16"/>
              </w:rPr>
            </w:pPr>
          </w:p>
        </w:tc>
        <w:tc>
          <w:tcPr>
            <w:tcW w:w="7899" w:type="dxa"/>
            <w:gridSpan w:val="4"/>
            <w:tcBorders>
              <w:bottom w:val="single" w:sz="4" w:space="0" w:color="auto"/>
            </w:tcBorders>
            <w:vAlign w:val="center"/>
          </w:tcPr>
          <w:p w:rsidR="00BE1BFA" w:rsidRPr="00282A5C" w:rsidRDefault="00BE1BFA" w:rsidP="0046702D">
            <w:pPr>
              <w:jc w:val="center"/>
              <w:rPr>
                <w:b/>
                <w:sz w:val="16"/>
                <w:szCs w:val="16"/>
              </w:rPr>
            </w:pPr>
            <w:r w:rsidRPr="00282A5C">
              <w:rPr>
                <w:b/>
                <w:sz w:val="16"/>
                <w:szCs w:val="16"/>
              </w:rPr>
              <w:t>Краткое описание ожидаемого результата реализации ключевого мероприятия</w:t>
            </w:r>
          </w:p>
        </w:tc>
      </w:tr>
      <w:tr w:rsidR="00BE1BFA" w:rsidRPr="00282A5C" w:rsidTr="00116939">
        <w:trPr>
          <w:gridAfter w:val="7"/>
          <w:wAfter w:w="15781" w:type="dxa"/>
          <w:trHeight w:val="70"/>
          <w:tblHeader/>
        </w:trPr>
        <w:tc>
          <w:tcPr>
            <w:tcW w:w="567" w:type="dxa"/>
            <w:vMerge/>
            <w:tcBorders>
              <w:bottom w:val="single" w:sz="4" w:space="0" w:color="auto"/>
            </w:tcBorders>
          </w:tcPr>
          <w:p w:rsidR="00BE1BFA" w:rsidRPr="00282A5C" w:rsidRDefault="00BE1BFA" w:rsidP="0046702D">
            <w:pPr>
              <w:rPr>
                <w:b/>
                <w:sz w:val="16"/>
                <w:szCs w:val="16"/>
              </w:rPr>
            </w:pPr>
          </w:p>
        </w:tc>
        <w:tc>
          <w:tcPr>
            <w:tcW w:w="2389" w:type="dxa"/>
            <w:vMerge/>
            <w:tcBorders>
              <w:bottom w:val="single" w:sz="4" w:space="0" w:color="auto"/>
            </w:tcBorders>
          </w:tcPr>
          <w:p w:rsidR="00BE1BFA" w:rsidRPr="00282A5C" w:rsidRDefault="00BE1BFA" w:rsidP="0046702D">
            <w:pPr>
              <w:rPr>
                <w:b/>
                <w:sz w:val="16"/>
                <w:szCs w:val="16"/>
              </w:rPr>
            </w:pPr>
          </w:p>
        </w:tc>
        <w:tc>
          <w:tcPr>
            <w:tcW w:w="1697" w:type="dxa"/>
            <w:gridSpan w:val="3"/>
            <w:vMerge/>
            <w:tcBorders>
              <w:bottom w:val="single" w:sz="4" w:space="0" w:color="auto"/>
            </w:tcBorders>
          </w:tcPr>
          <w:p w:rsidR="00BE1BFA" w:rsidRPr="00282A5C" w:rsidRDefault="00BE1BFA" w:rsidP="0046702D">
            <w:pPr>
              <w:jc w:val="center"/>
              <w:rPr>
                <w:b/>
                <w:sz w:val="16"/>
                <w:szCs w:val="16"/>
              </w:rPr>
            </w:pPr>
          </w:p>
        </w:tc>
        <w:tc>
          <w:tcPr>
            <w:tcW w:w="1726" w:type="dxa"/>
            <w:gridSpan w:val="4"/>
            <w:vMerge/>
            <w:tcBorders>
              <w:bottom w:val="single" w:sz="4" w:space="0" w:color="auto"/>
            </w:tcBorders>
          </w:tcPr>
          <w:p w:rsidR="00BE1BFA" w:rsidRPr="00282A5C" w:rsidRDefault="00BE1BFA" w:rsidP="0046702D">
            <w:pPr>
              <w:jc w:val="center"/>
              <w:rPr>
                <w:b/>
                <w:sz w:val="16"/>
                <w:szCs w:val="16"/>
              </w:rPr>
            </w:pPr>
          </w:p>
        </w:tc>
        <w:tc>
          <w:tcPr>
            <w:tcW w:w="1621" w:type="dxa"/>
            <w:gridSpan w:val="2"/>
            <w:vMerge/>
            <w:tcBorders>
              <w:bottom w:val="single" w:sz="4" w:space="0" w:color="auto"/>
            </w:tcBorders>
          </w:tcPr>
          <w:p w:rsidR="00BE1BFA" w:rsidRPr="00282A5C" w:rsidRDefault="00BE1BFA" w:rsidP="0046702D">
            <w:pPr>
              <w:jc w:val="center"/>
              <w:rPr>
                <w:b/>
                <w:sz w:val="16"/>
                <w:szCs w:val="16"/>
              </w:rPr>
            </w:pPr>
          </w:p>
        </w:tc>
        <w:tc>
          <w:tcPr>
            <w:tcW w:w="3905" w:type="dxa"/>
            <w:gridSpan w:val="2"/>
            <w:tcBorders>
              <w:bottom w:val="single" w:sz="4" w:space="0" w:color="auto"/>
            </w:tcBorders>
            <w:vAlign w:val="center"/>
          </w:tcPr>
          <w:p w:rsidR="00BE1BFA" w:rsidRPr="00282A5C" w:rsidRDefault="00BE1BFA" w:rsidP="0046702D">
            <w:pPr>
              <w:jc w:val="center"/>
              <w:rPr>
                <w:b/>
                <w:sz w:val="16"/>
                <w:szCs w:val="16"/>
              </w:rPr>
            </w:pPr>
            <w:r w:rsidRPr="00282A5C">
              <w:rPr>
                <w:b/>
                <w:sz w:val="16"/>
                <w:szCs w:val="16"/>
              </w:rPr>
              <w:t>ожидаемый результат</w:t>
            </w:r>
          </w:p>
          <w:p w:rsidR="00BE1BFA" w:rsidRPr="00282A5C" w:rsidRDefault="00BE1BFA" w:rsidP="0046702D">
            <w:pPr>
              <w:jc w:val="center"/>
              <w:rPr>
                <w:b/>
                <w:sz w:val="16"/>
                <w:szCs w:val="16"/>
              </w:rPr>
            </w:pPr>
            <w:r w:rsidRPr="00282A5C">
              <w:rPr>
                <w:b/>
                <w:sz w:val="16"/>
                <w:szCs w:val="16"/>
              </w:rPr>
              <w:t xml:space="preserve">к концу 2016 года </w:t>
            </w:r>
            <w:r w:rsidRPr="00282A5C">
              <w:rPr>
                <w:b/>
                <w:sz w:val="16"/>
                <w:szCs w:val="16"/>
              </w:rPr>
              <w:br/>
              <w:t>(за счет всех источников финансирования)</w:t>
            </w:r>
          </w:p>
        </w:tc>
        <w:tc>
          <w:tcPr>
            <w:tcW w:w="3994" w:type="dxa"/>
            <w:gridSpan w:val="2"/>
            <w:tcBorders>
              <w:bottom w:val="single" w:sz="4" w:space="0" w:color="auto"/>
            </w:tcBorders>
            <w:vAlign w:val="center"/>
          </w:tcPr>
          <w:p w:rsidR="00BE1BFA" w:rsidRPr="00282A5C" w:rsidRDefault="00BE1BFA" w:rsidP="0046702D">
            <w:pPr>
              <w:jc w:val="center"/>
              <w:rPr>
                <w:b/>
                <w:sz w:val="16"/>
                <w:szCs w:val="16"/>
              </w:rPr>
            </w:pPr>
            <w:r w:rsidRPr="00282A5C">
              <w:rPr>
                <w:b/>
                <w:sz w:val="16"/>
                <w:szCs w:val="16"/>
              </w:rPr>
              <w:t>фактический результат</w:t>
            </w:r>
          </w:p>
          <w:p w:rsidR="00BE1BFA" w:rsidRPr="00282A5C" w:rsidRDefault="00BE1BFA" w:rsidP="0046702D">
            <w:pPr>
              <w:jc w:val="center"/>
              <w:rPr>
                <w:b/>
                <w:sz w:val="16"/>
                <w:szCs w:val="16"/>
              </w:rPr>
            </w:pPr>
            <w:r w:rsidRPr="00282A5C">
              <w:rPr>
                <w:b/>
                <w:sz w:val="16"/>
                <w:szCs w:val="16"/>
              </w:rPr>
              <w:t xml:space="preserve">на отчетную дату </w:t>
            </w:r>
          </w:p>
          <w:p w:rsidR="00BE1BFA" w:rsidRPr="00282A5C" w:rsidRDefault="00BE1BFA" w:rsidP="0046702D">
            <w:pPr>
              <w:jc w:val="center"/>
              <w:rPr>
                <w:b/>
                <w:sz w:val="16"/>
                <w:szCs w:val="16"/>
              </w:rPr>
            </w:pPr>
            <w:r w:rsidRPr="00282A5C">
              <w:rPr>
                <w:b/>
                <w:sz w:val="16"/>
                <w:szCs w:val="16"/>
              </w:rPr>
              <w:t>(за счет всех источников финансирования)</w:t>
            </w:r>
          </w:p>
        </w:tc>
      </w:tr>
      <w:tr w:rsidR="000F3E97" w:rsidRPr="00282A5C" w:rsidTr="00946D04">
        <w:trPr>
          <w:gridAfter w:val="6"/>
          <w:wAfter w:w="15768" w:type="dxa"/>
          <w:trHeight w:val="189"/>
        </w:trPr>
        <w:tc>
          <w:tcPr>
            <w:tcW w:w="15912" w:type="dxa"/>
            <w:gridSpan w:val="16"/>
          </w:tcPr>
          <w:p w:rsidR="000F3E97" w:rsidRPr="00282A5C" w:rsidRDefault="000F3E97" w:rsidP="000F3E97">
            <w:pPr>
              <w:jc w:val="center"/>
              <w:rPr>
                <w:i/>
                <w:sz w:val="16"/>
                <w:szCs w:val="16"/>
              </w:rPr>
            </w:pPr>
            <w:r w:rsidRPr="00282A5C">
              <w:rPr>
                <w:i/>
                <w:sz w:val="16"/>
                <w:szCs w:val="16"/>
              </w:rPr>
              <w:t>Подпрограмма «Развитие экспорта транспортных услуг»</w:t>
            </w:r>
          </w:p>
        </w:tc>
      </w:tr>
      <w:tr w:rsidR="000F3E97" w:rsidRPr="00282A5C" w:rsidTr="00116939">
        <w:trPr>
          <w:gridAfter w:val="6"/>
          <w:wAfter w:w="15768" w:type="dxa"/>
        </w:trPr>
        <w:tc>
          <w:tcPr>
            <w:tcW w:w="567" w:type="dxa"/>
          </w:tcPr>
          <w:p w:rsidR="000F3E97" w:rsidRPr="00282A5C" w:rsidRDefault="000F3E97" w:rsidP="000F3E97">
            <w:pPr>
              <w:jc w:val="center"/>
              <w:rPr>
                <w:b/>
                <w:i/>
                <w:sz w:val="16"/>
                <w:szCs w:val="16"/>
                <w:lang w:val="en-US"/>
              </w:rPr>
            </w:pPr>
            <w:r w:rsidRPr="00282A5C">
              <w:rPr>
                <w:b/>
                <w:i/>
                <w:sz w:val="16"/>
                <w:szCs w:val="16"/>
                <w:lang w:val="en-US"/>
              </w:rPr>
              <w:t>I</w:t>
            </w:r>
          </w:p>
        </w:tc>
        <w:tc>
          <w:tcPr>
            <w:tcW w:w="2407" w:type="dxa"/>
            <w:gridSpan w:val="2"/>
          </w:tcPr>
          <w:p w:rsidR="000F3E97" w:rsidRPr="00282A5C" w:rsidRDefault="000F3E97" w:rsidP="000F3E97">
            <w:pPr>
              <w:rPr>
                <w:i/>
                <w:sz w:val="16"/>
                <w:szCs w:val="16"/>
              </w:rPr>
            </w:pPr>
            <w:r w:rsidRPr="00282A5C">
              <w:rPr>
                <w:b/>
                <w:sz w:val="16"/>
                <w:szCs w:val="16"/>
              </w:rPr>
              <w:t>Создание сухогрузного района морского порта Тамань</w:t>
            </w:r>
          </w:p>
        </w:tc>
        <w:tc>
          <w:tcPr>
            <w:tcW w:w="1701" w:type="dxa"/>
            <w:gridSpan w:val="3"/>
          </w:tcPr>
          <w:p w:rsidR="000F3E97" w:rsidRPr="00282A5C" w:rsidRDefault="000F3E97" w:rsidP="000F3E97">
            <w:pPr>
              <w:jc w:val="right"/>
              <w:rPr>
                <w:i/>
                <w:sz w:val="16"/>
                <w:szCs w:val="16"/>
              </w:rPr>
            </w:pPr>
            <w:r w:rsidRPr="00282A5C">
              <w:rPr>
                <w:i/>
                <w:sz w:val="16"/>
                <w:szCs w:val="16"/>
              </w:rPr>
              <w:t>8 403 524,7</w:t>
            </w:r>
          </w:p>
        </w:tc>
        <w:tc>
          <w:tcPr>
            <w:tcW w:w="1704" w:type="dxa"/>
            <w:gridSpan w:val="3"/>
          </w:tcPr>
          <w:p w:rsidR="000F3E97" w:rsidRPr="00282A5C" w:rsidRDefault="000F3E97" w:rsidP="000F3E97">
            <w:pPr>
              <w:jc w:val="right"/>
              <w:rPr>
                <w:i/>
                <w:sz w:val="16"/>
                <w:szCs w:val="16"/>
              </w:rPr>
            </w:pPr>
            <w:r w:rsidRPr="00282A5C">
              <w:rPr>
                <w:i/>
                <w:sz w:val="16"/>
                <w:szCs w:val="16"/>
              </w:rPr>
              <w:t>3 370 128,3</w:t>
            </w:r>
          </w:p>
        </w:tc>
        <w:tc>
          <w:tcPr>
            <w:tcW w:w="1621" w:type="dxa"/>
            <w:gridSpan w:val="2"/>
          </w:tcPr>
          <w:p w:rsidR="000F3E97" w:rsidRPr="00282A5C" w:rsidRDefault="000F3E97" w:rsidP="000F3E97">
            <w:pPr>
              <w:jc w:val="right"/>
              <w:rPr>
                <w:i/>
                <w:sz w:val="16"/>
                <w:szCs w:val="16"/>
              </w:rPr>
            </w:pPr>
            <w:r w:rsidRPr="00282A5C">
              <w:rPr>
                <w:i/>
                <w:sz w:val="16"/>
                <w:szCs w:val="16"/>
              </w:rPr>
              <w:t>7 137 781,0</w:t>
            </w:r>
          </w:p>
        </w:tc>
        <w:tc>
          <w:tcPr>
            <w:tcW w:w="3905" w:type="dxa"/>
            <w:gridSpan w:val="2"/>
          </w:tcPr>
          <w:p w:rsidR="000F3E97" w:rsidRPr="00282A5C" w:rsidRDefault="000F3E97" w:rsidP="000F3E97">
            <w:pPr>
              <w:jc w:val="center"/>
              <w:rPr>
                <w:i/>
                <w:sz w:val="16"/>
                <w:szCs w:val="16"/>
              </w:rPr>
            </w:pPr>
          </w:p>
        </w:tc>
        <w:tc>
          <w:tcPr>
            <w:tcW w:w="4007" w:type="dxa"/>
            <w:gridSpan w:val="3"/>
          </w:tcPr>
          <w:p w:rsidR="000F3E97" w:rsidRPr="00282A5C" w:rsidRDefault="000F3E97" w:rsidP="000F3E97">
            <w:pPr>
              <w:jc w:val="center"/>
              <w:rPr>
                <w:i/>
                <w:sz w:val="16"/>
                <w:szCs w:val="16"/>
              </w:rPr>
            </w:pPr>
          </w:p>
        </w:tc>
      </w:tr>
      <w:tr w:rsidR="000F3E97" w:rsidRPr="00282A5C" w:rsidTr="00116939">
        <w:trPr>
          <w:gridAfter w:val="6"/>
          <w:wAfter w:w="15768" w:type="dxa"/>
        </w:trPr>
        <w:tc>
          <w:tcPr>
            <w:tcW w:w="567" w:type="dxa"/>
          </w:tcPr>
          <w:p w:rsidR="000F3E97" w:rsidRPr="00282A5C" w:rsidRDefault="000F3E97" w:rsidP="000F3E97">
            <w:pPr>
              <w:rPr>
                <w:b/>
                <w:sz w:val="16"/>
                <w:szCs w:val="16"/>
              </w:rPr>
            </w:pPr>
          </w:p>
        </w:tc>
        <w:tc>
          <w:tcPr>
            <w:tcW w:w="2407" w:type="dxa"/>
            <w:gridSpan w:val="2"/>
          </w:tcPr>
          <w:p w:rsidR="000F3E97" w:rsidRPr="00282A5C" w:rsidRDefault="000F3E97" w:rsidP="000F3E97">
            <w:pPr>
              <w:rPr>
                <w:b/>
                <w:sz w:val="16"/>
                <w:szCs w:val="16"/>
              </w:rPr>
            </w:pPr>
            <w:r w:rsidRPr="00282A5C">
              <w:rPr>
                <w:b/>
                <w:sz w:val="16"/>
                <w:szCs w:val="16"/>
              </w:rPr>
              <w:t>в том числе:</w:t>
            </w:r>
          </w:p>
        </w:tc>
        <w:tc>
          <w:tcPr>
            <w:tcW w:w="1701" w:type="dxa"/>
            <w:gridSpan w:val="3"/>
          </w:tcPr>
          <w:p w:rsidR="000F3E97" w:rsidRPr="00282A5C" w:rsidRDefault="000F3E97" w:rsidP="000F3E97">
            <w:pPr>
              <w:jc w:val="right"/>
              <w:rPr>
                <w:sz w:val="16"/>
                <w:szCs w:val="16"/>
              </w:rPr>
            </w:pPr>
          </w:p>
        </w:tc>
        <w:tc>
          <w:tcPr>
            <w:tcW w:w="1704" w:type="dxa"/>
            <w:gridSpan w:val="3"/>
          </w:tcPr>
          <w:p w:rsidR="000F3E97" w:rsidRPr="00282A5C" w:rsidRDefault="000F3E97" w:rsidP="000F3E97">
            <w:pPr>
              <w:jc w:val="right"/>
              <w:rPr>
                <w:sz w:val="16"/>
                <w:szCs w:val="16"/>
              </w:rPr>
            </w:pPr>
          </w:p>
        </w:tc>
        <w:tc>
          <w:tcPr>
            <w:tcW w:w="1621" w:type="dxa"/>
            <w:gridSpan w:val="2"/>
          </w:tcPr>
          <w:p w:rsidR="000F3E97" w:rsidRPr="00282A5C" w:rsidRDefault="000F3E97" w:rsidP="000F3E97">
            <w:pPr>
              <w:jc w:val="right"/>
              <w:rPr>
                <w:sz w:val="16"/>
                <w:szCs w:val="16"/>
              </w:rPr>
            </w:pPr>
          </w:p>
        </w:tc>
        <w:tc>
          <w:tcPr>
            <w:tcW w:w="3905" w:type="dxa"/>
            <w:gridSpan w:val="2"/>
          </w:tcPr>
          <w:p w:rsidR="000F3E97" w:rsidRPr="00282A5C" w:rsidRDefault="000F3E97" w:rsidP="000F3E97">
            <w:pPr>
              <w:rPr>
                <w:sz w:val="16"/>
                <w:szCs w:val="16"/>
              </w:rPr>
            </w:pPr>
          </w:p>
        </w:tc>
        <w:tc>
          <w:tcPr>
            <w:tcW w:w="4007" w:type="dxa"/>
            <w:gridSpan w:val="3"/>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1.1.</w:t>
            </w:r>
          </w:p>
        </w:tc>
        <w:tc>
          <w:tcPr>
            <w:tcW w:w="2407" w:type="dxa"/>
            <w:gridSpan w:val="2"/>
          </w:tcPr>
          <w:p w:rsidR="000F3E97" w:rsidRPr="00282A5C" w:rsidRDefault="000F3E97" w:rsidP="000F3E97">
            <w:pPr>
              <w:rPr>
                <w:sz w:val="16"/>
                <w:szCs w:val="16"/>
              </w:rPr>
            </w:pPr>
            <w:r w:rsidRPr="00282A5C">
              <w:rPr>
                <w:sz w:val="16"/>
                <w:szCs w:val="16"/>
              </w:rPr>
              <w:t>федеральный бюджет</w:t>
            </w:r>
          </w:p>
        </w:tc>
        <w:tc>
          <w:tcPr>
            <w:tcW w:w="1701" w:type="dxa"/>
            <w:gridSpan w:val="3"/>
          </w:tcPr>
          <w:p w:rsidR="000F3E97" w:rsidRPr="00282A5C" w:rsidRDefault="000F3E97" w:rsidP="000F3E97">
            <w:pPr>
              <w:jc w:val="right"/>
              <w:rPr>
                <w:sz w:val="16"/>
                <w:szCs w:val="16"/>
              </w:rPr>
            </w:pPr>
            <w:r w:rsidRPr="00282A5C">
              <w:rPr>
                <w:sz w:val="16"/>
                <w:szCs w:val="16"/>
              </w:rPr>
              <w:t>7 303 524,7</w:t>
            </w:r>
          </w:p>
        </w:tc>
        <w:tc>
          <w:tcPr>
            <w:tcW w:w="1704" w:type="dxa"/>
            <w:gridSpan w:val="3"/>
          </w:tcPr>
          <w:p w:rsidR="000F3E97" w:rsidRPr="00282A5C" w:rsidRDefault="000F3E97" w:rsidP="000F3E97">
            <w:pPr>
              <w:jc w:val="right"/>
              <w:rPr>
                <w:sz w:val="16"/>
                <w:szCs w:val="16"/>
              </w:rPr>
            </w:pPr>
            <w:r w:rsidRPr="00282A5C">
              <w:rPr>
                <w:sz w:val="16"/>
                <w:szCs w:val="16"/>
              </w:rPr>
              <w:t>3 370 128,3</w:t>
            </w:r>
          </w:p>
        </w:tc>
        <w:tc>
          <w:tcPr>
            <w:tcW w:w="1621" w:type="dxa"/>
            <w:gridSpan w:val="2"/>
          </w:tcPr>
          <w:p w:rsidR="000F3E97" w:rsidRPr="00282A5C" w:rsidRDefault="000F3E97" w:rsidP="000F3E97">
            <w:pPr>
              <w:jc w:val="right"/>
              <w:rPr>
                <w:sz w:val="16"/>
                <w:szCs w:val="16"/>
              </w:rPr>
            </w:pPr>
            <w:r w:rsidRPr="00282A5C">
              <w:rPr>
                <w:sz w:val="16"/>
                <w:szCs w:val="16"/>
              </w:rPr>
              <w:t>7 137 781,0</w:t>
            </w:r>
          </w:p>
        </w:tc>
        <w:tc>
          <w:tcPr>
            <w:tcW w:w="3905" w:type="dxa"/>
            <w:gridSpan w:val="2"/>
            <w:vMerge w:val="restart"/>
          </w:tcPr>
          <w:p w:rsidR="000F3E97" w:rsidRPr="00282A5C" w:rsidRDefault="000F3E97" w:rsidP="000F3E97">
            <w:pPr>
              <w:suppressAutoHyphens/>
              <w:jc w:val="both"/>
              <w:rPr>
                <w:sz w:val="16"/>
                <w:szCs w:val="16"/>
              </w:rPr>
            </w:pPr>
            <w:r w:rsidRPr="00282A5C">
              <w:rPr>
                <w:sz w:val="16"/>
                <w:szCs w:val="16"/>
              </w:rPr>
              <w:t>Земляные работы</w:t>
            </w:r>
          </w:p>
          <w:p w:rsidR="000F3E97" w:rsidRPr="00282A5C" w:rsidRDefault="000F3E97" w:rsidP="000F3E97">
            <w:pPr>
              <w:suppressAutoHyphens/>
              <w:jc w:val="both"/>
              <w:rPr>
                <w:sz w:val="16"/>
                <w:szCs w:val="16"/>
              </w:rPr>
            </w:pPr>
            <w:r w:rsidRPr="00282A5C">
              <w:rPr>
                <w:sz w:val="16"/>
                <w:szCs w:val="16"/>
              </w:rPr>
              <w:t>-отсыпка земляного полотна (км0 - км26; км27 - км32; подходы к путепроводам)</w:t>
            </w:r>
          </w:p>
          <w:p w:rsidR="000F3E97" w:rsidRPr="00282A5C" w:rsidRDefault="000F3E97" w:rsidP="000F3E97">
            <w:pPr>
              <w:suppressAutoHyphens/>
              <w:jc w:val="both"/>
              <w:rPr>
                <w:sz w:val="16"/>
                <w:szCs w:val="16"/>
              </w:rPr>
            </w:pPr>
            <w:r w:rsidRPr="00282A5C">
              <w:rPr>
                <w:sz w:val="16"/>
                <w:szCs w:val="16"/>
              </w:rPr>
              <w:t>-ст. Пассажирская - 500 м3</w:t>
            </w:r>
          </w:p>
          <w:p w:rsidR="000F3E97" w:rsidRPr="00282A5C" w:rsidRDefault="000F3E97" w:rsidP="000F3E97">
            <w:pPr>
              <w:suppressAutoHyphens/>
              <w:jc w:val="both"/>
              <w:rPr>
                <w:sz w:val="16"/>
                <w:szCs w:val="16"/>
              </w:rPr>
            </w:pPr>
            <w:r w:rsidRPr="00282A5C">
              <w:rPr>
                <w:sz w:val="16"/>
                <w:szCs w:val="16"/>
              </w:rPr>
              <w:t>-подход к мосту (выемка) - 1200 м3</w:t>
            </w:r>
          </w:p>
          <w:p w:rsidR="000F3E97" w:rsidRPr="00282A5C" w:rsidRDefault="000F3E97" w:rsidP="000F3E97">
            <w:pPr>
              <w:suppressAutoHyphens/>
              <w:jc w:val="both"/>
              <w:rPr>
                <w:sz w:val="16"/>
                <w:szCs w:val="16"/>
              </w:rPr>
            </w:pPr>
            <w:r w:rsidRPr="00282A5C">
              <w:rPr>
                <w:sz w:val="16"/>
                <w:szCs w:val="16"/>
              </w:rPr>
              <w:t>Верхнее строение пути (ВСП)</w:t>
            </w:r>
          </w:p>
          <w:p w:rsidR="000F3E97" w:rsidRPr="00282A5C" w:rsidRDefault="000F3E97" w:rsidP="000F3E97">
            <w:pPr>
              <w:suppressAutoHyphens/>
              <w:jc w:val="both"/>
              <w:rPr>
                <w:sz w:val="16"/>
                <w:szCs w:val="16"/>
              </w:rPr>
            </w:pPr>
            <w:r w:rsidRPr="00282A5C">
              <w:rPr>
                <w:sz w:val="16"/>
                <w:szCs w:val="16"/>
              </w:rPr>
              <w:t>-устройство ВСП км0 - км26</w:t>
            </w:r>
          </w:p>
          <w:p w:rsidR="000F3E97" w:rsidRPr="00282A5C" w:rsidRDefault="000F3E97" w:rsidP="000F3E97">
            <w:pPr>
              <w:suppressAutoHyphens/>
              <w:jc w:val="both"/>
              <w:rPr>
                <w:sz w:val="16"/>
                <w:szCs w:val="16"/>
              </w:rPr>
            </w:pPr>
            <w:r w:rsidRPr="00282A5C">
              <w:rPr>
                <w:sz w:val="16"/>
                <w:szCs w:val="16"/>
              </w:rPr>
              <w:t>-устройство ВСП км27 - км32</w:t>
            </w:r>
          </w:p>
          <w:p w:rsidR="000F3E97" w:rsidRPr="00282A5C" w:rsidRDefault="000F3E97" w:rsidP="000F3E97">
            <w:pPr>
              <w:suppressAutoHyphens/>
              <w:jc w:val="both"/>
              <w:rPr>
                <w:sz w:val="16"/>
                <w:szCs w:val="16"/>
              </w:rPr>
            </w:pPr>
            <w:r w:rsidRPr="00282A5C">
              <w:rPr>
                <w:sz w:val="16"/>
                <w:szCs w:val="16"/>
              </w:rPr>
              <w:t>Искусственные сооружения (ИССО)</w:t>
            </w:r>
          </w:p>
          <w:p w:rsidR="000F3E97" w:rsidRPr="00282A5C" w:rsidRDefault="000F3E97" w:rsidP="000F3E97">
            <w:pPr>
              <w:suppressAutoHyphens/>
              <w:jc w:val="both"/>
              <w:rPr>
                <w:sz w:val="16"/>
                <w:szCs w:val="16"/>
              </w:rPr>
            </w:pPr>
            <w:r w:rsidRPr="00282A5C">
              <w:rPr>
                <w:sz w:val="16"/>
                <w:szCs w:val="16"/>
              </w:rPr>
              <w:t>-возведение ИССО на участке км0 - км32</w:t>
            </w:r>
          </w:p>
          <w:p w:rsidR="000F3E97" w:rsidRPr="00282A5C" w:rsidRDefault="000F3E97" w:rsidP="000F3E97">
            <w:pPr>
              <w:suppressAutoHyphens/>
              <w:jc w:val="both"/>
              <w:rPr>
                <w:sz w:val="16"/>
                <w:szCs w:val="16"/>
              </w:rPr>
            </w:pPr>
            <w:r w:rsidRPr="00282A5C">
              <w:rPr>
                <w:sz w:val="16"/>
                <w:szCs w:val="16"/>
              </w:rPr>
              <w:t>Строительство притрассовой автодороги</w:t>
            </w:r>
          </w:p>
          <w:p w:rsidR="000F3E97" w:rsidRPr="00282A5C" w:rsidRDefault="000F3E97" w:rsidP="000F3E97">
            <w:pPr>
              <w:suppressAutoHyphens/>
              <w:jc w:val="both"/>
              <w:rPr>
                <w:sz w:val="16"/>
                <w:szCs w:val="16"/>
              </w:rPr>
            </w:pPr>
            <w:r w:rsidRPr="00282A5C">
              <w:rPr>
                <w:sz w:val="16"/>
                <w:szCs w:val="16"/>
              </w:rPr>
              <w:t>Строительство грузового двора</w:t>
            </w:r>
          </w:p>
          <w:p w:rsidR="000F3E97" w:rsidRPr="00282A5C" w:rsidRDefault="000F3E97" w:rsidP="000F3E97">
            <w:pPr>
              <w:suppressAutoHyphens/>
              <w:jc w:val="both"/>
              <w:rPr>
                <w:sz w:val="16"/>
                <w:szCs w:val="16"/>
              </w:rPr>
            </w:pPr>
            <w:r w:rsidRPr="00282A5C">
              <w:rPr>
                <w:sz w:val="16"/>
                <w:szCs w:val="16"/>
              </w:rPr>
              <w:t>ПИР</w:t>
            </w:r>
          </w:p>
          <w:p w:rsidR="000F3E97" w:rsidRPr="00282A5C" w:rsidRDefault="000F3E97" w:rsidP="000F3E97">
            <w:pPr>
              <w:suppressAutoHyphens/>
              <w:jc w:val="both"/>
              <w:rPr>
                <w:sz w:val="16"/>
                <w:szCs w:val="16"/>
              </w:rPr>
            </w:pPr>
            <w:r w:rsidRPr="00282A5C">
              <w:rPr>
                <w:sz w:val="16"/>
                <w:szCs w:val="16"/>
              </w:rPr>
              <w:t>Выноса</w:t>
            </w:r>
          </w:p>
          <w:p w:rsidR="000F3E97" w:rsidRPr="00282A5C" w:rsidRDefault="000F3E97" w:rsidP="000F3E97">
            <w:pPr>
              <w:suppressAutoHyphens/>
              <w:jc w:val="both"/>
              <w:rPr>
                <w:sz w:val="16"/>
                <w:szCs w:val="16"/>
              </w:rPr>
            </w:pPr>
            <w:r w:rsidRPr="00282A5C">
              <w:rPr>
                <w:sz w:val="16"/>
                <w:szCs w:val="16"/>
              </w:rPr>
              <w:t>Археологические изыскания</w:t>
            </w:r>
          </w:p>
          <w:p w:rsidR="000F3E97" w:rsidRPr="00282A5C" w:rsidRDefault="000F3E97" w:rsidP="000F3E97">
            <w:pPr>
              <w:suppressAutoHyphens/>
              <w:jc w:val="both"/>
              <w:rPr>
                <w:sz w:val="16"/>
                <w:szCs w:val="16"/>
              </w:rPr>
            </w:pPr>
            <w:r w:rsidRPr="00282A5C">
              <w:rPr>
                <w:sz w:val="16"/>
                <w:szCs w:val="16"/>
              </w:rPr>
              <w:t>Разминирование территории</w:t>
            </w:r>
          </w:p>
          <w:p w:rsidR="000F3E97" w:rsidRPr="00282A5C" w:rsidRDefault="000F3E97" w:rsidP="000F3E97">
            <w:pPr>
              <w:suppressAutoHyphens/>
              <w:jc w:val="both"/>
              <w:rPr>
                <w:sz w:val="16"/>
                <w:szCs w:val="16"/>
              </w:rPr>
            </w:pPr>
            <w:r w:rsidRPr="00282A5C">
              <w:rPr>
                <w:sz w:val="16"/>
                <w:szCs w:val="16"/>
              </w:rPr>
              <w:t>Строительная часть конт. сети</w:t>
            </w:r>
          </w:p>
          <w:p w:rsidR="000F3E97" w:rsidRPr="00282A5C" w:rsidRDefault="000F3E97" w:rsidP="000F3E97">
            <w:pPr>
              <w:suppressAutoHyphens/>
              <w:jc w:val="both"/>
              <w:rPr>
                <w:sz w:val="16"/>
                <w:szCs w:val="16"/>
              </w:rPr>
            </w:pPr>
            <w:r w:rsidRPr="00282A5C">
              <w:rPr>
                <w:sz w:val="16"/>
                <w:szCs w:val="16"/>
              </w:rPr>
              <w:t>Строительная часть тяговой подстанции Вышестеблиевская</w:t>
            </w:r>
          </w:p>
          <w:p w:rsidR="000F3E97" w:rsidRPr="00282A5C" w:rsidRDefault="000F3E97" w:rsidP="000F3E97">
            <w:pPr>
              <w:rPr>
                <w:sz w:val="16"/>
                <w:szCs w:val="16"/>
              </w:rPr>
            </w:pPr>
            <w:r w:rsidRPr="00282A5C">
              <w:rPr>
                <w:sz w:val="16"/>
                <w:szCs w:val="16"/>
              </w:rPr>
              <w:t>Продольные линии электроснабжения</w:t>
            </w:r>
          </w:p>
        </w:tc>
        <w:tc>
          <w:tcPr>
            <w:tcW w:w="4007" w:type="dxa"/>
            <w:gridSpan w:val="3"/>
            <w:vMerge w:val="restart"/>
          </w:tcPr>
          <w:p w:rsidR="000F3E97" w:rsidRPr="00282A5C" w:rsidRDefault="000F3E97" w:rsidP="000F3E97">
            <w:pPr>
              <w:jc w:val="both"/>
              <w:rPr>
                <w:sz w:val="16"/>
                <w:szCs w:val="16"/>
              </w:rPr>
            </w:pPr>
            <w:r w:rsidRPr="00282A5C">
              <w:rPr>
                <w:sz w:val="16"/>
                <w:szCs w:val="16"/>
              </w:rPr>
              <w:t>В отчетном году в рамках строительства объекта выполнены и оплачены строительно-монтажные работы на железнодорожном участке от 0 км до 26 км.</w:t>
            </w:r>
          </w:p>
          <w:p w:rsidR="000F3E97" w:rsidRPr="00282A5C" w:rsidRDefault="000F3E97" w:rsidP="000F3E97">
            <w:pPr>
              <w:jc w:val="both"/>
              <w:rPr>
                <w:sz w:val="16"/>
                <w:szCs w:val="16"/>
              </w:rPr>
            </w:pPr>
            <w:r w:rsidRPr="00282A5C">
              <w:rPr>
                <w:sz w:val="16"/>
                <w:szCs w:val="16"/>
              </w:rPr>
              <w:t>Произведена укладка рельсошпальной решетки на ПК0-ПК207+30 в объеме 36 км (I путь – 16,7 км, II путь – 12,1 км, III путь - 7,2 км) и балластировка пути в объеме 61,57 тыс. куб. м. Ведутся работы по реконструкции и строительству 46 искусственных сооружений (готовность около 80%).</w:t>
            </w:r>
          </w:p>
          <w:p w:rsidR="000F3E97" w:rsidRPr="00282A5C" w:rsidRDefault="000F3E97" w:rsidP="000F3E97">
            <w:pPr>
              <w:jc w:val="both"/>
              <w:rPr>
                <w:sz w:val="16"/>
                <w:szCs w:val="16"/>
              </w:rPr>
            </w:pPr>
            <w:r w:rsidRPr="00282A5C">
              <w:rPr>
                <w:sz w:val="16"/>
                <w:szCs w:val="16"/>
              </w:rPr>
              <w:t>Завершено строительство и 16 марта 2016 г. введены во временную эксплуатацию грузовой двор на 32 км железнодорожного пути в районе станицы Тамань и технологическая дорога вдоль строящегося железнодорожного пути от автомобильной дороги Вышестеблиевская - Сенной до автомобильной дороги Тамань – Волна протяженностью 30 км, обеспечивающие нужды строительства транспортного перехода через Керченский пролив.</w:t>
            </w:r>
          </w:p>
          <w:p w:rsidR="000F3E97" w:rsidRPr="00282A5C" w:rsidRDefault="000F3E97" w:rsidP="000F3E97">
            <w:pPr>
              <w:jc w:val="both"/>
              <w:rPr>
                <w:sz w:val="16"/>
                <w:szCs w:val="16"/>
              </w:rPr>
            </w:pPr>
            <w:r w:rsidRPr="00282A5C">
              <w:rPr>
                <w:sz w:val="16"/>
                <w:szCs w:val="16"/>
              </w:rPr>
              <w:t>На ст. Вышестеблиевская выполнено устройство насыпи земляного полотна в объеме 79,57 тыс. куб. м. (81%). Выполнены работы по реконструкции нечетной горловины станции, где произведена укладка комплектов стрелочных переводов     (2 комплектов из 56; 45%), укладка рельсошпальной решетки (6,84 км из 13,02 км; 53%) и балластировка пути в объеме 10,11 тыс. куб. м. из 37,7 тыс. куб. м.; 27%).</w:t>
            </w:r>
          </w:p>
          <w:p w:rsidR="000F3E97" w:rsidRPr="00282A5C" w:rsidRDefault="000F3E97" w:rsidP="000F3E97">
            <w:pPr>
              <w:jc w:val="both"/>
              <w:rPr>
                <w:sz w:val="16"/>
                <w:szCs w:val="16"/>
              </w:rPr>
            </w:pPr>
            <w:r w:rsidRPr="00282A5C">
              <w:rPr>
                <w:sz w:val="16"/>
                <w:szCs w:val="16"/>
              </w:rPr>
              <w:t>Осуществлялись услуги по Государственным контрактам на осуществление авторского надзора  и строительного контроля.</w:t>
            </w:r>
          </w:p>
          <w:p w:rsidR="000F3E97" w:rsidRPr="00282A5C" w:rsidRDefault="000F3E97" w:rsidP="000F3E97">
            <w:pPr>
              <w:jc w:val="both"/>
              <w:rPr>
                <w:sz w:val="16"/>
                <w:szCs w:val="16"/>
              </w:rPr>
            </w:pPr>
            <w:r w:rsidRPr="00282A5C">
              <w:rPr>
                <w:sz w:val="16"/>
                <w:szCs w:val="16"/>
              </w:rPr>
              <w:t>В то же время, с целью создания железнодорожного подхода к транспортному переходу через Керченский пролив, учитывающего, в том числе и пассажирское движение, потребовалась корректировка проектной документации железнодорожной инфраструктуры с учетом необходимого путевого развития и перспективных грузо- и пассажиропотоков.</w:t>
            </w:r>
          </w:p>
          <w:p w:rsidR="000F3E97" w:rsidRPr="00282A5C" w:rsidRDefault="000F3E97" w:rsidP="000F3E97">
            <w:pPr>
              <w:jc w:val="both"/>
              <w:rPr>
                <w:sz w:val="16"/>
                <w:szCs w:val="16"/>
              </w:rPr>
            </w:pPr>
            <w:r w:rsidRPr="00282A5C">
              <w:rPr>
                <w:sz w:val="16"/>
                <w:szCs w:val="16"/>
              </w:rPr>
              <w:t>В настоящее время разработка проектно-сметной документации завершена.</w:t>
            </w:r>
          </w:p>
          <w:p w:rsidR="000F3E97" w:rsidRPr="00282A5C" w:rsidRDefault="000F3E97" w:rsidP="000F3E97">
            <w:pPr>
              <w:jc w:val="both"/>
              <w:rPr>
                <w:sz w:val="16"/>
                <w:szCs w:val="16"/>
              </w:rPr>
            </w:pPr>
            <w:r w:rsidRPr="00282A5C">
              <w:rPr>
                <w:sz w:val="16"/>
                <w:szCs w:val="16"/>
              </w:rPr>
              <w:lastRenderedPageBreak/>
              <w:t>В соответствии с заявлением ФКУ «Ространсмодернизация» от 19.07.2016     № ИГ-01/1764 откорректированная проектная документация 03.08.2016 внесена в ФАУ «Главгосэкспертиза России» для проведения публичного технологического и ценового аудита, по результатам которой получено положительное сводное заключение от 23.09.2016 № 1059-16/ГГЭ-6503/04.</w:t>
            </w:r>
          </w:p>
          <w:p w:rsidR="000F3E97" w:rsidRPr="00282A5C" w:rsidRDefault="000F3E97" w:rsidP="000F3E97">
            <w:pPr>
              <w:jc w:val="both"/>
              <w:rPr>
                <w:sz w:val="16"/>
                <w:szCs w:val="16"/>
              </w:rPr>
            </w:pPr>
            <w:r w:rsidRPr="00282A5C">
              <w:rPr>
                <w:sz w:val="16"/>
                <w:szCs w:val="16"/>
              </w:rPr>
              <w:t>В соответствии с заявлениями ФКУ «Ространсмодернизация» от 30.09.2016   № ИГ-01/2431 и от 04.10.2016 № ИГ-01/2480 проектно-сметная документация направлена в ФАУ «Главгосэкспертиза России» для проведения государственной экспертизы и проверки достоверности определения сметной стоимости объектов капитального строительства откорректированного проекта. Заключение              ФАУ «Главгосэкспертиза России» будет получено до конца января 2017 года.</w:t>
            </w:r>
          </w:p>
          <w:p w:rsidR="000F3E97" w:rsidRPr="00282A5C" w:rsidRDefault="000F3E97" w:rsidP="000F3E97">
            <w:pPr>
              <w:jc w:val="both"/>
              <w:rPr>
                <w:sz w:val="16"/>
                <w:szCs w:val="16"/>
              </w:rPr>
            </w:pPr>
            <w:r w:rsidRPr="00282A5C">
              <w:rPr>
                <w:sz w:val="16"/>
                <w:szCs w:val="16"/>
              </w:rPr>
              <w:t>При этом откорректированная проектная документация, направленная в    ФАУ «Главгосэкспертиза России», разработана с учетом поручения Заместителя Председателя Правительства Российской Федерации А.В. Дворковича от 10.06.2016 № АД-П9-92пр по оптимизации проектных решений, направленных на снижение стоимости строительства железнодорожного подхода к транспортному переходу через Керченский пролив.</w:t>
            </w: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1.2.</w:t>
            </w:r>
          </w:p>
        </w:tc>
        <w:tc>
          <w:tcPr>
            <w:tcW w:w="2407" w:type="dxa"/>
            <w:gridSpan w:val="2"/>
          </w:tcPr>
          <w:p w:rsidR="000F3E97" w:rsidRPr="00282A5C" w:rsidRDefault="000F3E97" w:rsidP="000F3E97">
            <w:pPr>
              <w:rPr>
                <w:sz w:val="16"/>
                <w:szCs w:val="16"/>
              </w:rPr>
            </w:pPr>
            <w:r w:rsidRPr="00282A5C">
              <w:rPr>
                <w:sz w:val="16"/>
                <w:szCs w:val="16"/>
              </w:rPr>
              <w:t>бюджеты субъектов РФ</w:t>
            </w:r>
          </w:p>
        </w:tc>
        <w:tc>
          <w:tcPr>
            <w:tcW w:w="1701" w:type="dxa"/>
            <w:gridSpan w:val="3"/>
          </w:tcPr>
          <w:p w:rsidR="000F3E97" w:rsidRPr="00282A5C" w:rsidRDefault="000F3E97" w:rsidP="000F3E97">
            <w:pPr>
              <w:jc w:val="right"/>
              <w:rPr>
                <w:sz w:val="16"/>
                <w:szCs w:val="16"/>
              </w:rPr>
            </w:pPr>
            <w:r w:rsidRPr="00282A5C">
              <w:rPr>
                <w:sz w:val="16"/>
                <w:szCs w:val="16"/>
              </w:rPr>
              <w:t>0,0</w:t>
            </w:r>
          </w:p>
        </w:tc>
        <w:tc>
          <w:tcPr>
            <w:tcW w:w="1704" w:type="dxa"/>
            <w:gridSpan w:val="3"/>
          </w:tcPr>
          <w:p w:rsidR="000F3E97" w:rsidRPr="00282A5C" w:rsidRDefault="000F3E97" w:rsidP="000F3E97">
            <w:pPr>
              <w:jc w:val="right"/>
              <w:rPr>
                <w:sz w:val="16"/>
                <w:szCs w:val="16"/>
              </w:rPr>
            </w:pPr>
            <w:r w:rsidRPr="00282A5C">
              <w:rPr>
                <w:sz w:val="16"/>
                <w:szCs w:val="16"/>
              </w:rPr>
              <w:t>0,0</w:t>
            </w:r>
          </w:p>
        </w:tc>
        <w:tc>
          <w:tcPr>
            <w:tcW w:w="1621" w:type="dxa"/>
            <w:gridSpan w:val="2"/>
          </w:tcPr>
          <w:p w:rsidR="000F3E97" w:rsidRPr="00282A5C" w:rsidRDefault="000F3E97" w:rsidP="000F3E97">
            <w:pPr>
              <w:jc w:val="right"/>
              <w:rPr>
                <w:sz w:val="16"/>
                <w:szCs w:val="16"/>
              </w:rPr>
            </w:pPr>
            <w:r w:rsidRPr="00282A5C">
              <w:rPr>
                <w:sz w:val="16"/>
                <w:szCs w:val="16"/>
              </w:rPr>
              <w:t>0,0</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1.3.</w:t>
            </w:r>
          </w:p>
        </w:tc>
        <w:tc>
          <w:tcPr>
            <w:tcW w:w="2407" w:type="dxa"/>
            <w:gridSpan w:val="2"/>
          </w:tcPr>
          <w:p w:rsidR="000F3E97" w:rsidRPr="00282A5C" w:rsidRDefault="000F3E97" w:rsidP="000F3E97">
            <w:pPr>
              <w:rPr>
                <w:sz w:val="16"/>
                <w:szCs w:val="16"/>
              </w:rPr>
            </w:pPr>
            <w:r w:rsidRPr="00282A5C">
              <w:rPr>
                <w:sz w:val="16"/>
                <w:szCs w:val="16"/>
              </w:rPr>
              <w:t>внебюджетные источники</w:t>
            </w:r>
          </w:p>
        </w:tc>
        <w:tc>
          <w:tcPr>
            <w:tcW w:w="1701" w:type="dxa"/>
            <w:gridSpan w:val="3"/>
          </w:tcPr>
          <w:p w:rsidR="000F3E97" w:rsidRPr="00282A5C" w:rsidRDefault="000F3E97" w:rsidP="000F3E97">
            <w:pPr>
              <w:jc w:val="right"/>
              <w:rPr>
                <w:sz w:val="16"/>
                <w:szCs w:val="16"/>
              </w:rPr>
            </w:pPr>
            <w:r w:rsidRPr="00282A5C">
              <w:rPr>
                <w:sz w:val="16"/>
                <w:szCs w:val="16"/>
                <w:lang w:val="en-US"/>
              </w:rPr>
              <w:t>1</w:t>
            </w:r>
            <w:r w:rsidRPr="00282A5C">
              <w:rPr>
                <w:sz w:val="16"/>
                <w:szCs w:val="16"/>
              </w:rPr>
              <w:t> 100 000,0</w:t>
            </w:r>
          </w:p>
        </w:tc>
        <w:tc>
          <w:tcPr>
            <w:tcW w:w="1704" w:type="dxa"/>
            <w:gridSpan w:val="3"/>
          </w:tcPr>
          <w:p w:rsidR="000F3E97" w:rsidRPr="00282A5C" w:rsidRDefault="000F3E97" w:rsidP="000F3E97">
            <w:pPr>
              <w:jc w:val="right"/>
              <w:rPr>
                <w:sz w:val="16"/>
                <w:szCs w:val="16"/>
              </w:rPr>
            </w:pPr>
            <w:r w:rsidRPr="00282A5C">
              <w:rPr>
                <w:sz w:val="16"/>
                <w:szCs w:val="16"/>
              </w:rPr>
              <w:t>0,0</w:t>
            </w:r>
          </w:p>
        </w:tc>
        <w:tc>
          <w:tcPr>
            <w:tcW w:w="1621" w:type="dxa"/>
            <w:gridSpan w:val="2"/>
          </w:tcPr>
          <w:p w:rsidR="000F3E97" w:rsidRPr="00282A5C" w:rsidRDefault="000F3E97" w:rsidP="000F3E97">
            <w:pPr>
              <w:jc w:val="right"/>
              <w:rPr>
                <w:sz w:val="16"/>
                <w:szCs w:val="16"/>
              </w:rPr>
            </w:pPr>
            <w:r w:rsidRPr="00282A5C">
              <w:rPr>
                <w:sz w:val="16"/>
                <w:szCs w:val="16"/>
              </w:rPr>
              <w:t>0,0</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jc w:val="center"/>
              <w:rPr>
                <w:b/>
                <w:i/>
                <w:sz w:val="16"/>
                <w:szCs w:val="16"/>
                <w:lang w:val="en-US"/>
              </w:rPr>
            </w:pPr>
            <w:r w:rsidRPr="00282A5C">
              <w:rPr>
                <w:b/>
                <w:i/>
                <w:sz w:val="16"/>
                <w:szCs w:val="16"/>
                <w:lang w:val="en-US"/>
              </w:rPr>
              <w:lastRenderedPageBreak/>
              <w:t>II</w:t>
            </w:r>
          </w:p>
        </w:tc>
        <w:tc>
          <w:tcPr>
            <w:tcW w:w="2407" w:type="dxa"/>
            <w:gridSpan w:val="2"/>
          </w:tcPr>
          <w:p w:rsidR="000F3E97" w:rsidRPr="00282A5C" w:rsidRDefault="000F3E97" w:rsidP="000F3E97">
            <w:pPr>
              <w:rPr>
                <w:i/>
                <w:sz w:val="16"/>
                <w:szCs w:val="16"/>
              </w:rPr>
            </w:pPr>
            <w:r w:rsidRPr="00282A5C">
              <w:rPr>
                <w:b/>
                <w:sz w:val="16"/>
                <w:szCs w:val="16"/>
              </w:rPr>
              <w:t xml:space="preserve">Развитие мультимодального транспортно-логистического узла "Ростовский универсальный порт"   </w:t>
            </w:r>
          </w:p>
        </w:tc>
        <w:tc>
          <w:tcPr>
            <w:tcW w:w="1701" w:type="dxa"/>
            <w:gridSpan w:val="3"/>
          </w:tcPr>
          <w:p w:rsidR="000F3E97" w:rsidRPr="00282A5C" w:rsidRDefault="000F3E97" w:rsidP="000F3E97">
            <w:pPr>
              <w:jc w:val="right"/>
              <w:rPr>
                <w:i/>
                <w:sz w:val="16"/>
                <w:szCs w:val="16"/>
              </w:rPr>
            </w:pPr>
            <w:r w:rsidRPr="00282A5C">
              <w:rPr>
                <w:i/>
                <w:sz w:val="16"/>
                <w:szCs w:val="16"/>
              </w:rPr>
              <w:t>5 029 500,0</w:t>
            </w:r>
          </w:p>
        </w:tc>
        <w:tc>
          <w:tcPr>
            <w:tcW w:w="1704" w:type="dxa"/>
            <w:gridSpan w:val="3"/>
          </w:tcPr>
          <w:p w:rsidR="000F3E97" w:rsidRPr="00282A5C" w:rsidRDefault="000F3E97" w:rsidP="000F3E97">
            <w:pPr>
              <w:jc w:val="right"/>
              <w:rPr>
                <w:i/>
                <w:sz w:val="16"/>
                <w:szCs w:val="16"/>
              </w:rPr>
            </w:pPr>
            <w:r w:rsidRPr="00282A5C">
              <w:rPr>
                <w:i/>
                <w:sz w:val="16"/>
                <w:szCs w:val="16"/>
              </w:rPr>
              <w:t>24 983,2</w:t>
            </w:r>
          </w:p>
        </w:tc>
        <w:tc>
          <w:tcPr>
            <w:tcW w:w="1621" w:type="dxa"/>
            <w:gridSpan w:val="2"/>
          </w:tcPr>
          <w:p w:rsidR="000F3E97" w:rsidRPr="00282A5C" w:rsidRDefault="000F3E97" w:rsidP="000F3E97">
            <w:pPr>
              <w:jc w:val="right"/>
              <w:rPr>
                <w:i/>
                <w:sz w:val="16"/>
                <w:szCs w:val="16"/>
              </w:rPr>
            </w:pPr>
            <w:r w:rsidRPr="00282A5C">
              <w:rPr>
                <w:i/>
                <w:sz w:val="16"/>
                <w:szCs w:val="16"/>
              </w:rPr>
              <w:t>24 983,2</w:t>
            </w:r>
          </w:p>
        </w:tc>
        <w:tc>
          <w:tcPr>
            <w:tcW w:w="3905" w:type="dxa"/>
            <w:gridSpan w:val="2"/>
          </w:tcPr>
          <w:p w:rsidR="000F3E97" w:rsidRPr="00282A5C" w:rsidRDefault="000F3E97" w:rsidP="000F3E97">
            <w:pPr>
              <w:jc w:val="center"/>
              <w:rPr>
                <w:i/>
                <w:sz w:val="16"/>
                <w:szCs w:val="16"/>
              </w:rPr>
            </w:pPr>
          </w:p>
        </w:tc>
        <w:tc>
          <w:tcPr>
            <w:tcW w:w="4007" w:type="dxa"/>
            <w:gridSpan w:val="3"/>
          </w:tcPr>
          <w:p w:rsidR="000F3E97" w:rsidRPr="00282A5C" w:rsidRDefault="000F3E97" w:rsidP="000F3E97">
            <w:pPr>
              <w:jc w:val="center"/>
              <w:rPr>
                <w:i/>
                <w:sz w:val="16"/>
                <w:szCs w:val="16"/>
              </w:rPr>
            </w:pPr>
          </w:p>
        </w:tc>
      </w:tr>
      <w:tr w:rsidR="000F3E97" w:rsidRPr="00282A5C" w:rsidTr="00116939">
        <w:trPr>
          <w:gridAfter w:val="6"/>
          <w:wAfter w:w="15768" w:type="dxa"/>
        </w:trPr>
        <w:tc>
          <w:tcPr>
            <w:tcW w:w="567" w:type="dxa"/>
          </w:tcPr>
          <w:p w:rsidR="000F3E97" w:rsidRPr="00282A5C" w:rsidRDefault="000F3E97" w:rsidP="000F3E97">
            <w:pPr>
              <w:rPr>
                <w:b/>
                <w:sz w:val="16"/>
                <w:szCs w:val="16"/>
              </w:rPr>
            </w:pPr>
          </w:p>
        </w:tc>
        <w:tc>
          <w:tcPr>
            <w:tcW w:w="2407" w:type="dxa"/>
            <w:gridSpan w:val="2"/>
          </w:tcPr>
          <w:p w:rsidR="000F3E97" w:rsidRPr="00282A5C" w:rsidRDefault="000F3E97" w:rsidP="000F3E97">
            <w:pPr>
              <w:rPr>
                <w:b/>
                <w:sz w:val="16"/>
                <w:szCs w:val="16"/>
              </w:rPr>
            </w:pPr>
            <w:r w:rsidRPr="00282A5C">
              <w:rPr>
                <w:b/>
                <w:sz w:val="16"/>
                <w:szCs w:val="16"/>
              </w:rPr>
              <w:t>в том числе:</w:t>
            </w:r>
          </w:p>
        </w:tc>
        <w:tc>
          <w:tcPr>
            <w:tcW w:w="1701" w:type="dxa"/>
            <w:gridSpan w:val="3"/>
          </w:tcPr>
          <w:p w:rsidR="000F3E97" w:rsidRPr="00282A5C" w:rsidRDefault="000F3E97" w:rsidP="000F3E97">
            <w:pPr>
              <w:jc w:val="right"/>
              <w:rPr>
                <w:sz w:val="16"/>
                <w:szCs w:val="16"/>
              </w:rPr>
            </w:pPr>
          </w:p>
        </w:tc>
        <w:tc>
          <w:tcPr>
            <w:tcW w:w="1704" w:type="dxa"/>
            <w:gridSpan w:val="3"/>
          </w:tcPr>
          <w:p w:rsidR="000F3E97" w:rsidRPr="00282A5C" w:rsidRDefault="000F3E97" w:rsidP="000F3E97">
            <w:pPr>
              <w:jc w:val="right"/>
              <w:rPr>
                <w:sz w:val="16"/>
                <w:szCs w:val="16"/>
              </w:rPr>
            </w:pPr>
          </w:p>
        </w:tc>
        <w:tc>
          <w:tcPr>
            <w:tcW w:w="1621" w:type="dxa"/>
            <w:gridSpan w:val="2"/>
          </w:tcPr>
          <w:p w:rsidR="000F3E97" w:rsidRPr="00282A5C" w:rsidRDefault="000F3E97" w:rsidP="000F3E97">
            <w:pPr>
              <w:jc w:val="right"/>
              <w:rPr>
                <w:sz w:val="16"/>
                <w:szCs w:val="16"/>
              </w:rPr>
            </w:pPr>
          </w:p>
        </w:tc>
        <w:tc>
          <w:tcPr>
            <w:tcW w:w="3905" w:type="dxa"/>
            <w:gridSpan w:val="2"/>
          </w:tcPr>
          <w:p w:rsidR="000F3E97" w:rsidRPr="00282A5C" w:rsidRDefault="000F3E97" w:rsidP="000F3E97">
            <w:pPr>
              <w:rPr>
                <w:sz w:val="16"/>
                <w:szCs w:val="16"/>
              </w:rPr>
            </w:pPr>
          </w:p>
        </w:tc>
        <w:tc>
          <w:tcPr>
            <w:tcW w:w="4007" w:type="dxa"/>
            <w:gridSpan w:val="3"/>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1.1.</w:t>
            </w:r>
          </w:p>
        </w:tc>
        <w:tc>
          <w:tcPr>
            <w:tcW w:w="2407" w:type="dxa"/>
            <w:gridSpan w:val="2"/>
          </w:tcPr>
          <w:p w:rsidR="000F3E97" w:rsidRPr="00282A5C" w:rsidRDefault="000F3E97" w:rsidP="000F3E97">
            <w:pPr>
              <w:rPr>
                <w:sz w:val="16"/>
                <w:szCs w:val="16"/>
              </w:rPr>
            </w:pPr>
            <w:r w:rsidRPr="00282A5C">
              <w:rPr>
                <w:sz w:val="16"/>
                <w:szCs w:val="16"/>
              </w:rPr>
              <w:t>федеральный бюджет</w:t>
            </w:r>
          </w:p>
        </w:tc>
        <w:tc>
          <w:tcPr>
            <w:tcW w:w="1701" w:type="dxa"/>
            <w:gridSpan w:val="3"/>
          </w:tcPr>
          <w:p w:rsidR="000F3E97" w:rsidRPr="00282A5C" w:rsidRDefault="000F3E97" w:rsidP="000F3E97">
            <w:pPr>
              <w:jc w:val="right"/>
              <w:rPr>
                <w:sz w:val="16"/>
                <w:szCs w:val="16"/>
              </w:rPr>
            </w:pPr>
            <w:r w:rsidRPr="00282A5C">
              <w:rPr>
                <w:sz w:val="16"/>
                <w:szCs w:val="16"/>
              </w:rPr>
              <w:t>0,0</w:t>
            </w:r>
          </w:p>
        </w:tc>
        <w:tc>
          <w:tcPr>
            <w:tcW w:w="1704" w:type="dxa"/>
            <w:gridSpan w:val="3"/>
          </w:tcPr>
          <w:p w:rsidR="000F3E97" w:rsidRPr="00282A5C" w:rsidRDefault="000F3E97" w:rsidP="000F3E97">
            <w:pPr>
              <w:jc w:val="right"/>
              <w:rPr>
                <w:sz w:val="16"/>
                <w:szCs w:val="16"/>
              </w:rPr>
            </w:pPr>
            <w:r w:rsidRPr="00282A5C">
              <w:rPr>
                <w:sz w:val="16"/>
                <w:szCs w:val="16"/>
              </w:rPr>
              <w:t>0,0</w:t>
            </w:r>
          </w:p>
        </w:tc>
        <w:tc>
          <w:tcPr>
            <w:tcW w:w="1621" w:type="dxa"/>
            <w:gridSpan w:val="2"/>
          </w:tcPr>
          <w:p w:rsidR="000F3E97" w:rsidRPr="00282A5C" w:rsidRDefault="000F3E97" w:rsidP="000F3E97">
            <w:pPr>
              <w:jc w:val="right"/>
              <w:rPr>
                <w:sz w:val="16"/>
                <w:szCs w:val="16"/>
              </w:rPr>
            </w:pPr>
            <w:r w:rsidRPr="00282A5C">
              <w:rPr>
                <w:sz w:val="16"/>
                <w:szCs w:val="16"/>
              </w:rPr>
              <w:t>0,0</w:t>
            </w:r>
          </w:p>
        </w:tc>
        <w:tc>
          <w:tcPr>
            <w:tcW w:w="3905" w:type="dxa"/>
            <w:gridSpan w:val="2"/>
            <w:vMerge w:val="restart"/>
          </w:tcPr>
          <w:p w:rsidR="000F3E97" w:rsidRPr="00282A5C" w:rsidRDefault="000F3E97" w:rsidP="000F3E97">
            <w:pPr>
              <w:pStyle w:val="aa"/>
              <w:ind w:left="0"/>
              <w:jc w:val="both"/>
              <w:rPr>
                <w:rFonts w:eastAsia="Calibri"/>
                <w:sz w:val="16"/>
                <w:szCs w:val="16"/>
                <w:lang w:eastAsia="en-US"/>
              </w:rPr>
            </w:pPr>
            <w:r w:rsidRPr="00282A5C">
              <w:rPr>
                <w:rFonts w:eastAsia="Calibri"/>
                <w:sz w:val="16"/>
                <w:szCs w:val="16"/>
                <w:lang w:eastAsia="en-US"/>
              </w:rPr>
              <w:t>Проведение конкурсных процедур.</w:t>
            </w:r>
          </w:p>
          <w:p w:rsidR="000F3E97" w:rsidRPr="00282A5C" w:rsidRDefault="000F3E97" w:rsidP="000F3E97">
            <w:pPr>
              <w:pStyle w:val="aa"/>
              <w:ind w:left="0"/>
              <w:jc w:val="both"/>
              <w:rPr>
                <w:rFonts w:eastAsia="Calibri"/>
                <w:sz w:val="16"/>
                <w:szCs w:val="16"/>
                <w:lang w:eastAsia="en-US"/>
              </w:rPr>
            </w:pPr>
            <w:r w:rsidRPr="00282A5C">
              <w:rPr>
                <w:rFonts w:eastAsia="Calibri"/>
                <w:sz w:val="16"/>
                <w:szCs w:val="16"/>
                <w:lang w:eastAsia="en-US"/>
              </w:rPr>
              <w:t>Выбор генподрядчика. Заключение госконтракта.</w:t>
            </w:r>
          </w:p>
          <w:p w:rsidR="000F3E97" w:rsidRPr="00282A5C" w:rsidRDefault="000F3E97" w:rsidP="000F3E97">
            <w:pPr>
              <w:pStyle w:val="aa"/>
              <w:ind w:left="0"/>
              <w:jc w:val="both"/>
              <w:rPr>
                <w:rFonts w:eastAsia="Calibri"/>
                <w:sz w:val="16"/>
                <w:szCs w:val="16"/>
                <w:lang w:eastAsia="en-US"/>
              </w:rPr>
            </w:pPr>
            <w:r w:rsidRPr="00282A5C">
              <w:rPr>
                <w:rFonts w:eastAsia="Calibri"/>
                <w:sz w:val="16"/>
                <w:szCs w:val="16"/>
                <w:lang w:eastAsia="en-US"/>
              </w:rPr>
              <w:t>Корректировка проектной документации.</w:t>
            </w:r>
          </w:p>
          <w:p w:rsidR="000F3E97" w:rsidRPr="00282A5C" w:rsidRDefault="000F3E97" w:rsidP="000F3E97">
            <w:pPr>
              <w:pStyle w:val="aa"/>
              <w:ind w:left="0"/>
              <w:jc w:val="both"/>
              <w:rPr>
                <w:rFonts w:eastAsia="Calibri"/>
                <w:sz w:val="16"/>
                <w:szCs w:val="16"/>
                <w:lang w:eastAsia="en-US"/>
              </w:rPr>
            </w:pPr>
            <w:r w:rsidRPr="00282A5C">
              <w:rPr>
                <w:rFonts w:eastAsia="Calibri"/>
                <w:sz w:val="16"/>
                <w:szCs w:val="16"/>
                <w:lang w:eastAsia="en-US"/>
              </w:rPr>
              <w:t>Получение положительного заключения ГГЭ.</w:t>
            </w:r>
          </w:p>
          <w:p w:rsidR="000F3E97" w:rsidRPr="00282A5C" w:rsidRDefault="000F3E97" w:rsidP="000F3E97">
            <w:pPr>
              <w:rPr>
                <w:sz w:val="16"/>
                <w:szCs w:val="16"/>
              </w:rPr>
            </w:pPr>
          </w:p>
        </w:tc>
        <w:tc>
          <w:tcPr>
            <w:tcW w:w="4007" w:type="dxa"/>
            <w:gridSpan w:val="3"/>
            <w:vMerge w:val="restart"/>
          </w:tcPr>
          <w:p w:rsidR="000F3E97" w:rsidRPr="00282A5C" w:rsidRDefault="000F3E97" w:rsidP="000F3E97">
            <w:pPr>
              <w:ind w:firstLine="34"/>
              <w:jc w:val="both"/>
              <w:rPr>
                <w:sz w:val="16"/>
                <w:szCs w:val="16"/>
              </w:rPr>
            </w:pPr>
            <w:r w:rsidRPr="00282A5C">
              <w:rPr>
                <w:sz w:val="16"/>
                <w:szCs w:val="16"/>
              </w:rPr>
              <w:t xml:space="preserve">В целях консолидации существующих портовых мощностей, расположенных в акватории реки Дон и обеспечения их работы на полную мощность, завершена разработка проектной документации в части развития железнодорожной и  автодорожной  инфраструктур на подходах к порту. В 2012 году по проекту получены положительные заключения ФАУ «Главгосэкспертиза России». </w:t>
            </w:r>
          </w:p>
          <w:p w:rsidR="000F3E97" w:rsidRPr="00282A5C" w:rsidRDefault="000F3E97" w:rsidP="000F3E97">
            <w:pPr>
              <w:ind w:firstLine="34"/>
              <w:jc w:val="both"/>
              <w:rPr>
                <w:sz w:val="16"/>
                <w:szCs w:val="16"/>
              </w:rPr>
            </w:pPr>
            <w:r w:rsidRPr="00282A5C">
              <w:rPr>
                <w:sz w:val="16"/>
                <w:szCs w:val="16"/>
              </w:rPr>
              <w:t xml:space="preserve">Существующие на данный момент в Ростовском порту перевалочные мощности уже способны осуществить перевалку целевых 16 млн. тонн в год при их обеспечении соответствующей транспортной (железнодорожной) инфраструктурой. В этой связи было принято решение отказаться от реализации второго этапа проекта и осуществить в 2016 году корректировку проектной документации.  </w:t>
            </w:r>
          </w:p>
          <w:p w:rsidR="000F3E97" w:rsidRPr="00282A5C" w:rsidRDefault="000F3E97" w:rsidP="000F3E97">
            <w:pPr>
              <w:ind w:firstLine="34"/>
              <w:jc w:val="both"/>
              <w:rPr>
                <w:sz w:val="16"/>
                <w:szCs w:val="16"/>
              </w:rPr>
            </w:pPr>
            <w:r w:rsidRPr="00282A5C">
              <w:rPr>
                <w:sz w:val="16"/>
                <w:szCs w:val="16"/>
              </w:rPr>
              <w:t>В результате проведенных в 2014-2015 годах рабочих совещаний было определено, что Министерство Ростовской области должно обеспечить формирование единого пула частных инвесторов и согласование технологической схемы примыкания путей необщего пользования компаний, владеющих причалами в порту и осуществляющих погрузочно-разгрузочные работы на этих причалах (операторов порта), к железнодорожной инфраструктуре, создаваемой за счет средств федерального бюджета. По состоянию на сегодняшний день данные мероприятия выполнены не были.</w:t>
            </w:r>
          </w:p>
          <w:p w:rsidR="000F3E97" w:rsidRPr="00282A5C" w:rsidRDefault="000F3E97" w:rsidP="000F3E97">
            <w:pPr>
              <w:ind w:firstLine="34"/>
              <w:jc w:val="both"/>
              <w:rPr>
                <w:sz w:val="16"/>
                <w:szCs w:val="16"/>
              </w:rPr>
            </w:pPr>
            <w:r w:rsidRPr="00282A5C">
              <w:rPr>
                <w:sz w:val="16"/>
                <w:szCs w:val="16"/>
              </w:rPr>
              <w:t>Вместе с тем ОАО «Новошахтинский завод нефтепродуктов» (далее –       ОАО «НЗНП») обратилось в ОАО «РЖД» с просьбой выдать технические условия на обеспечение необходимой железнодорожной инфраструктурой к портовым объектам  ОАО «НЗНП» за счет внебюджетных средств вне мероприятий Проекта.</w:t>
            </w:r>
          </w:p>
          <w:p w:rsidR="000F3E97" w:rsidRPr="00282A5C" w:rsidRDefault="000F3E97" w:rsidP="000F3E97">
            <w:pPr>
              <w:ind w:firstLine="34"/>
              <w:jc w:val="both"/>
              <w:rPr>
                <w:sz w:val="16"/>
                <w:szCs w:val="16"/>
              </w:rPr>
            </w:pPr>
            <w:r w:rsidRPr="00282A5C">
              <w:rPr>
                <w:sz w:val="16"/>
                <w:szCs w:val="16"/>
              </w:rPr>
              <w:t>ОАО «РЖД» 12.08.2016 представило технические условия на примыкание железнодорожного пути необщего пользования ОАО «НЗНП» к путям общего пользования на станции Гниловская Северо-Кавказской железной дороги. При этом необходимость корректировки технических условий от 24 ноября 2010 г. № 2144 и проектной документации по объекту «Развитие мультимодального транспортно-логистического узла «Ростовский универсальный порт» было предложено рассмотреть после согласования технического проекта примыкания пути необщего пользования ОАО «НЗНП» к путям общего пользования на станции Гниловская Северо-Кавказской железной дороги с ФКУ «Ространсмодернизация» и               ОАО «РЖД».</w:t>
            </w:r>
          </w:p>
          <w:p w:rsidR="000F3E97" w:rsidRPr="00282A5C" w:rsidRDefault="000F3E97" w:rsidP="000F3E97">
            <w:pPr>
              <w:ind w:firstLine="34"/>
              <w:jc w:val="both"/>
              <w:rPr>
                <w:sz w:val="16"/>
                <w:szCs w:val="16"/>
              </w:rPr>
            </w:pPr>
            <w:r w:rsidRPr="00282A5C">
              <w:rPr>
                <w:sz w:val="16"/>
                <w:szCs w:val="16"/>
              </w:rPr>
              <w:t>В связи с вышеизложенным, корректировка проектно-сметной документации и дальнейшее строительство объектов федеральной собственности будет осуществляться после уточнения технологической схемы присоединения с учетом строительства за счет внебюджетных средств железнодорожной инфраструктуры к портовым объектам ОАО «НЗНП» и подписания инвестиционного соглашения, предусматривающего обязательства компаний-операторов порта, по развитию перегрузочных мощностей и обеспечения соответствующих показателей деятельности.</w:t>
            </w:r>
          </w:p>
          <w:p w:rsidR="000F3E97" w:rsidRPr="00282A5C" w:rsidRDefault="000F3E97" w:rsidP="000F3E97">
            <w:pPr>
              <w:pStyle w:val="ab"/>
              <w:ind w:firstLine="34"/>
              <w:jc w:val="both"/>
              <w:rPr>
                <w:spacing w:val="-1"/>
                <w:sz w:val="16"/>
                <w:szCs w:val="16"/>
              </w:rPr>
            </w:pPr>
            <w:r w:rsidRPr="00282A5C">
              <w:rPr>
                <w:sz w:val="16"/>
                <w:szCs w:val="16"/>
              </w:rPr>
              <w:t>В связи с вышесказанным принято решение о пересмотре концепции реализации проекта и отказе в связи с этим в рамках оптимизации от бюджетных ассигнований, предусмотренных федеральной адресной инвестиционной программой на 2016 год на данный проект, о чем в Министерство транспорта Российской Федерации было направлены письма от 07.07.2016 № ИГ-03/1649 и от 13.09.2016 № ИГ-03/2283.</w:t>
            </w:r>
          </w:p>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1.2.</w:t>
            </w:r>
          </w:p>
        </w:tc>
        <w:tc>
          <w:tcPr>
            <w:tcW w:w="2407" w:type="dxa"/>
            <w:gridSpan w:val="2"/>
          </w:tcPr>
          <w:p w:rsidR="000F3E97" w:rsidRPr="00282A5C" w:rsidRDefault="000F3E97" w:rsidP="000F3E97">
            <w:pPr>
              <w:rPr>
                <w:sz w:val="16"/>
                <w:szCs w:val="16"/>
              </w:rPr>
            </w:pPr>
            <w:r w:rsidRPr="00282A5C">
              <w:rPr>
                <w:sz w:val="16"/>
                <w:szCs w:val="16"/>
              </w:rPr>
              <w:t>бюджеты субъектов РФ</w:t>
            </w:r>
          </w:p>
        </w:tc>
        <w:tc>
          <w:tcPr>
            <w:tcW w:w="1701" w:type="dxa"/>
            <w:gridSpan w:val="3"/>
          </w:tcPr>
          <w:p w:rsidR="000F3E97" w:rsidRPr="00282A5C" w:rsidRDefault="000F3E97" w:rsidP="000F3E97">
            <w:pPr>
              <w:jc w:val="right"/>
              <w:rPr>
                <w:sz w:val="16"/>
                <w:szCs w:val="16"/>
              </w:rPr>
            </w:pPr>
            <w:r w:rsidRPr="00282A5C">
              <w:rPr>
                <w:sz w:val="16"/>
                <w:szCs w:val="16"/>
              </w:rPr>
              <w:t>65 100,0</w:t>
            </w:r>
          </w:p>
        </w:tc>
        <w:tc>
          <w:tcPr>
            <w:tcW w:w="1704" w:type="dxa"/>
            <w:gridSpan w:val="3"/>
          </w:tcPr>
          <w:p w:rsidR="000F3E97" w:rsidRPr="00282A5C" w:rsidRDefault="000F3E97" w:rsidP="000F3E97">
            <w:pPr>
              <w:jc w:val="right"/>
              <w:rPr>
                <w:sz w:val="16"/>
                <w:szCs w:val="16"/>
              </w:rPr>
            </w:pPr>
            <w:r w:rsidRPr="00282A5C">
              <w:rPr>
                <w:sz w:val="16"/>
                <w:szCs w:val="16"/>
              </w:rPr>
              <w:t>0,0</w:t>
            </w:r>
          </w:p>
        </w:tc>
        <w:tc>
          <w:tcPr>
            <w:tcW w:w="1621" w:type="dxa"/>
            <w:gridSpan w:val="2"/>
          </w:tcPr>
          <w:p w:rsidR="000F3E97" w:rsidRPr="00282A5C" w:rsidRDefault="000F3E97" w:rsidP="000F3E97">
            <w:pPr>
              <w:jc w:val="right"/>
              <w:rPr>
                <w:sz w:val="16"/>
                <w:szCs w:val="16"/>
              </w:rPr>
            </w:pPr>
            <w:r w:rsidRPr="00282A5C">
              <w:rPr>
                <w:sz w:val="16"/>
                <w:szCs w:val="16"/>
              </w:rPr>
              <w:t>0,0</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1.3.</w:t>
            </w:r>
          </w:p>
        </w:tc>
        <w:tc>
          <w:tcPr>
            <w:tcW w:w="2407" w:type="dxa"/>
            <w:gridSpan w:val="2"/>
          </w:tcPr>
          <w:p w:rsidR="000F3E97" w:rsidRPr="00282A5C" w:rsidRDefault="000F3E97" w:rsidP="000F3E97">
            <w:pPr>
              <w:rPr>
                <w:sz w:val="16"/>
                <w:szCs w:val="16"/>
              </w:rPr>
            </w:pPr>
            <w:r w:rsidRPr="00282A5C">
              <w:rPr>
                <w:sz w:val="16"/>
                <w:szCs w:val="16"/>
              </w:rPr>
              <w:t>внебюджетные источники</w:t>
            </w:r>
          </w:p>
        </w:tc>
        <w:tc>
          <w:tcPr>
            <w:tcW w:w="1701" w:type="dxa"/>
            <w:gridSpan w:val="3"/>
          </w:tcPr>
          <w:p w:rsidR="000F3E97" w:rsidRPr="00282A5C" w:rsidRDefault="000F3E97" w:rsidP="000F3E97">
            <w:pPr>
              <w:jc w:val="right"/>
              <w:rPr>
                <w:sz w:val="16"/>
                <w:szCs w:val="16"/>
              </w:rPr>
            </w:pPr>
            <w:r w:rsidRPr="00282A5C">
              <w:rPr>
                <w:sz w:val="16"/>
                <w:szCs w:val="16"/>
              </w:rPr>
              <w:t>4 964 400,0</w:t>
            </w:r>
          </w:p>
        </w:tc>
        <w:tc>
          <w:tcPr>
            <w:tcW w:w="1704" w:type="dxa"/>
            <w:gridSpan w:val="3"/>
          </w:tcPr>
          <w:p w:rsidR="000F3E97" w:rsidRPr="00282A5C" w:rsidRDefault="000F3E97" w:rsidP="000F3E97">
            <w:pPr>
              <w:jc w:val="right"/>
              <w:rPr>
                <w:sz w:val="16"/>
                <w:szCs w:val="16"/>
              </w:rPr>
            </w:pPr>
            <w:r w:rsidRPr="00282A5C">
              <w:rPr>
                <w:sz w:val="16"/>
                <w:szCs w:val="16"/>
              </w:rPr>
              <w:t>24 983,2</w:t>
            </w:r>
          </w:p>
        </w:tc>
        <w:tc>
          <w:tcPr>
            <w:tcW w:w="1621" w:type="dxa"/>
            <w:gridSpan w:val="2"/>
          </w:tcPr>
          <w:p w:rsidR="000F3E97" w:rsidRPr="00282A5C" w:rsidRDefault="000F3E97" w:rsidP="000F3E97">
            <w:pPr>
              <w:jc w:val="right"/>
              <w:rPr>
                <w:sz w:val="16"/>
                <w:szCs w:val="16"/>
              </w:rPr>
            </w:pPr>
            <w:r w:rsidRPr="00282A5C">
              <w:rPr>
                <w:sz w:val="16"/>
                <w:szCs w:val="16"/>
              </w:rPr>
              <w:t>24 983,2</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jc w:val="center"/>
              <w:rPr>
                <w:b/>
                <w:i/>
                <w:sz w:val="16"/>
                <w:szCs w:val="16"/>
                <w:lang w:val="en-US"/>
              </w:rPr>
            </w:pPr>
            <w:r w:rsidRPr="00282A5C">
              <w:rPr>
                <w:b/>
                <w:i/>
                <w:sz w:val="16"/>
                <w:szCs w:val="16"/>
                <w:lang w:val="en-US"/>
              </w:rPr>
              <w:t>III</w:t>
            </w:r>
          </w:p>
        </w:tc>
        <w:tc>
          <w:tcPr>
            <w:tcW w:w="2407" w:type="dxa"/>
            <w:gridSpan w:val="2"/>
          </w:tcPr>
          <w:p w:rsidR="000F3E97" w:rsidRPr="00282A5C" w:rsidRDefault="000F3E97" w:rsidP="000F3E97">
            <w:pPr>
              <w:rPr>
                <w:i/>
                <w:sz w:val="16"/>
                <w:szCs w:val="16"/>
              </w:rPr>
            </w:pPr>
            <w:r w:rsidRPr="00282A5C">
              <w:rPr>
                <w:b/>
                <w:sz w:val="16"/>
                <w:szCs w:val="16"/>
              </w:rPr>
              <w:t>Развитие транспортного узла "Восточный-Находка" (Приморский край)</w:t>
            </w:r>
          </w:p>
        </w:tc>
        <w:tc>
          <w:tcPr>
            <w:tcW w:w="1701" w:type="dxa"/>
            <w:gridSpan w:val="3"/>
          </w:tcPr>
          <w:p w:rsidR="000F3E97" w:rsidRPr="00282A5C" w:rsidRDefault="000F3E97" w:rsidP="000F3E97">
            <w:pPr>
              <w:jc w:val="right"/>
              <w:rPr>
                <w:i/>
                <w:sz w:val="16"/>
                <w:szCs w:val="16"/>
              </w:rPr>
            </w:pPr>
            <w:r w:rsidRPr="00282A5C">
              <w:rPr>
                <w:i/>
                <w:sz w:val="16"/>
                <w:szCs w:val="16"/>
              </w:rPr>
              <w:t>9 175 742,5</w:t>
            </w:r>
          </w:p>
        </w:tc>
        <w:tc>
          <w:tcPr>
            <w:tcW w:w="1704" w:type="dxa"/>
            <w:gridSpan w:val="3"/>
          </w:tcPr>
          <w:p w:rsidR="000F3E97" w:rsidRPr="00282A5C" w:rsidRDefault="000F3E97" w:rsidP="000F3E97">
            <w:pPr>
              <w:jc w:val="right"/>
              <w:rPr>
                <w:i/>
                <w:sz w:val="16"/>
                <w:szCs w:val="16"/>
              </w:rPr>
            </w:pPr>
            <w:r w:rsidRPr="00282A5C">
              <w:rPr>
                <w:i/>
                <w:sz w:val="16"/>
                <w:szCs w:val="16"/>
              </w:rPr>
              <w:t>10 942 882,5</w:t>
            </w:r>
          </w:p>
        </w:tc>
        <w:tc>
          <w:tcPr>
            <w:tcW w:w="1621" w:type="dxa"/>
            <w:gridSpan w:val="2"/>
          </w:tcPr>
          <w:p w:rsidR="000F3E97" w:rsidRPr="00282A5C" w:rsidRDefault="000F3E97" w:rsidP="000F3E97">
            <w:pPr>
              <w:jc w:val="right"/>
              <w:rPr>
                <w:i/>
                <w:sz w:val="16"/>
                <w:szCs w:val="16"/>
              </w:rPr>
            </w:pPr>
            <w:r w:rsidRPr="00282A5C">
              <w:rPr>
                <w:i/>
                <w:sz w:val="16"/>
                <w:szCs w:val="16"/>
              </w:rPr>
              <w:t>10 892 780,7</w:t>
            </w:r>
          </w:p>
        </w:tc>
        <w:tc>
          <w:tcPr>
            <w:tcW w:w="3905" w:type="dxa"/>
            <w:gridSpan w:val="2"/>
          </w:tcPr>
          <w:p w:rsidR="000F3E97" w:rsidRPr="00282A5C" w:rsidRDefault="000F3E97" w:rsidP="000F3E97">
            <w:pPr>
              <w:jc w:val="center"/>
              <w:rPr>
                <w:i/>
                <w:sz w:val="16"/>
                <w:szCs w:val="16"/>
              </w:rPr>
            </w:pPr>
          </w:p>
        </w:tc>
        <w:tc>
          <w:tcPr>
            <w:tcW w:w="4007" w:type="dxa"/>
            <w:gridSpan w:val="3"/>
          </w:tcPr>
          <w:p w:rsidR="000F3E97" w:rsidRPr="00282A5C" w:rsidRDefault="000F3E97" w:rsidP="000F3E97">
            <w:pPr>
              <w:jc w:val="center"/>
              <w:rPr>
                <w:i/>
                <w:sz w:val="16"/>
                <w:szCs w:val="16"/>
              </w:rPr>
            </w:pPr>
          </w:p>
        </w:tc>
      </w:tr>
      <w:tr w:rsidR="000F3E97" w:rsidRPr="00282A5C" w:rsidTr="00116939">
        <w:trPr>
          <w:gridAfter w:val="6"/>
          <w:wAfter w:w="15768" w:type="dxa"/>
        </w:trPr>
        <w:tc>
          <w:tcPr>
            <w:tcW w:w="567" w:type="dxa"/>
          </w:tcPr>
          <w:p w:rsidR="000F3E97" w:rsidRPr="00282A5C" w:rsidRDefault="000F3E97" w:rsidP="000F3E97">
            <w:pPr>
              <w:rPr>
                <w:b/>
                <w:sz w:val="16"/>
                <w:szCs w:val="16"/>
              </w:rPr>
            </w:pPr>
          </w:p>
        </w:tc>
        <w:tc>
          <w:tcPr>
            <w:tcW w:w="2407" w:type="dxa"/>
            <w:gridSpan w:val="2"/>
          </w:tcPr>
          <w:p w:rsidR="000F3E97" w:rsidRPr="00282A5C" w:rsidRDefault="000F3E97" w:rsidP="000F3E97">
            <w:pPr>
              <w:rPr>
                <w:b/>
                <w:sz w:val="16"/>
                <w:szCs w:val="16"/>
              </w:rPr>
            </w:pPr>
            <w:r w:rsidRPr="00282A5C">
              <w:rPr>
                <w:b/>
                <w:sz w:val="16"/>
                <w:szCs w:val="16"/>
              </w:rPr>
              <w:t>в том числе:</w:t>
            </w:r>
          </w:p>
        </w:tc>
        <w:tc>
          <w:tcPr>
            <w:tcW w:w="1701" w:type="dxa"/>
            <w:gridSpan w:val="3"/>
          </w:tcPr>
          <w:p w:rsidR="000F3E97" w:rsidRPr="00282A5C" w:rsidRDefault="000F3E97" w:rsidP="000F3E97">
            <w:pPr>
              <w:jc w:val="right"/>
              <w:rPr>
                <w:sz w:val="16"/>
                <w:szCs w:val="16"/>
              </w:rPr>
            </w:pPr>
          </w:p>
        </w:tc>
        <w:tc>
          <w:tcPr>
            <w:tcW w:w="1704" w:type="dxa"/>
            <w:gridSpan w:val="3"/>
          </w:tcPr>
          <w:p w:rsidR="000F3E97" w:rsidRPr="00282A5C" w:rsidRDefault="000F3E97" w:rsidP="000F3E97">
            <w:pPr>
              <w:jc w:val="right"/>
              <w:rPr>
                <w:sz w:val="16"/>
                <w:szCs w:val="16"/>
              </w:rPr>
            </w:pPr>
          </w:p>
        </w:tc>
        <w:tc>
          <w:tcPr>
            <w:tcW w:w="1621" w:type="dxa"/>
            <w:gridSpan w:val="2"/>
          </w:tcPr>
          <w:p w:rsidR="000F3E97" w:rsidRPr="00282A5C" w:rsidRDefault="000F3E97" w:rsidP="000F3E97">
            <w:pPr>
              <w:jc w:val="right"/>
              <w:rPr>
                <w:sz w:val="16"/>
                <w:szCs w:val="16"/>
              </w:rPr>
            </w:pPr>
          </w:p>
        </w:tc>
        <w:tc>
          <w:tcPr>
            <w:tcW w:w="3905" w:type="dxa"/>
            <w:gridSpan w:val="2"/>
          </w:tcPr>
          <w:p w:rsidR="000F3E97" w:rsidRPr="00282A5C" w:rsidRDefault="000F3E97" w:rsidP="000F3E97">
            <w:pPr>
              <w:rPr>
                <w:sz w:val="16"/>
                <w:szCs w:val="16"/>
              </w:rPr>
            </w:pPr>
          </w:p>
        </w:tc>
        <w:tc>
          <w:tcPr>
            <w:tcW w:w="4007" w:type="dxa"/>
            <w:gridSpan w:val="3"/>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1.1.</w:t>
            </w:r>
          </w:p>
        </w:tc>
        <w:tc>
          <w:tcPr>
            <w:tcW w:w="2407" w:type="dxa"/>
            <w:gridSpan w:val="2"/>
          </w:tcPr>
          <w:p w:rsidR="000F3E97" w:rsidRPr="00282A5C" w:rsidRDefault="000F3E97" w:rsidP="000F3E97">
            <w:pPr>
              <w:rPr>
                <w:sz w:val="16"/>
                <w:szCs w:val="16"/>
              </w:rPr>
            </w:pPr>
            <w:r w:rsidRPr="00282A5C">
              <w:rPr>
                <w:sz w:val="16"/>
                <w:szCs w:val="16"/>
              </w:rPr>
              <w:t>федеральный бюджет</w:t>
            </w:r>
          </w:p>
        </w:tc>
        <w:tc>
          <w:tcPr>
            <w:tcW w:w="1701" w:type="dxa"/>
            <w:gridSpan w:val="3"/>
          </w:tcPr>
          <w:p w:rsidR="000F3E97" w:rsidRPr="00282A5C" w:rsidRDefault="000F3E97" w:rsidP="000F3E97">
            <w:pPr>
              <w:jc w:val="right"/>
              <w:rPr>
                <w:sz w:val="16"/>
                <w:szCs w:val="16"/>
              </w:rPr>
            </w:pPr>
            <w:r w:rsidRPr="00282A5C">
              <w:rPr>
                <w:sz w:val="16"/>
                <w:szCs w:val="16"/>
              </w:rPr>
              <w:t>403 942,5</w:t>
            </w:r>
          </w:p>
        </w:tc>
        <w:tc>
          <w:tcPr>
            <w:tcW w:w="1704" w:type="dxa"/>
            <w:gridSpan w:val="3"/>
          </w:tcPr>
          <w:p w:rsidR="000F3E97" w:rsidRPr="00282A5C" w:rsidRDefault="000F3E97" w:rsidP="000F3E97">
            <w:pPr>
              <w:jc w:val="right"/>
              <w:rPr>
                <w:sz w:val="16"/>
                <w:szCs w:val="16"/>
              </w:rPr>
            </w:pPr>
            <w:r w:rsidRPr="00282A5C">
              <w:rPr>
                <w:sz w:val="16"/>
                <w:szCs w:val="16"/>
              </w:rPr>
              <w:t>448 339,7</w:t>
            </w:r>
          </w:p>
        </w:tc>
        <w:tc>
          <w:tcPr>
            <w:tcW w:w="1621" w:type="dxa"/>
            <w:gridSpan w:val="2"/>
          </w:tcPr>
          <w:p w:rsidR="000F3E97" w:rsidRPr="00282A5C" w:rsidRDefault="000F3E97" w:rsidP="000F3E97">
            <w:pPr>
              <w:jc w:val="right"/>
              <w:rPr>
                <w:sz w:val="16"/>
                <w:szCs w:val="16"/>
              </w:rPr>
            </w:pPr>
            <w:r w:rsidRPr="00282A5C">
              <w:rPr>
                <w:sz w:val="16"/>
                <w:szCs w:val="16"/>
              </w:rPr>
              <w:t>398 237,9</w:t>
            </w:r>
          </w:p>
        </w:tc>
        <w:tc>
          <w:tcPr>
            <w:tcW w:w="3905" w:type="dxa"/>
            <w:gridSpan w:val="2"/>
            <w:vMerge w:val="restart"/>
          </w:tcPr>
          <w:p w:rsidR="000F3E97" w:rsidRPr="00282A5C" w:rsidRDefault="000F3E97" w:rsidP="000F3E97">
            <w:pPr>
              <w:rPr>
                <w:sz w:val="16"/>
                <w:szCs w:val="16"/>
                <w:u w:val="single"/>
              </w:rPr>
            </w:pPr>
            <w:r w:rsidRPr="00282A5C">
              <w:rPr>
                <w:sz w:val="16"/>
                <w:szCs w:val="16"/>
                <w:u w:val="single"/>
              </w:rPr>
              <w:t>Этап I - Объекты железнодорожного транспорта</w:t>
            </w:r>
          </w:p>
          <w:p w:rsidR="000F3E97" w:rsidRPr="00282A5C" w:rsidRDefault="000F3E97" w:rsidP="000F3E97">
            <w:pPr>
              <w:pStyle w:val="aa"/>
              <w:ind w:left="0"/>
              <w:jc w:val="both"/>
              <w:rPr>
                <w:sz w:val="16"/>
                <w:szCs w:val="16"/>
              </w:rPr>
            </w:pPr>
            <w:r w:rsidRPr="00282A5C">
              <w:rPr>
                <w:sz w:val="16"/>
                <w:szCs w:val="16"/>
              </w:rPr>
              <w:t>Проектно-изыскательские работы.</w:t>
            </w:r>
            <w:r w:rsidR="00B63E15">
              <w:rPr>
                <w:sz w:val="16"/>
                <w:szCs w:val="16"/>
              </w:rPr>
              <w:t xml:space="preserve"> </w:t>
            </w:r>
            <w:r w:rsidRPr="00282A5C">
              <w:rPr>
                <w:sz w:val="16"/>
                <w:szCs w:val="16"/>
              </w:rPr>
              <w:t>Рабочая документация.</w:t>
            </w:r>
          </w:p>
          <w:p w:rsidR="000F3E97" w:rsidRPr="00282A5C" w:rsidRDefault="000F3E97" w:rsidP="000F3E97">
            <w:pPr>
              <w:pStyle w:val="aa"/>
              <w:ind w:left="0"/>
              <w:jc w:val="both"/>
              <w:rPr>
                <w:sz w:val="16"/>
                <w:szCs w:val="16"/>
              </w:rPr>
            </w:pPr>
            <w:r w:rsidRPr="00282A5C">
              <w:rPr>
                <w:sz w:val="16"/>
                <w:szCs w:val="16"/>
              </w:rPr>
              <w:t>Вынос (переустройство), защита инженерных сетей.</w:t>
            </w:r>
          </w:p>
          <w:p w:rsidR="000F3E97" w:rsidRPr="00282A5C" w:rsidRDefault="000F3E97" w:rsidP="000F3E97">
            <w:pPr>
              <w:pStyle w:val="aa"/>
              <w:ind w:left="0"/>
              <w:jc w:val="both"/>
              <w:rPr>
                <w:sz w:val="16"/>
                <w:szCs w:val="16"/>
              </w:rPr>
            </w:pPr>
            <w:r w:rsidRPr="00282A5C">
              <w:rPr>
                <w:sz w:val="16"/>
                <w:szCs w:val="16"/>
              </w:rPr>
              <w:t>Устройство строительной площадки ИССО</w:t>
            </w:r>
          </w:p>
          <w:p w:rsidR="000F3E97" w:rsidRPr="00282A5C" w:rsidRDefault="000F3E97" w:rsidP="000F3E97">
            <w:pPr>
              <w:pStyle w:val="aa"/>
              <w:ind w:left="0"/>
              <w:jc w:val="both"/>
              <w:rPr>
                <w:sz w:val="16"/>
                <w:szCs w:val="16"/>
              </w:rPr>
            </w:pPr>
            <w:r w:rsidRPr="00282A5C">
              <w:rPr>
                <w:sz w:val="16"/>
                <w:szCs w:val="16"/>
              </w:rPr>
              <w:t>Выполнение работ по проведению археологического надзора (4выезда в год)</w:t>
            </w:r>
          </w:p>
          <w:p w:rsidR="000F3E97" w:rsidRPr="00282A5C" w:rsidRDefault="000F3E97" w:rsidP="000F3E97">
            <w:pPr>
              <w:pStyle w:val="aa"/>
              <w:ind w:left="0"/>
              <w:jc w:val="both"/>
              <w:rPr>
                <w:sz w:val="16"/>
                <w:szCs w:val="16"/>
              </w:rPr>
            </w:pPr>
            <w:r w:rsidRPr="00282A5C">
              <w:rPr>
                <w:sz w:val="16"/>
                <w:szCs w:val="16"/>
              </w:rPr>
              <w:t>Возмещение убытков в связи с временным изъятием земельных участков за границей полосы постоянного отвода</w:t>
            </w:r>
          </w:p>
          <w:p w:rsidR="000F3E97" w:rsidRPr="00282A5C" w:rsidRDefault="000F3E97" w:rsidP="000F3E97">
            <w:pPr>
              <w:pStyle w:val="aa"/>
              <w:ind w:left="0"/>
              <w:jc w:val="both"/>
              <w:rPr>
                <w:sz w:val="16"/>
                <w:szCs w:val="16"/>
              </w:rPr>
            </w:pPr>
            <w:r w:rsidRPr="00282A5C">
              <w:rPr>
                <w:sz w:val="16"/>
                <w:szCs w:val="16"/>
              </w:rPr>
              <w:t>Ведение мониторинговых исследований</w:t>
            </w:r>
          </w:p>
          <w:p w:rsidR="000F3E97" w:rsidRPr="00282A5C" w:rsidRDefault="000F3E97" w:rsidP="000F3E97">
            <w:pPr>
              <w:pStyle w:val="aa"/>
              <w:ind w:left="0"/>
              <w:jc w:val="both"/>
              <w:rPr>
                <w:sz w:val="16"/>
                <w:szCs w:val="16"/>
              </w:rPr>
            </w:pPr>
            <w:r w:rsidRPr="00282A5C">
              <w:rPr>
                <w:sz w:val="16"/>
                <w:szCs w:val="16"/>
              </w:rPr>
              <w:t>Сооружение  земляного полотна в районном парке № 2</w:t>
            </w:r>
          </w:p>
          <w:p w:rsidR="000F3E97" w:rsidRPr="00282A5C" w:rsidRDefault="000F3E97" w:rsidP="000F3E97">
            <w:pPr>
              <w:pStyle w:val="aa"/>
              <w:ind w:left="0"/>
              <w:jc w:val="both"/>
              <w:rPr>
                <w:sz w:val="16"/>
                <w:szCs w:val="16"/>
              </w:rPr>
            </w:pPr>
            <w:r w:rsidRPr="00282A5C">
              <w:rPr>
                <w:sz w:val="16"/>
                <w:szCs w:val="16"/>
              </w:rPr>
              <w:t>Верхнее строение пути по районному парку № 2</w:t>
            </w:r>
          </w:p>
          <w:p w:rsidR="000F3E97" w:rsidRPr="00282A5C" w:rsidRDefault="000F3E97" w:rsidP="000F3E97">
            <w:pPr>
              <w:pStyle w:val="aa"/>
              <w:ind w:left="0"/>
              <w:jc w:val="both"/>
              <w:rPr>
                <w:sz w:val="16"/>
                <w:szCs w:val="16"/>
              </w:rPr>
            </w:pPr>
            <w:r w:rsidRPr="00282A5C">
              <w:rPr>
                <w:sz w:val="16"/>
                <w:szCs w:val="16"/>
              </w:rPr>
              <w:t>Сооружение  земляного полотна в районном парке № 3</w:t>
            </w:r>
          </w:p>
          <w:p w:rsidR="000F3E97" w:rsidRPr="00282A5C" w:rsidRDefault="000F3E97" w:rsidP="000F3E97">
            <w:pPr>
              <w:pStyle w:val="aa"/>
              <w:ind w:left="0"/>
              <w:jc w:val="both"/>
              <w:rPr>
                <w:sz w:val="16"/>
                <w:szCs w:val="16"/>
              </w:rPr>
            </w:pPr>
            <w:r w:rsidRPr="00282A5C">
              <w:rPr>
                <w:sz w:val="16"/>
                <w:szCs w:val="16"/>
              </w:rPr>
              <w:t>Сооружение  земляного полотна по примыканию обводных путей IВ и IIВ к станции Находка-Восточная</w:t>
            </w:r>
          </w:p>
          <w:p w:rsidR="000F3E97" w:rsidRPr="00282A5C" w:rsidRDefault="000F3E97" w:rsidP="000F3E97">
            <w:pPr>
              <w:pStyle w:val="aa"/>
              <w:ind w:left="0"/>
              <w:jc w:val="both"/>
              <w:rPr>
                <w:sz w:val="16"/>
                <w:szCs w:val="16"/>
              </w:rPr>
            </w:pPr>
            <w:r w:rsidRPr="00282A5C">
              <w:rPr>
                <w:sz w:val="16"/>
                <w:szCs w:val="16"/>
              </w:rPr>
              <w:t>Сооружение  земляного полотна в районном парке № 4</w:t>
            </w:r>
          </w:p>
          <w:p w:rsidR="000F3E97" w:rsidRPr="00282A5C" w:rsidRDefault="000F3E97" w:rsidP="000F3E97">
            <w:pPr>
              <w:pStyle w:val="aa"/>
              <w:ind w:left="0"/>
              <w:jc w:val="both"/>
              <w:rPr>
                <w:sz w:val="16"/>
                <w:szCs w:val="16"/>
              </w:rPr>
            </w:pPr>
            <w:r w:rsidRPr="00282A5C">
              <w:rPr>
                <w:sz w:val="16"/>
                <w:szCs w:val="16"/>
              </w:rPr>
              <w:t>Отсыпка, укрепление  конусов у мостов и путепроводов</w:t>
            </w:r>
          </w:p>
          <w:p w:rsidR="000F3E97" w:rsidRPr="00282A5C" w:rsidRDefault="000F3E97" w:rsidP="000F3E97">
            <w:pPr>
              <w:pStyle w:val="aa"/>
              <w:ind w:left="0"/>
              <w:jc w:val="both"/>
              <w:rPr>
                <w:sz w:val="16"/>
                <w:szCs w:val="16"/>
              </w:rPr>
            </w:pPr>
            <w:r w:rsidRPr="00282A5C">
              <w:rPr>
                <w:sz w:val="16"/>
                <w:szCs w:val="16"/>
              </w:rPr>
              <w:t>Укладка водопропускных труб при строительстве путей общего и необщего пользования</w:t>
            </w:r>
          </w:p>
          <w:p w:rsidR="000F3E97" w:rsidRPr="00282A5C" w:rsidRDefault="000F3E97" w:rsidP="000F3E97">
            <w:pPr>
              <w:pStyle w:val="aa"/>
              <w:ind w:left="0"/>
              <w:jc w:val="both"/>
              <w:rPr>
                <w:sz w:val="16"/>
                <w:szCs w:val="16"/>
              </w:rPr>
            </w:pPr>
            <w:r w:rsidRPr="00282A5C">
              <w:rPr>
                <w:sz w:val="16"/>
                <w:szCs w:val="16"/>
              </w:rPr>
              <w:t>Строительство мостов и путепроводов (пути общего пользования)</w:t>
            </w:r>
          </w:p>
          <w:p w:rsidR="000F3E97" w:rsidRPr="00282A5C" w:rsidRDefault="000F3E97" w:rsidP="000F3E97">
            <w:pPr>
              <w:pStyle w:val="aa"/>
              <w:ind w:left="0"/>
              <w:jc w:val="both"/>
              <w:rPr>
                <w:sz w:val="16"/>
                <w:szCs w:val="16"/>
              </w:rPr>
            </w:pPr>
            <w:r w:rsidRPr="00282A5C">
              <w:rPr>
                <w:sz w:val="16"/>
                <w:szCs w:val="16"/>
              </w:rPr>
              <w:t>Строительство ЖД ЖБП на ПК 10+71,6  (дл 14,1м) – пути необщего пользования.</w:t>
            </w:r>
          </w:p>
          <w:p w:rsidR="000F3E97" w:rsidRPr="00282A5C" w:rsidRDefault="000F3E97" w:rsidP="000F3E97">
            <w:pPr>
              <w:pStyle w:val="aa"/>
              <w:ind w:left="0"/>
              <w:jc w:val="both"/>
              <w:rPr>
                <w:sz w:val="16"/>
                <w:szCs w:val="16"/>
              </w:rPr>
            </w:pPr>
            <w:r w:rsidRPr="00282A5C">
              <w:rPr>
                <w:sz w:val="16"/>
                <w:szCs w:val="16"/>
              </w:rPr>
              <w:t>Переустройство автодороги на водозабор "Хмы</w:t>
            </w:r>
            <w:r w:rsidR="00B63E15">
              <w:rPr>
                <w:sz w:val="16"/>
                <w:szCs w:val="16"/>
              </w:rPr>
              <w:t>л</w:t>
            </w:r>
            <w:r w:rsidRPr="00282A5C">
              <w:rPr>
                <w:sz w:val="16"/>
                <w:szCs w:val="16"/>
              </w:rPr>
              <w:t>овский" ПК 0+00 - ПК 3+43.63</w:t>
            </w:r>
          </w:p>
          <w:p w:rsidR="000F3E97" w:rsidRPr="00282A5C" w:rsidRDefault="000F3E97" w:rsidP="000F3E97">
            <w:pPr>
              <w:pStyle w:val="aa"/>
              <w:ind w:left="0"/>
              <w:jc w:val="both"/>
              <w:rPr>
                <w:sz w:val="16"/>
                <w:szCs w:val="16"/>
              </w:rPr>
            </w:pPr>
            <w:r w:rsidRPr="00282A5C">
              <w:rPr>
                <w:sz w:val="16"/>
                <w:szCs w:val="16"/>
              </w:rPr>
              <w:t>Устройство автомобильного подъезда к контейнерному терминалу ПК 0+06.10 - ПК 4+73.26</w:t>
            </w:r>
          </w:p>
          <w:p w:rsidR="000F3E97" w:rsidRPr="00282A5C" w:rsidRDefault="000F3E97" w:rsidP="000F3E97">
            <w:pPr>
              <w:pStyle w:val="aa"/>
              <w:ind w:left="0"/>
              <w:jc w:val="both"/>
              <w:rPr>
                <w:sz w:val="16"/>
                <w:szCs w:val="16"/>
              </w:rPr>
            </w:pPr>
            <w:r w:rsidRPr="00282A5C">
              <w:rPr>
                <w:sz w:val="16"/>
                <w:szCs w:val="16"/>
              </w:rPr>
              <w:t xml:space="preserve">Устройство подъездных автодорог. Пересечение существующих дорог. </w:t>
            </w:r>
          </w:p>
          <w:p w:rsidR="000F3E97" w:rsidRPr="00282A5C" w:rsidRDefault="000F3E97" w:rsidP="000F3E97">
            <w:pPr>
              <w:pStyle w:val="aa"/>
              <w:ind w:left="0"/>
              <w:jc w:val="both"/>
              <w:rPr>
                <w:sz w:val="16"/>
                <w:szCs w:val="16"/>
              </w:rPr>
            </w:pPr>
            <w:r w:rsidRPr="00282A5C">
              <w:rPr>
                <w:sz w:val="16"/>
                <w:szCs w:val="16"/>
              </w:rPr>
              <w:t>Укладка водопропускных труб на автомобильных дорогах</w:t>
            </w:r>
          </w:p>
          <w:p w:rsidR="000F3E97" w:rsidRPr="00282A5C" w:rsidRDefault="000F3E97" w:rsidP="000F3E97">
            <w:pPr>
              <w:pStyle w:val="aa"/>
              <w:ind w:left="0"/>
              <w:jc w:val="both"/>
              <w:rPr>
                <w:sz w:val="16"/>
                <w:szCs w:val="16"/>
              </w:rPr>
            </w:pPr>
            <w:r w:rsidRPr="00282A5C">
              <w:rPr>
                <w:sz w:val="16"/>
                <w:szCs w:val="16"/>
              </w:rPr>
              <w:t>Строительство АД ЖБП на ПК 72+40  (дл.114,6м</w:t>
            </w:r>
          </w:p>
          <w:p w:rsidR="000F3E97" w:rsidRPr="00282A5C" w:rsidRDefault="000F3E97" w:rsidP="000F3E97">
            <w:pPr>
              <w:pStyle w:val="aa"/>
              <w:ind w:left="0"/>
              <w:jc w:val="both"/>
              <w:rPr>
                <w:sz w:val="16"/>
                <w:szCs w:val="16"/>
              </w:rPr>
            </w:pPr>
            <w:r w:rsidRPr="00282A5C">
              <w:rPr>
                <w:sz w:val="16"/>
                <w:szCs w:val="16"/>
              </w:rPr>
              <w:t>Строительство объектов подсобного хозяйства в Районном парке №2, в том числе табельная дорожного мастера с гаражом, пункт обогрева работников службы пути, два пункта обогрева работников вагонного хозяйства, два пункта дежурного по парку-сигналиста.</w:t>
            </w:r>
          </w:p>
          <w:p w:rsidR="000F3E97" w:rsidRPr="00282A5C" w:rsidRDefault="000F3E97" w:rsidP="000F3E97">
            <w:pPr>
              <w:pStyle w:val="aa"/>
              <w:ind w:left="0"/>
              <w:jc w:val="both"/>
              <w:rPr>
                <w:sz w:val="16"/>
                <w:szCs w:val="16"/>
              </w:rPr>
            </w:pPr>
            <w:r w:rsidRPr="00282A5C">
              <w:rPr>
                <w:sz w:val="16"/>
                <w:szCs w:val="16"/>
              </w:rPr>
              <w:t>Строительство объектов подсобного хозяйства в Районном парке №3, в том числе табельная дорожного мастера с гаражом, пункт обогрева работников службы пути, два пункта обогрева работников вагонного хозяйства.</w:t>
            </w:r>
          </w:p>
          <w:p w:rsidR="000F3E97" w:rsidRPr="00282A5C" w:rsidRDefault="000F3E97" w:rsidP="000F3E97">
            <w:pPr>
              <w:pStyle w:val="aa"/>
              <w:ind w:left="0"/>
              <w:jc w:val="both"/>
              <w:rPr>
                <w:sz w:val="16"/>
                <w:szCs w:val="16"/>
              </w:rPr>
            </w:pPr>
            <w:r w:rsidRPr="00282A5C">
              <w:rPr>
                <w:sz w:val="16"/>
                <w:szCs w:val="16"/>
              </w:rPr>
              <w:t>Строительство закрытого пункта текущего ремонта вагонов в Районном парке №4.</w:t>
            </w:r>
          </w:p>
          <w:p w:rsidR="000F3E97" w:rsidRPr="00282A5C" w:rsidRDefault="000F3E97" w:rsidP="000F3E97">
            <w:pPr>
              <w:pStyle w:val="aa"/>
              <w:ind w:left="0"/>
              <w:jc w:val="both"/>
              <w:rPr>
                <w:sz w:val="16"/>
                <w:szCs w:val="16"/>
              </w:rPr>
            </w:pPr>
            <w:r w:rsidRPr="00282A5C">
              <w:rPr>
                <w:sz w:val="16"/>
                <w:szCs w:val="16"/>
              </w:rPr>
              <w:t>Устройство Поста ЭЦ в Районном парке №2</w:t>
            </w:r>
          </w:p>
          <w:p w:rsidR="000F3E97" w:rsidRPr="00282A5C" w:rsidRDefault="000F3E97" w:rsidP="000F3E97">
            <w:pPr>
              <w:pStyle w:val="aa"/>
              <w:ind w:left="0"/>
              <w:jc w:val="both"/>
              <w:rPr>
                <w:sz w:val="16"/>
                <w:szCs w:val="16"/>
              </w:rPr>
            </w:pPr>
            <w:r w:rsidRPr="00282A5C">
              <w:rPr>
                <w:sz w:val="16"/>
                <w:szCs w:val="16"/>
              </w:rPr>
              <w:t>Устройство воздухопроводных сетей автоматической пневмоочистки стрелок в Районном парке №2</w:t>
            </w:r>
          </w:p>
          <w:p w:rsidR="000F3E97" w:rsidRPr="00282A5C" w:rsidRDefault="000F3E97" w:rsidP="000F3E97">
            <w:pPr>
              <w:pStyle w:val="aa"/>
              <w:ind w:left="0"/>
              <w:jc w:val="both"/>
              <w:rPr>
                <w:sz w:val="16"/>
                <w:szCs w:val="16"/>
              </w:rPr>
            </w:pPr>
            <w:r w:rsidRPr="00282A5C">
              <w:rPr>
                <w:sz w:val="16"/>
                <w:szCs w:val="16"/>
              </w:rPr>
              <w:t>Строительство объединенного служебно-технического здания с постом ЭЦ, ПТО, товарной конторой в Районном парке №4</w:t>
            </w:r>
          </w:p>
          <w:p w:rsidR="000F3E97" w:rsidRPr="00282A5C" w:rsidRDefault="000F3E97" w:rsidP="000F3E97">
            <w:pPr>
              <w:rPr>
                <w:sz w:val="16"/>
                <w:szCs w:val="16"/>
                <w:u w:val="single"/>
              </w:rPr>
            </w:pPr>
            <w:r w:rsidRPr="00282A5C">
              <w:rPr>
                <w:sz w:val="16"/>
                <w:szCs w:val="16"/>
                <w:u w:val="single"/>
              </w:rPr>
              <w:t>Этап II - Объекты морского транспорта</w:t>
            </w:r>
          </w:p>
          <w:p w:rsidR="000F3E97" w:rsidRPr="00282A5C" w:rsidRDefault="000F3E97" w:rsidP="000F3E97">
            <w:pPr>
              <w:pStyle w:val="aa"/>
              <w:ind w:left="0"/>
              <w:jc w:val="both"/>
              <w:rPr>
                <w:sz w:val="16"/>
                <w:szCs w:val="16"/>
              </w:rPr>
            </w:pPr>
            <w:r w:rsidRPr="00282A5C">
              <w:rPr>
                <w:sz w:val="16"/>
                <w:szCs w:val="16"/>
              </w:rPr>
              <w:t>Проектно-изыскательские работы стадии Рабочая документация.</w:t>
            </w:r>
          </w:p>
          <w:p w:rsidR="000F3E97" w:rsidRPr="00282A5C" w:rsidRDefault="000F3E97" w:rsidP="000F3E97">
            <w:pPr>
              <w:pStyle w:val="aa"/>
              <w:ind w:left="0"/>
              <w:jc w:val="both"/>
              <w:rPr>
                <w:sz w:val="16"/>
                <w:szCs w:val="16"/>
              </w:rPr>
            </w:pPr>
            <w:r w:rsidRPr="00282A5C">
              <w:rPr>
                <w:sz w:val="16"/>
                <w:szCs w:val="16"/>
              </w:rPr>
              <w:t>Подготовительные работы при дноуглублении до отметки -18,20 м (водол.обсл.дноугл).</w:t>
            </w:r>
          </w:p>
          <w:p w:rsidR="000F3E97" w:rsidRPr="00282A5C" w:rsidRDefault="000F3E97" w:rsidP="000F3E97">
            <w:pPr>
              <w:pStyle w:val="aa"/>
              <w:ind w:left="0"/>
              <w:jc w:val="both"/>
              <w:rPr>
                <w:sz w:val="16"/>
                <w:szCs w:val="16"/>
              </w:rPr>
            </w:pPr>
            <w:r w:rsidRPr="00282A5C">
              <w:rPr>
                <w:sz w:val="16"/>
                <w:szCs w:val="16"/>
              </w:rPr>
              <w:t>Дноуглубительные работы до отметки -18,20</w:t>
            </w:r>
          </w:p>
          <w:p w:rsidR="000F3E97" w:rsidRPr="00282A5C" w:rsidRDefault="000F3E97" w:rsidP="000F3E97">
            <w:pPr>
              <w:pStyle w:val="aa"/>
              <w:ind w:left="0"/>
              <w:jc w:val="both"/>
              <w:rPr>
                <w:sz w:val="16"/>
                <w:szCs w:val="16"/>
              </w:rPr>
            </w:pPr>
            <w:r w:rsidRPr="00282A5C">
              <w:rPr>
                <w:sz w:val="16"/>
                <w:szCs w:val="16"/>
              </w:rPr>
              <w:t>Строительство причалов №1, 2, 3, 4</w:t>
            </w:r>
          </w:p>
          <w:p w:rsidR="000F3E97" w:rsidRPr="00282A5C" w:rsidRDefault="000F3E97" w:rsidP="000F3E97">
            <w:pPr>
              <w:pStyle w:val="aa"/>
              <w:ind w:left="0"/>
              <w:jc w:val="both"/>
              <w:rPr>
                <w:sz w:val="16"/>
                <w:szCs w:val="16"/>
              </w:rPr>
            </w:pPr>
            <w:r w:rsidRPr="00282A5C">
              <w:rPr>
                <w:sz w:val="16"/>
                <w:szCs w:val="16"/>
              </w:rPr>
              <w:t>Устройство берегоукрепления вертикального типа</w:t>
            </w:r>
          </w:p>
          <w:p w:rsidR="000F3E97" w:rsidRPr="00282A5C" w:rsidRDefault="000F3E97" w:rsidP="000F3E97">
            <w:pPr>
              <w:pStyle w:val="aa"/>
              <w:ind w:left="0"/>
              <w:jc w:val="both"/>
              <w:rPr>
                <w:sz w:val="16"/>
                <w:szCs w:val="16"/>
              </w:rPr>
            </w:pPr>
            <w:r w:rsidRPr="00282A5C">
              <w:rPr>
                <w:sz w:val="16"/>
                <w:szCs w:val="16"/>
              </w:rPr>
              <w:t>Устройство берегоукрепления причала портофлота</w:t>
            </w:r>
          </w:p>
          <w:p w:rsidR="000F3E97" w:rsidRPr="00282A5C" w:rsidRDefault="000F3E97" w:rsidP="000F3E97">
            <w:pPr>
              <w:pStyle w:val="aa"/>
              <w:ind w:left="0"/>
              <w:jc w:val="both"/>
              <w:rPr>
                <w:sz w:val="16"/>
                <w:szCs w:val="16"/>
              </w:rPr>
            </w:pPr>
            <w:r w:rsidRPr="00282A5C">
              <w:rPr>
                <w:sz w:val="16"/>
                <w:szCs w:val="16"/>
              </w:rPr>
              <w:t>Устройство сетей электроснабжения 1 этапа строительства</w:t>
            </w:r>
          </w:p>
          <w:p w:rsidR="000F3E97" w:rsidRPr="00282A5C" w:rsidRDefault="000F3E97" w:rsidP="000F3E97">
            <w:pPr>
              <w:pStyle w:val="aa"/>
              <w:ind w:left="0"/>
              <w:jc w:val="both"/>
              <w:rPr>
                <w:sz w:val="16"/>
                <w:szCs w:val="16"/>
              </w:rPr>
            </w:pPr>
            <w:r w:rsidRPr="00282A5C">
              <w:rPr>
                <w:sz w:val="16"/>
                <w:szCs w:val="16"/>
              </w:rPr>
              <w:t>Устройство покрытия и водоотводных лотков на гидротехнических сооружениях</w:t>
            </w:r>
          </w:p>
          <w:p w:rsidR="000F3E97" w:rsidRPr="00282A5C" w:rsidRDefault="000F3E97" w:rsidP="000F3E97">
            <w:pPr>
              <w:pStyle w:val="aa"/>
              <w:ind w:left="0"/>
              <w:jc w:val="both"/>
              <w:rPr>
                <w:sz w:val="16"/>
                <w:szCs w:val="16"/>
              </w:rPr>
            </w:pPr>
            <w:r w:rsidRPr="00282A5C">
              <w:rPr>
                <w:sz w:val="16"/>
                <w:szCs w:val="16"/>
              </w:rPr>
              <w:t>Подготовительные работы при дноуглублении до отметки -21,50 м</w:t>
            </w:r>
          </w:p>
          <w:p w:rsidR="000F3E97" w:rsidRPr="00282A5C" w:rsidRDefault="000F3E97" w:rsidP="000F3E97">
            <w:pPr>
              <w:pStyle w:val="aa"/>
              <w:ind w:left="0"/>
              <w:jc w:val="both"/>
              <w:rPr>
                <w:sz w:val="16"/>
                <w:szCs w:val="16"/>
              </w:rPr>
            </w:pPr>
            <w:r w:rsidRPr="00282A5C">
              <w:rPr>
                <w:sz w:val="16"/>
                <w:szCs w:val="16"/>
              </w:rPr>
              <w:t>Дноуглубительные работы до отметки -21,50м</w:t>
            </w:r>
          </w:p>
          <w:p w:rsidR="000F3E97" w:rsidRPr="00282A5C" w:rsidRDefault="000F3E97" w:rsidP="000F3E97">
            <w:pPr>
              <w:pStyle w:val="aa"/>
              <w:ind w:left="0"/>
              <w:jc w:val="both"/>
              <w:rPr>
                <w:sz w:val="16"/>
                <w:szCs w:val="16"/>
              </w:rPr>
            </w:pPr>
            <w:r w:rsidRPr="00282A5C">
              <w:rPr>
                <w:sz w:val="16"/>
                <w:szCs w:val="16"/>
              </w:rPr>
              <w:t>Возмещение ущерба водным биоресурсам</w:t>
            </w:r>
          </w:p>
          <w:p w:rsidR="000F3E97" w:rsidRPr="00282A5C" w:rsidRDefault="000F3E97" w:rsidP="000F3E97">
            <w:pPr>
              <w:rPr>
                <w:sz w:val="16"/>
                <w:szCs w:val="16"/>
              </w:rPr>
            </w:pPr>
            <w:r w:rsidRPr="00282A5C">
              <w:rPr>
                <w:sz w:val="16"/>
                <w:szCs w:val="16"/>
              </w:rPr>
              <w:t>Ведение мониторинговых исследований</w:t>
            </w:r>
          </w:p>
        </w:tc>
        <w:tc>
          <w:tcPr>
            <w:tcW w:w="4007" w:type="dxa"/>
            <w:gridSpan w:val="3"/>
            <w:vMerge w:val="restart"/>
          </w:tcPr>
          <w:p w:rsidR="000F3E97" w:rsidRPr="00282A5C" w:rsidRDefault="000F3E97" w:rsidP="000F3E97">
            <w:pPr>
              <w:rPr>
                <w:sz w:val="16"/>
                <w:szCs w:val="16"/>
                <w:u w:val="single"/>
              </w:rPr>
            </w:pPr>
            <w:r w:rsidRPr="00282A5C">
              <w:rPr>
                <w:sz w:val="16"/>
                <w:szCs w:val="16"/>
                <w:u w:val="single"/>
              </w:rPr>
              <w:t>Этап I - Объекты железнодорожного транспорта</w:t>
            </w:r>
          </w:p>
          <w:p w:rsidR="000F3E97" w:rsidRPr="00282A5C" w:rsidRDefault="000F3E97" w:rsidP="000F3E97">
            <w:pPr>
              <w:jc w:val="both"/>
              <w:rPr>
                <w:sz w:val="16"/>
                <w:szCs w:val="16"/>
              </w:rPr>
            </w:pPr>
            <w:r w:rsidRPr="00282A5C">
              <w:rPr>
                <w:sz w:val="16"/>
                <w:szCs w:val="16"/>
              </w:rPr>
              <w:t>В отчетном году на объекте строительства выполнялись следующие виды работ:</w:t>
            </w:r>
          </w:p>
          <w:p w:rsidR="000F3E97" w:rsidRPr="00282A5C" w:rsidRDefault="000F3E97" w:rsidP="000F3E97">
            <w:pPr>
              <w:jc w:val="both"/>
              <w:rPr>
                <w:sz w:val="16"/>
                <w:szCs w:val="16"/>
              </w:rPr>
            </w:pPr>
            <w:r w:rsidRPr="00282A5C">
              <w:rPr>
                <w:sz w:val="16"/>
                <w:szCs w:val="16"/>
              </w:rPr>
              <w:t>1)устройство промежуточных опор при строительстве железнодорожного путепровода на ПК 5+95;</w:t>
            </w:r>
          </w:p>
          <w:p w:rsidR="000F3E97" w:rsidRPr="00282A5C" w:rsidRDefault="000F3E97" w:rsidP="000F3E97">
            <w:pPr>
              <w:jc w:val="both"/>
              <w:rPr>
                <w:sz w:val="16"/>
                <w:szCs w:val="16"/>
              </w:rPr>
            </w:pPr>
            <w:r w:rsidRPr="00282A5C">
              <w:rPr>
                <w:sz w:val="16"/>
                <w:szCs w:val="16"/>
              </w:rPr>
              <w:t>2)устройство буронабивных свай под береговые опоры, промежуточных опор при строительстве железнодорожного путепровода на ПК 15+50, на               ПК 31+22,20 и на ПК 47+23,2;</w:t>
            </w:r>
          </w:p>
          <w:p w:rsidR="000F3E97" w:rsidRPr="00282A5C" w:rsidRDefault="000F3E97" w:rsidP="000F3E97">
            <w:pPr>
              <w:jc w:val="both"/>
              <w:rPr>
                <w:sz w:val="16"/>
                <w:szCs w:val="16"/>
              </w:rPr>
            </w:pPr>
            <w:r w:rsidRPr="00282A5C">
              <w:rPr>
                <w:sz w:val="16"/>
                <w:szCs w:val="16"/>
              </w:rPr>
              <w:t>3)бетонирование монолитных опор;</w:t>
            </w:r>
          </w:p>
          <w:p w:rsidR="000F3E97" w:rsidRPr="00282A5C" w:rsidRDefault="000F3E97" w:rsidP="000F3E97">
            <w:pPr>
              <w:jc w:val="both"/>
              <w:rPr>
                <w:sz w:val="16"/>
                <w:szCs w:val="16"/>
              </w:rPr>
            </w:pPr>
            <w:r w:rsidRPr="00282A5C">
              <w:rPr>
                <w:sz w:val="16"/>
                <w:szCs w:val="16"/>
              </w:rPr>
              <w:t>4)устройство монолитного железобетонного ростверка под опоры мостов;</w:t>
            </w:r>
          </w:p>
          <w:p w:rsidR="000F3E97" w:rsidRPr="00282A5C" w:rsidRDefault="000F3E97" w:rsidP="000F3E97">
            <w:pPr>
              <w:jc w:val="both"/>
              <w:rPr>
                <w:sz w:val="16"/>
                <w:szCs w:val="16"/>
              </w:rPr>
            </w:pPr>
            <w:r w:rsidRPr="00282A5C">
              <w:rPr>
                <w:sz w:val="16"/>
                <w:szCs w:val="16"/>
              </w:rPr>
              <w:t>5)шпунтовое ограждение промежуточных опор;</w:t>
            </w:r>
          </w:p>
          <w:p w:rsidR="000F3E97" w:rsidRPr="00282A5C" w:rsidRDefault="000F3E97" w:rsidP="000F3E97">
            <w:pPr>
              <w:jc w:val="both"/>
              <w:rPr>
                <w:sz w:val="16"/>
                <w:szCs w:val="16"/>
              </w:rPr>
            </w:pPr>
            <w:r w:rsidRPr="00282A5C">
              <w:rPr>
                <w:sz w:val="16"/>
                <w:szCs w:val="16"/>
              </w:rPr>
              <w:t>6)устройство промежуточных опор стоечных и тела опор, ригелей при строительстве автодорожного путепровода на ПК 72+40;</w:t>
            </w:r>
          </w:p>
          <w:p w:rsidR="000F3E97" w:rsidRPr="00282A5C" w:rsidRDefault="000F3E97" w:rsidP="000F3E97">
            <w:pPr>
              <w:jc w:val="both"/>
              <w:rPr>
                <w:sz w:val="16"/>
                <w:szCs w:val="16"/>
              </w:rPr>
            </w:pPr>
            <w:r w:rsidRPr="00282A5C">
              <w:rPr>
                <w:sz w:val="16"/>
                <w:szCs w:val="16"/>
              </w:rPr>
              <w:t>7)проведение экологического мониторинга;</w:t>
            </w:r>
          </w:p>
          <w:p w:rsidR="000F3E97" w:rsidRPr="00282A5C" w:rsidRDefault="000F3E97" w:rsidP="000F3E97">
            <w:pPr>
              <w:jc w:val="both"/>
              <w:rPr>
                <w:sz w:val="16"/>
                <w:szCs w:val="16"/>
              </w:rPr>
            </w:pPr>
            <w:r w:rsidRPr="00282A5C">
              <w:rPr>
                <w:sz w:val="16"/>
                <w:szCs w:val="16"/>
              </w:rPr>
              <w:t>8)осуществлены экоплатежи за выбросы загрязняющих веществ в атмосферу, за размещение отходов производства и потребления.</w:t>
            </w:r>
          </w:p>
          <w:p w:rsidR="000F3E97" w:rsidRPr="00282A5C" w:rsidRDefault="000F3E97" w:rsidP="000F3E97">
            <w:pPr>
              <w:jc w:val="both"/>
              <w:rPr>
                <w:sz w:val="16"/>
                <w:szCs w:val="16"/>
              </w:rPr>
            </w:pPr>
            <w:r w:rsidRPr="00282A5C">
              <w:rPr>
                <w:sz w:val="16"/>
                <w:szCs w:val="16"/>
              </w:rPr>
              <w:t>Проводились работы по строительству железнодорожного железобетонного моста на ПК 31+22.20, в том числе: изготовление арматурных каркасов буронабивных свай, бурение скважин буронабивных свай, монтаж арматурного каркаса буронабивных свай под опоры моста.</w:t>
            </w:r>
          </w:p>
          <w:p w:rsidR="000F3E97" w:rsidRPr="00282A5C" w:rsidRDefault="000F3E97" w:rsidP="000F3E97">
            <w:pPr>
              <w:jc w:val="both"/>
              <w:rPr>
                <w:sz w:val="16"/>
                <w:szCs w:val="16"/>
              </w:rPr>
            </w:pPr>
            <w:r w:rsidRPr="00282A5C">
              <w:rPr>
                <w:sz w:val="16"/>
                <w:szCs w:val="16"/>
              </w:rPr>
              <w:t>Распоряжением Федерального агентства железнодорожного транспорта (далее - Росжелдор) от 17.02.2016 № ВЧ-9-р утверждена документация по планировке территории (проект планировки территории, проект межевания территории) для строительства объектов капитального строительства федерального значения в рамках реализации инвестиционного проекта.</w:t>
            </w:r>
          </w:p>
          <w:p w:rsidR="000F3E97" w:rsidRPr="00282A5C" w:rsidRDefault="000F3E97" w:rsidP="000F3E97">
            <w:pPr>
              <w:jc w:val="both"/>
              <w:rPr>
                <w:sz w:val="16"/>
                <w:szCs w:val="16"/>
              </w:rPr>
            </w:pPr>
            <w:r w:rsidRPr="00282A5C">
              <w:rPr>
                <w:sz w:val="16"/>
                <w:szCs w:val="16"/>
              </w:rPr>
              <w:t>Распоряжением Росжелдора от 25.02.2016 № ВЧ-11-р утверждено проведение мероприятий по изъятию путем выкупа объектов недвижимого имущества.</w:t>
            </w:r>
          </w:p>
          <w:p w:rsidR="000F3E97" w:rsidRPr="00282A5C" w:rsidRDefault="000F3E97" w:rsidP="000F3E97">
            <w:pPr>
              <w:jc w:val="both"/>
              <w:rPr>
                <w:sz w:val="16"/>
                <w:szCs w:val="16"/>
              </w:rPr>
            </w:pPr>
            <w:r w:rsidRPr="00282A5C">
              <w:rPr>
                <w:sz w:val="16"/>
                <w:szCs w:val="16"/>
              </w:rPr>
              <w:t>Распоряжением Росжелдора от 13.04.2016 № ВЧ-30-р утверждено изъятие земельных участков путем выкупа для нужд Российской Федерации.</w:t>
            </w:r>
          </w:p>
          <w:p w:rsidR="000F3E97" w:rsidRPr="00282A5C" w:rsidRDefault="000F3E97" w:rsidP="000F3E97">
            <w:pPr>
              <w:jc w:val="both"/>
              <w:rPr>
                <w:sz w:val="16"/>
                <w:szCs w:val="16"/>
              </w:rPr>
            </w:pPr>
            <w:r w:rsidRPr="00282A5C">
              <w:rPr>
                <w:sz w:val="16"/>
                <w:szCs w:val="16"/>
              </w:rPr>
              <w:t>Министерством транспорта Российской Федерации утверждено задание на корректировку проектной документации «Развитие транспортного узла «Восточный – Находка» (Приморский край)». Объекты федеральной собственности. Этап I – Объекты железнодорожного транспорта».</w:t>
            </w:r>
          </w:p>
          <w:p w:rsidR="000F3E97" w:rsidRPr="00282A5C" w:rsidRDefault="000F3E97" w:rsidP="000F3E97">
            <w:pPr>
              <w:jc w:val="both"/>
              <w:rPr>
                <w:sz w:val="16"/>
                <w:szCs w:val="16"/>
              </w:rPr>
            </w:pPr>
            <w:r w:rsidRPr="00282A5C">
              <w:rPr>
                <w:sz w:val="16"/>
                <w:szCs w:val="16"/>
              </w:rPr>
              <w:t>В настоящее время корректировка проектной документации завершена. Откорректированная проектная документация согласована Министерством транспорта Российской Федерации и руководством Дальневосточной железной дороги (филиала АО «РЖД»).</w:t>
            </w:r>
          </w:p>
          <w:p w:rsidR="000F3E97" w:rsidRPr="00282A5C" w:rsidRDefault="000F3E97" w:rsidP="000F3E97">
            <w:pPr>
              <w:jc w:val="both"/>
              <w:rPr>
                <w:sz w:val="16"/>
                <w:szCs w:val="16"/>
              </w:rPr>
            </w:pPr>
            <w:r w:rsidRPr="00282A5C">
              <w:rPr>
                <w:sz w:val="16"/>
                <w:szCs w:val="16"/>
              </w:rPr>
              <w:t>Письмом ФАУ «Главгосэкспертиза России» от 09.06.2016 № 08-3-2/2234-НБ проведение повторной государственной экспертизы определено в г. Москве.</w:t>
            </w:r>
          </w:p>
          <w:p w:rsidR="000F3E97" w:rsidRPr="00282A5C" w:rsidRDefault="000F3E97" w:rsidP="000F3E97">
            <w:pPr>
              <w:jc w:val="both"/>
              <w:rPr>
                <w:sz w:val="16"/>
                <w:szCs w:val="16"/>
              </w:rPr>
            </w:pPr>
            <w:r w:rsidRPr="00282A5C">
              <w:rPr>
                <w:sz w:val="16"/>
                <w:szCs w:val="16"/>
              </w:rPr>
              <w:t>По итогам проведения публичного технологического и ценового аудита инвестиционного проекта получено положительное сводное заключение от 29.08.2016 № 019ТЦА-29-08-16.</w:t>
            </w:r>
          </w:p>
          <w:p w:rsidR="000F3E97" w:rsidRPr="00282A5C" w:rsidRDefault="000F3E97" w:rsidP="000F3E97">
            <w:pPr>
              <w:rPr>
                <w:sz w:val="16"/>
                <w:szCs w:val="16"/>
                <w:u w:val="single"/>
              </w:rPr>
            </w:pPr>
            <w:r w:rsidRPr="00282A5C">
              <w:rPr>
                <w:sz w:val="16"/>
                <w:szCs w:val="16"/>
                <w:u w:val="single"/>
              </w:rPr>
              <w:t>Этап II - Объекты морского транспорта</w:t>
            </w:r>
          </w:p>
          <w:p w:rsidR="000F3E97" w:rsidRPr="00282A5C" w:rsidRDefault="000F3E97" w:rsidP="000F3E97">
            <w:pPr>
              <w:jc w:val="both"/>
              <w:rPr>
                <w:sz w:val="16"/>
                <w:szCs w:val="16"/>
              </w:rPr>
            </w:pPr>
            <w:r w:rsidRPr="00282A5C">
              <w:rPr>
                <w:sz w:val="16"/>
                <w:szCs w:val="16"/>
              </w:rPr>
              <w:t>В отчетном году на объекте строительства выполнялись следующие виды работ:</w:t>
            </w:r>
          </w:p>
          <w:p w:rsidR="000F3E97" w:rsidRPr="00282A5C" w:rsidRDefault="000F3E97" w:rsidP="000F3E97">
            <w:pPr>
              <w:jc w:val="both"/>
              <w:rPr>
                <w:sz w:val="16"/>
                <w:szCs w:val="16"/>
              </w:rPr>
            </w:pPr>
            <w:r w:rsidRPr="00282A5C">
              <w:rPr>
                <w:sz w:val="16"/>
                <w:szCs w:val="16"/>
              </w:rPr>
              <w:t>1)изготовление трубошпунта и спецпрофиля;</w:t>
            </w:r>
          </w:p>
          <w:p w:rsidR="000F3E97" w:rsidRPr="00282A5C" w:rsidRDefault="000F3E97" w:rsidP="000F3E97">
            <w:pPr>
              <w:jc w:val="both"/>
              <w:rPr>
                <w:sz w:val="16"/>
                <w:szCs w:val="16"/>
              </w:rPr>
            </w:pPr>
            <w:r w:rsidRPr="00282A5C">
              <w:rPr>
                <w:sz w:val="16"/>
                <w:szCs w:val="16"/>
              </w:rPr>
              <w:t>2)изготовление анкерных свай;</w:t>
            </w:r>
          </w:p>
          <w:p w:rsidR="000F3E97" w:rsidRPr="00282A5C" w:rsidRDefault="000F3E97" w:rsidP="000F3E97">
            <w:pPr>
              <w:jc w:val="both"/>
              <w:rPr>
                <w:sz w:val="16"/>
                <w:szCs w:val="16"/>
              </w:rPr>
            </w:pPr>
            <w:r w:rsidRPr="00282A5C">
              <w:rPr>
                <w:sz w:val="16"/>
                <w:szCs w:val="16"/>
              </w:rPr>
              <w:t>3)антикоррозийные работы (обезжиривание, обеспыливание, огрунтовка, окраска);</w:t>
            </w:r>
          </w:p>
          <w:p w:rsidR="000F3E97" w:rsidRPr="00282A5C" w:rsidRDefault="000F3E97" w:rsidP="000F3E97">
            <w:pPr>
              <w:jc w:val="both"/>
              <w:rPr>
                <w:sz w:val="16"/>
                <w:szCs w:val="16"/>
              </w:rPr>
            </w:pPr>
            <w:r w:rsidRPr="00282A5C">
              <w:rPr>
                <w:sz w:val="16"/>
                <w:szCs w:val="16"/>
              </w:rPr>
              <w:t>4)погружение вибропогружателем трубошпунта и свай анкерной стенки гидротехнических сооружений;</w:t>
            </w:r>
          </w:p>
          <w:p w:rsidR="000F3E97" w:rsidRPr="00282A5C" w:rsidRDefault="000F3E97" w:rsidP="000F3E97">
            <w:pPr>
              <w:jc w:val="both"/>
              <w:rPr>
                <w:sz w:val="16"/>
                <w:szCs w:val="16"/>
              </w:rPr>
            </w:pPr>
            <w:r w:rsidRPr="00282A5C">
              <w:rPr>
                <w:sz w:val="16"/>
                <w:szCs w:val="16"/>
              </w:rPr>
              <w:t>5)проведение экологического мониторинга;</w:t>
            </w:r>
          </w:p>
          <w:p w:rsidR="000F3E97" w:rsidRPr="00282A5C" w:rsidRDefault="000F3E97" w:rsidP="000F3E97">
            <w:pPr>
              <w:jc w:val="both"/>
              <w:rPr>
                <w:sz w:val="16"/>
                <w:szCs w:val="16"/>
              </w:rPr>
            </w:pPr>
            <w:r w:rsidRPr="00282A5C">
              <w:rPr>
                <w:sz w:val="16"/>
                <w:szCs w:val="16"/>
              </w:rPr>
              <w:t>6)экоплатежи за выбросы загрязняющих веществ в атмосферу, за размещение отходов производства и потребления.</w:t>
            </w:r>
          </w:p>
          <w:p w:rsidR="000F3E97" w:rsidRPr="00282A5C" w:rsidRDefault="000F3E97" w:rsidP="000F3E97">
            <w:pPr>
              <w:jc w:val="both"/>
              <w:rPr>
                <w:sz w:val="16"/>
                <w:szCs w:val="16"/>
              </w:rPr>
            </w:pPr>
            <w:r w:rsidRPr="00282A5C">
              <w:rPr>
                <w:sz w:val="16"/>
                <w:szCs w:val="16"/>
              </w:rPr>
              <w:t>В настоящее время ведутся работы по заполнению трубошпунта лицевой стенки Причала № 1 песком крупнозернистым и устройству бетонной пробки в лицевой стенке.</w:t>
            </w:r>
          </w:p>
          <w:p w:rsidR="000F3E97" w:rsidRPr="00282A5C" w:rsidRDefault="000F3E97" w:rsidP="000F3E97">
            <w:pPr>
              <w:jc w:val="both"/>
              <w:rPr>
                <w:sz w:val="16"/>
                <w:szCs w:val="16"/>
              </w:rPr>
            </w:pPr>
            <w:r w:rsidRPr="00282A5C">
              <w:rPr>
                <w:sz w:val="16"/>
                <w:szCs w:val="16"/>
              </w:rPr>
              <w:t>Министерством транспорта Российской Федерации утверждено задание на корректировку проектной документации «Развитие транспортного узла «Восточный – Находка» (Приморский край)». Этап II – Объекты морского транспорта».</w:t>
            </w:r>
          </w:p>
          <w:p w:rsidR="000F3E97" w:rsidRPr="00282A5C" w:rsidRDefault="000F3E97" w:rsidP="000F3E97">
            <w:pPr>
              <w:jc w:val="both"/>
              <w:rPr>
                <w:sz w:val="16"/>
                <w:szCs w:val="16"/>
              </w:rPr>
            </w:pPr>
            <w:r w:rsidRPr="00282A5C">
              <w:rPr>
                <w:sz w:val="16"/>
                <w:szCs w:val="16"/>
              </w:rPr>
              <w:t>Корректировка проектной документации завершена и согласована ФГУП «Росморпорт» от 09.06.2016 № АЛ-33/5542-28 для проведения повторной государственной экспертизы.</w:t>
            </w:r>
          </w:p>
          <w:p w:rsidR="000F3E97" w:rsidRPr="00282A5C" w:rsidRDefault="000F3E97" w:rsidP="000F3E97">
            <w:pPr>
              <w:jc w:val="both"/>
              <w:rPr>
                <w:sz w:val="16"/>
                <w:szCs w:val="16"/>
              </w:rPr>
            </w:pPr>
            <w:r w:rsidRPr="00282A5C">
              <w:rPr>
                <w:sz w:val="16"/>
                <w:szCs w:val="16"/>
              </w:rPr>
              <w:t>Письмом ФАУ «Главгосэкспертиза России» от 09.06.2016 № 08-3-2/2234-НБ проведение повторной государственной экспертизы определено в г. Москве.</w:t>
            </w:r>
          </w:p>
          <w:p w:rsidR="000F3E97" w:rsidRPr="00282A5C" w:rsidRDefault="000F3E97" w:rsidP="000F3E97">
            <w:pPr>
              <w:jc w:val="both"/>
              <w:rPr>
                <w:sz w:val="16"/>
                <w:szCs w:val="16"/>
              </w:rPr>
            </w:pPr>
            <w:r w:rsidRPr="00282A5C">
              <w:rPr>
                <w:sz w:val="16"/>
                <w:szCs w:val="16"/>
              </w:rPr>
              <w:t>15 июля 2016 г. начата процедура общественных обсуждений по оценке воздействия на окружающую среду в рамках государственной экологической экспертизы.</w:t>
            </w:r>
          </w:p>
          <w:p w:rsidR="000F3E97" w:rsidRPr="00282A5C" w:rsidRDefault="000F3E97" w:rsidP="000F3E97">
            <w:pPr>
              <w:jc w:val="both"/>
              <w:rPr>
                <w:sz w:val="16"/>
                <w:szCs w:val="16"/>
              </w:rPr>
            </w:pPr>
            <w:r w:rsidRPr="00282A5C">
              <w:rPr>
                <w:sz w:val="16"/>
                <w:szCs w:val="16"/>
              </w:rPr>
              <w:t>По итогам проведения публичного технологического и ценового аудита инвестиционного проекта получено положительное сводное заключение от 06.09.2016 № 020ТЦА-06-09-16.</w:t>
            </w: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1.2.</w:t>
            </w:r>
          </w:p>
        </w:tc>
        <w:tc>
          <w:tcPr>
            <w:tcW w:w="2407" w:type="dxa"/>
            <w:gridSpan w:val="2"/>
          </w:tcPr>
          <w:p w:rsidR="000F3E97" w:rsidRPr="00282A5C" w:rsidRDefault="000F3E97" w:rsidP="000F3E97">
            <w:pPr>
              <w:rPr>
                <w:sz w:val="16"/>
                <w:szCs w:val="16"/>
              </w:rPr>
            </w:pPr>
            <w:r w:rsidRPr="00282A5C">
              <w:rPr>
                <w:sz w:val="16"/>
                <w:szCs w:val="16"/>
              </w:rPr>
              <w:t>бюджеты субъектов РФ</w:t>
            </w:r>
          </w:p>
        </w:tc>
        <w:tc>
          <w:tcPr>
            <w:tcW w:w="1701" w:type="dxa"/>
            <w:gridSpan w:val="3"/>
          </w:tcPr>
          <w:p w:rsidR="000F3E97" w:rsidRPr="00282A5C" w:rsidRDefault="000F3E97" w:rsidP="000F3E97">
            <w:pPr>
              <w:jc w:val="right"/>
              <w:rPr>
                <w:sz w:val="16"/>
                <w:szCs w:val="16"/>
              </w:rPr>
            </w:pPr>
            <w:r w:rsidRPr="00282A5C">
              <w:rPr>
                <w:sz w:val="16"/>
                <w:szCs w:val="16"/>
              </w:rPr>
              <w:t>0,0</w:t>
            </w:r>
          </w:p>
        </w:tc>
        <w:tc>
          <w:tcPr>
            <w:tcW w:w="1704" w:type="dxa"/>
            <w:gridSpan w:val="3"/>
          </w:tcPr>
          <w:p w:rsidR="000F3E97" w:rsidRPr="00282A5C" w:rsidRDefault="000F3E97" w:rsidP="000F3E97">
            <w:pPr>
              <w:jc w:val="right"/>
              <w:rPr>
                <w:sz w:val="16"/>
                <w:szCs w:val="16"/>
              </w:rPr>
            </w:pPr>
            <w:r w:rsidRPr="00282A5C">
              <w:rPr>
                <w:sz w:val="16"/>
                <w:szCs w:val="16"/>
              </w:rPr>
              <w:t>0,0</w:t>
            </w:r>
          </w:p>
        </w:tc>
        <w:tc>
          <w:tcPr>
            <w:tcW w:w="1621" w:type="dxa"/>
            <w:gridSpan w:val="2"/>
          </w:tcPr>
          <w:p w:rsidR="000F3E97" w:rsidRPr="00282A5C" w:rsidRDefault="000F3E97" w:rsidP="000F3E97">
            <w:pPr>
              <w:jc w:val="right"/>
              <w:rPr>
                <w:sz w:val="16"/>
                <w:szCs w:val="16"/>
              </w:rPr>
            </w:pPr>
            <w:r w:rsidRPr="00282A5C">
              <w:rPr>
                <w:sz w:val="16"/>
                <w:szCs w:val="16"/>
              </w:rPr>
              <w:t>0,0</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1.3.</w:t>
            </w:r>
          </w:p>
        </w:tc>
        <w:tc>
          <w:tcPr>
            <w:tcW w:w="2407" w:type="dxa"/>
            <w:gridSpan w:val="2"/>
          </w:tcPr>
          <w:p w:rsidR="000F3E97" w:rsidRPr="00282A5C" w:rsidRDefault="000F3E97" w:rsidP="000F3E97">
            <w:pPr>
              <w:rPr>
                <w:sz w:val="16"/>
                <w:szCs w:val="16"/>
              </w:rPr>
            </w:pPr>
            <w:r w:rsidRPr="00282A5C">
              <w:rPr>
                <w:sz w:val="16"/>
                <w:szCs w:val="16"/>
              </w:rPr>
              <w:t>внебюджетные источники</w:t>
            </w:r>
          </w:p>
        </w:tc>
        <w:tc>
          <w:tcPr>
            <w:tcW w:w="1701" w:type="dxa"/>
            <w:gridSpan w:val="3"/>
          </w:tcPr>
          <w:p w:rsidR="000F3E97" w:rsidRPr="00282A5C" w:rsidRDefault="000F3E97" w:rsidP="000F3E97">
            <w:pPr>
              <w:jc w:val="right"/>
              <w:rPr>
                <w:sz w:val="16"/>
                <w:szCs w:val="16"/>
              </w:rPr>
            </w:pPr>
            <w:r w:rsidRPr="00282A5C">
              <w:rPr>
                <w:sz w:val="16"/>
                <w:szCs w:val="16"/>
              </w:rPr>
              <w:t xml:space="preserve">8 771 800,0 </w:t>
            </w:r>
          </w:p>
        </w:tc>
        <w:tc>
          <w:tcPr>
            <w:tcW w:w="1704" w:type="dxa"/>
            <w:gridSpan w:val="3"/>
          </w:tcPr>
          <w:p w:rsidR="000F3E97" w:rsidRPr="00282A5C" w:rsidRDefault="000F3E97" w:rsidP="000F3E97">
            <w:pPr>
              <w:jc w:val="right"/>
              <w:rPr>
                <w:sz w:val="16"/>
                <w:szCs w:val="16"/>
              </w:rPr>
            </w:pPr>
            <w:r w:rsidRPr="00282A5C">
              <w:rPr>
                <w:sz w:val="16"/>
                <w:szCs w:val="16"/>
              </w:rPr>
              <w:t>10 494 542,8</w:t>
            </w:r>
          </w:p>
        </w:tc>
        <w:tc>
          <w:tcPr>
            <w:tcW w:w="1621" w:type="dxa"/>
            <w:gridSpan w:val="2"/>
          </w:tcPr>
          <w:p w:rsidR="000F3E97" w:rsidRPr="00282A5C" w:rsidRDefault="000F3E97" w:rsidP="000F3E97">
            <w:pPr>
              <w:jc w:val="right"/>
              <w:rPr>
                <w:sz w:val="16"/>
                <w:szCs w:val="16"/>
              </w:rPr>
            </w:pPr>
            <w:r w:rsidRPr="00282A5C">
              <w:rPr>
                <w:sz w:val="16"/>
                <w:szCs w:val="16"/>
              </w:rPr>
              <w:t>10 494 542,8</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jc w:val="center"/>
              <w:rPr>
                <w:b/>
                <w:i/>
                <w:sz w:val="16"/>
                <w:szCs w:val="16"/>
                <w:lang w:val="en-US"/>
              </w:rPr>
            </w:pPr>
            <w:r w:rsidRPr="00282A5C">
              <w:rPr>
                <w:b/>
                <w:i/>
                <w:sz w:val="16"/>
                <w:szCs w:val="16"/>
                <w:lang w:val="en-US"/>
              </w:rPr>
              <w:t>IV</w:t>
            </w:r>
          </w:p>
        </w:tc>
        <w:tc>
          <w:tcPr>
            <w:tcW w:w="2407" w:type="dxa"/>
            <w:gridSpan w:val="2"/>
          </w:tcPr>
          <w:p w:rsidR="000F3E97" w:rsidRPr="00282A5C" w:rsidRDefault="000F3E97" w:rsidP="000F3E97">
            <w:pPr>
              <w:rPr>
                <w:i/>
                <w:sz w:val="16"/>
                <w:szCs w:val="16"/>
              </w:rPr>
            </w:pPr>
            <w:r w:rsidRPr="00282A5C">
              <w:rPr>
                <w:b/>
                <w:sz w:val="16"/>
                <w:szCs w:val="16"/>
              </w:rPr>
              <w:t xml:space="preserve">Комплексное развитие Мурманского транспортного узла                                              </w:t>
            </w:r>
          </w:p>
        </w:tc>
        <w:tc>
          <w:tcPr>
            <w:tcW w:w="1701" w:type="dxa"/>
            <w:gridSpan w:val="3"/>
          </w:tcPr>
          <w:p w:rsidR="000F3E97" w:rsidRPr="00282A5C" w:rsidRDefault="000F3E97" w:rsidP="000F3E97">
            <w:pPr>
              <w:jc w:val="right"/>
              <w:rPr>
                <w:i/>
                <w:sz w:val="16"/>
                <w:szCs w:val="16"/>
              </w:rPr>
            </w:pPr>
            <w:r w:rsidRPr="00282A5C">
              <w:rPr>
                <w:i/>
                <w:sz w:val="16"/>
                <w:szCs w:val="16"/>
              </w:rPr>
              <w:t>9 360 418,5</w:t>
            </w:r>
          </w:p>
        </w:tc>
        <w:tc>
          <w:tcPr>
            <w:tcW w:w="1704" w:type="dxa"/>
            <w:gridSpan w:val="3"/>
          </w:tcPr>
          <w:p w:rsidR="000F3E97" w:rsidRPr="00282A5C" w:rsidRDefault="000F3E97" w:rsidP="000F3E97">
            <w:pPr>
              <w:jc w:val="right"/>
              <w:rPr>
                <w:i/>
                <w:sz w:val="16"/>
                <w:szCs w:val="16"/>
              </w:rPr>
            </w:pPr>
            <w:r w:rsidRPr="00282A5C">
              <w:rPr>
                <w:i/>
                <w:sz w:val="16"/>
                <w:szCs w:val="16"/>
              </w:rPr>
              <w:t>7 403 681,5</w:t>
            </w:r>
          </w:p>
        </w:tc>
        <w:tc>
          <w:tcPr>
            <w:tcW w:w="1621" w:type="dxa"/>
            <w:gridSpan w:val="2"/>
          </w:tcPr>
          <w:p w:rsidR="000F3E97" w:rsidRPr="00282A5C" w:rsidRDefault="000F3E97" w:rsidP="000F3E97">
            <w:pPr>
              <w:jc w:val="right"/>
              <w:rPr>
                <w:i/>
                <w:sz w:val="16"/>
                <w:szCs w:val="16"/>
              </w:rPr>
            </w:pPr>
            <w:r w:rsidRPr="00282A5C">
              <w:rPr>
                <w:i/>
                <w:sz w:val="16"/>
                <w:szCs w:val="16"/>
              </w:rPr>
              <w:t>7 507 550,3</w:t>
            </w:r>
          </w:p>
        </w:tc>
        <w:tc>
          <w:tcPr>
            <w:tcW w:w="3905" w:type="dxa"/>
            <w:gridSpan w:val="2"/>
          </w:tcPr>
          <w:p w:rsidR="000F3E97" w:rsidRPr="00282A5C" w:rsidRDefault="000F3E97" w:rsidP="000F3E97">
            <w:pPr>
              <w:jc w:val="center"/>
              <w:rPr>
                <w:i/>
                <w:sz w:val="16"/>
                <w:szCs w:val="16"/>
              </w:rPr>
            </w:pPr>
          </w:p>
        </w:tc>
        <w:tc>
          <w:tcPr>
            <w:tcW w:w="4007" w:type="dxa"/>
            <w:gridSpan w:val="3"/>
          </w:tcPr>
          <w:p w:rsidR="000F3E97" w:rsidRPr="00282A5C" w:rsidRDefault="000F3E97" w:rsidP="000F3E97">
            <w:pPr>
              <w:jc w:val="center"/>
              <w:rPr>
                <w:i/>
                <w:sz w:val="16"/>
                <w:szCs w:val="16"/>
              </w:rPr>
            </w:pPr>
          </w:p>
        </w:tc>
      </w:tr>
      <w:tr w:rsidR="000F3E97" w:rsidRPr="00282A5C" w:rsidTr="00116939">
        <w:trPr>
          <w:gridAfter w:val="6"/>
          <w:wAfter w:w="15768" w:type="dxa"/>
        </w:trPr>
        <w:tc>
          <w:tcPr>
            <w:tcW w:w="567" w:type="dxa"/>
          </w:tcPr>
          <w:p w:rsidR="000F3E97" w:rsidRPr="00282A5C" w:rsidRDefault="000F3E97" w:rsidP="000F3E97">
            <w:pPr>
              <w:rPr>
                <w:b/>
                <w:sz w:val="16"/>
                <w:szCs w:val="16"/>
              </w:rPr>
            </w:pPr>
          </w:p>
        </w:tc>
        <w:tc>
          <w:tcPr>
            <w:tcW w:w="2407" w:type="dxa"/>
            <w:gridSpan w:val="2"/>
          </w:tcPr>
          <w:p w:rsidR="000F3E97" w:rsidRPr="00282A5C" w:rsidRDefault="000F3E97" w:rsidP="000F3E97">
            <w:pPr>
              <w:rPr>
                <w:b/>
                <w:sz w:val="16"/>
                <w:szCs w:val="16"/>
              </w:rPr>
            </w:pPr>
            <w:r w:rsidRPr="00282A5C">
              <w:rPr>
                <w:b/>
                <w:sz w:val="16"/>
                <w:szCs w:val="16"/>
              </w:rPr>
              <w:t>в том числе:</w:t>
            </w:r>
          </w:p>
        </w:tc>
        <w:tc>
          <w:tcPr>
            <w:tcW w:w="1701" w:type="dxa"/>
            <w:gridSpan w:val="3"/>
          </w:tcPr>
          <w:p w:rsidR="000F3E97" w:rsidRPr="00282A5C" w:rsidRDefault="000F3E97" w:rsidP="000F3E97">
            <w:pPr>
              <w:jc w:val="right"/>
              <w:rPr>
                <w:sz w:val="16"/>
                <w:szCs w:val="16"/>
              </w:rPr>
            </w:pPr>
          </w:p>
        </w:tc>
        <w:tc>
          <w:tcPr>
            <w:tcW w:w="1704" w:type="dxa"/>
            <w:gridSpan w:val="3"/>
          </w:tcPr>
          <w:p w:rsidR="000F3E97" w:rsidRPr="00282A5C" w:rsidRDefault="000F3E97" w:rsidP="000F3E97">
            <w:pPr>
              <w:jc w:val="right"/>
              <w:rPr>
                <w:sz w:val="16"/>
                <w:szCs w:val="16"/>
              </w:rPr>
            </w:pPr>
          </w:p>
        </w:tc>
        <w:tc>
          <w:tcPr>
            <w:tcW w:w="1621" w:type="dxa"/>
            <w:gridSpan w:val="2"/>
          </w:tcPr>
          <w:p w:rsidR="000F3E97" w:rsidRPr="00282A5C" w:rsidRDefault="000F3E97" w:rsidP="000F3E97">
            <w:pPr>
              <w:jc w:val="right"/>
              <w:rPr>
                <w:sz w:val="16"/>
                <w:szCs w:val="16"/>
              </w:rPr>
            </w:pPr>
          </w:p>
        </w:tc>
        <w:tc>
          <w:tcPr>
            <w:tcW w:w="3905" w:type="dxa"/>
            <w:gridSpan w:val="2"/>
          </w:tcPr>
          <w:p w:rsidR="000F3E97" w:rsidRPr="00282A5C" w:rsidRDefault="000F3E97" w:rsidP="000F3E97">
            <w:pPr>
              <w:rPr>
                <w:sz w:val="16"/>
                <w:szCs w:val="16"/>
              </w:rPr>
            </w:pPr>
          </w:p>
        </w:tc>
        <w:tc>
          <w:tcPr>
            <w:tcW w:w="4007" w:type="dxa"/>
            <w:gridSpan w:val="3"/>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1.1.</w:t>
            </w:r>
          </w:p>
        </w:tc>
        <w:tc>
          <w:tcPr>
            <w:tcW w:w="2407" w:type="dxa"/>
            <w:gridSpan w:val="2"/>
          </w:tcPr>
          <w:p w:rsidR="000F3E97" w:rsidRPr="00282A5C" w:rsidRDefault="000F3E97" w:rsidP="000F3E97">
            <w:pPr>
              <w:rPr>
                <w:sz w:val="16"/>
                <w:szCs w:val="16"/>
              </w:rPr>
            </w:pPr>
            <w:r w:rsidRPr="00282A5C">
              <w:rPr>
                <w:sz w:val="16"/>
                <w:szCs w:val="16"/>
              </w:rPr>
              <w:t>федеральный бюджет</w:t>
            </w:r>
          </w:p>
        </w:tc>
        <w:tc>
          <w:tcPr>
            <w:tcW w:w="1701" w:type="dxa"/>
            <w:gridSpan w:val="3"/>
          </w:tcPr>
          <w:p w:rsidR="000F3E97" w:rsidRPr="00282A5C" w:rsidRDefault="000F3E97" w:rsidP="000F3E97">
            <w:pPr>
              <w:jc w:val="right"/>
              <w:rPr>
                <w:sz w:val="16"/>
                <w:szCs w:val="16"/>
              </w:rPr>
            </w:pPr>
            <w:r w:rsidRPr="00282A5C">
              <w:rPr>
                <w:sz w:val="16"/>
                <w:szCs w:val="16"/>
              </w:rPr>
              <w:t>6 359 418,5</w:t>
            </w:r>
          </w:p>
        </w:tc>
        <w:tc>
          <w:tcPr>
            <w:tcW w:w="1704" w:type="dxa"/>
            <w:gridSpan w:val="3"/>
          </w:tcPr>
          <w:p w:rsidR="000F3E97" w:rsidRPr="00282A5C" w:rsidRDefault="000F3E97" w:rsidP="000F3E97">
            <w:pPr>
              <w:jc w:val="right"/>
              <w:rPr>
                <w:sz w:val="16"/>
                <w:szCs w:val="16"/>
              </w:rPr>
            </w:pPr>
            <w:r w:rsidRPr="00282A5C">
              <w:rPr>
                <w:sz w:val="16"/>
                <w:szCs w:val="16"/>
              </w:rPr>
              <w:t>6 255 549,5</w:t>
            </w:r>
          </w:p>
        </w:tc>
        <w:tc>
          <w:tcPr>
            <w:tcW w:w="1621" w:type="dxa"/>
            <w:gridSpan w:val="2"/>
          </w:tcPr>
          <w:p w:rsidR="000F3E97" w:rsidRPr="00282A5C" w:rsidRDefault="000F3E97" w:rsidP="000F3E97">
            <w:pPr>
              <w:jc w:val="right"/>
              <w:rPr>
                <w:sz w:val="16"/>
                <w:szCs w:val="16"/>
              </w:rPr>
            </w:pPr>
            <w:r w:rsidRPr="00282A5C">
              <w:rPr>
                <w:sz w:val="16"/>
                <w:szCs w:val="16"/>
              </w:rPr>
              <w:t>6 359 418,3</w:t>
            </w:r>
          </w:p>
        </w:tc>
        <w:tc>
          <w:tcPr>
            <w:tcW w:w="3905" w:type="dxa"/>
            <w:gridSpan w:val="2"/>
            <w:vMerge w:val="restart"/>
          </w:tcPr>
          <w:p w:rsidR="000F3E97" w:rsidRPr="00282A5C" w:rsidRDefault="000F3E97" w:rsidP="00B63E15">
            <w:pPr>
              <w:rPr>
                <w:sz w:val="16"/>
                <w:szCs w:val="16"/>
              </w:rPr>
            </w:pPr>
            <w:r w:rsidRPr="00282A5C">
              <w:rPr>
                <w:sz w:val="16"/>
                <w:szCs w:val="16"/>
              </w:rPr>
              <w:t>Рубка леса и корчевка пней, Вынос и переустройство сетей и коммуникаций, путепровод тоннельного типа из металлических гофрированных конструкций  на ПК538+49,80 , А/д путепровод тоннельного на ПК1359+37,95, А/д путепровод на ПК2324+35.22 , А/д мост через р.Кола на ПК2311+149, Переустройство автомобильных дорог, прочие подготовительные работы, Ж/д мост на ПК683+30 через р.Большая Лавна, Ж/д мост через ручей мост на ПК1731+61, Ж/д мостовой переход через Кольский залив (ж/д мост через р.</w:t>
            </w:r>
            <w:r w:rsidR="00B63E15">
              <w:rPr>
                <w:sz w:val="16"/>
                <w:szCs w:val="16"/>
              </w:rPr>
              <w:t xml:space="preserve"> </w:t>
            </w:r>
            <w:r w:rsidRPr="00282A5C">
              <w:rPr>
                <w:sz w:val="16"/>
                <w:szCs w:val="16"/>
              </w:rPr>
              <w:t xml:space="preserve">Тулома), Ж/д мост через ручей на ПК475+11, Ж/д мост через ручей на ПК557+95, </w:t>
            </w:r>
            <w:r w:rsidR="00B63E15">
              <w:rPr>
                <w:sz w:val="16"/>
                <w:szCs w:val="16"/>
              </w:rPr>
              <w:t>ж</w:t>
            </w:r>
            <w:r w:rsidRPr="00282A5C">
              <w:rPr>
                <w:sz w:val="16"/>
                <w:szCs w:val="16"/>
              </w:rPr>
              <w:t>/</w:t>
            </w:r>
            <w:r w:rsidR="00B63E15">
              <w:rPr>
                <w:sz w:val="16"/>
                <w:szCs w:val="16"/>
              </w:rPr>
              <w:t>д</w:t>
            </w:r>
            <w:r w:rsidRPr="00282A5C">
              <w:rPr>
                <w:sz w:val="16"/>
                <w:szCs w:val="16"/>
              </w:rPr>
              <w:t xml:space="preserve"> мост через р.</w:t>
            </w:r>
            <w:r w:rsidR="00B63E15">
              <w:rPr>
                <w:sz w:val="16"/>
                <w:szCs w:val="16"/>
              </w:rPr>
              <w:t xml:space="preserve"> </w:t>
            </w:r>
            <w:r w:rsidRPr="00282A5C">
              <w:rPr>
                <w:sz w:val="16"/>
                <w:szCs w:val="16"/>
              </w:rPr>
              <w:t xml:space="preserve">Налимовка на ПК648+15, </w:t>
            </w:r>
            <w:r w:rsidR="00B63E15">
              <w:rPr>
                <w:sz w:val="16"/>
                <w:szCs w:val="16"/>
              </w:rPr>
              <w:t>ж</w:t>
            </w:r>
            <w:r w:rsidRPr="00282A5C">
              <w:rPr>
                <w:sz w:val="16"/>
                <w:szCs w:val="16"/>
              </w:rPr>
              <w:t>/</w:t>
            </w:r>
            <w:r w:rsidR="00B63E15">
              <w:rPr>
                <w:sz w:val="16"/>
                <w:szCs w:val="16"/>
              </w:rPr>
              <w:t>д</w:t>
            </w:r>
            <w:r w:rsidRPr="00282A5C">
              <w:rPr>
                <w:sz w:val="16"/>
                <w:szCs w:val="16"/>
              </w:rPr>
              <w:t xml:space="preserve"> путепровод через а/д "КОЛА" на ПК778+06, </w:t>
            </w:r>
            <w:r w:rsidR="00B63E15">
              <w:rPr>
                <w:sz w:val="16"/>
                <w:szCs w:val="16"/>
              </w:rPr>
              <w:t>ж</w:t>
            </w:r>
            <w:r w:rsidRPr="00282A5C">
              <w:rPr>
                <w:sz w:val="16"/>
                <w:szCs w:val="16"/>
              </w:rPr>
              <w:t xml:space="preserve">/д мост через р.Медвежья на ПК477+70, </w:t>
            </w:r>
            <w:r w:rsidRPr="00282A5C">
              <w:rPr>
                <w:bCs/>
                <w:iCs/>
                <w:sz w:val="16"/>
                <w:szCs w:val="16"/>
              </w:rPr>
              <w:t>водопропускные трубы</w:t>
            </w:r>
            <w:r w:rsidRPr="00282A5C">
              <w:rPr>
                <w:sz w:val="16"/>
                <w:szCs w:val="16"/>
              </w:rPr>
              <w:t xml:space="preserve">, </w:t>
            </w:r>
            <w:r w:rsidRPr="00282A5C">
              <w:rPr>
                <w:bCs/>
                <w:iCs/>
                <w:sz w:val="16"/>
                <w:szCs w:val="16"/>
              </w:rPr>
              <w:t>искусственные сооружения  (ж.б. водоотводные лотки, ж.д. переезды)</w:t>
            </w:r>
            <w:r w:rsidRPr="00282A5C">
              <w:rPr>
                <w:sz w:val="16"/>
                <w:szCs w:val="16"/>
              </w:rPr>
              <w:t xml:space="preserve">, </w:t>
            </w:r>
            <w:r w:rsidRPr="00282A5C">
              <w:rPr>
                <w:bCs/>
                <w:sz w:val="16"/>
                <w:szCs w:val="16"/>
              </w:rPr>
              <w:t>ВСП</w:t>
            </w:r>
            <w:r w:rsidRPr="00282A5C">
              <w:rPr>
                <w:sz w:val="16"/>
                <w:szCs w:val="16"/>
              </w:rPr>
              <w:t xml:space="preserve">, </w:t>
            </w:r>
            <w:r w:rsidRPr="00282A5C">
              <w:rPr>
                <w:bCs/>
                <w:sz w:val="16"/>
                <w:szCs w:val="16"/>
              </w:rPr>
              <w:t>объекты подсобного и обслуживающего назначения</w:t>
            </w:r>
            <w:r w:rsidRPr="00282A5C">
              <w:rPr>
                <w:sz w:val="16"/>
                <w:szCs w:val="16"/>
              </w:rPr>
              <w:t xml:space="preserve">, </w:t>
            </w:r>
            <w:r w:rsidRPr="00282A5C">
              <w:rPr>
                <w:bCs/>
                <w:sz w:val="16"/>
                <w:szCs w:val="16"/>
              </w:rPr>
              <w:t>объекты энергетического хозяйства</w:t>
            </w:r>
            <w:r w:rsidRPr="00282A5C">
              <w:rPr>
                <w:sz w:val="16"/>
                <w:szCs w:val="16"/>
              </w:rPr>
              <w:t xml:space="preserve">, </w:t>
            </w:r>
            <w:r w:rsidRPr="00282A5C">
              <w:rPr>
                <w:bCs/>
                <w:sz w:val="16"/>
                <w:szCs w:val="16"/>
              </w:rPr>
              <w:t>объекты транспортного хозяйства и связи</w:t>
            </w:r>
            <w:r w:rsidRPr="00282A5C">
              <w:rPr>
                <w:sz w:val="16"/>
                <w:szCs w:val="16"/>
              </w:rPr>
              <w:t xml:space="preserve">, </w:t>
            </w:r>
            <w:r w:rsidRPr="00282A5C">
              <w:rPr>
                <w:bCs/>
                <w:sz w:val="16"/>
                <w:szCs w:val="16"/>
              </w:rPr>
              <w:t>наружные сети и сооружения водоснабжения, водоотведения, теплоснабжения и газоснабжения,</w:t>
            </w:r>
            <w:r w:rsidR="00B63E15">
              <w:rPr>
                <w:bCs/>
                <w:sz w:val="16"/>
                <w:szCs w:val="16"/>
              </w:rPr>
              <w:t xml:space="preserve"> </w:t>
            </w:r>
            <w:r w:rsidRPr="00282A5C">
              <w:rPr>
                <w:bCs/>
                <w:sz w:val="16"/>
                <w:szCs w:val="16"/>
              </w:rPr>
              <w:t>благоустройство и озеленение территории</w:t>
            </w:r>
            <w:r w:rsidRPr="00282A5C">
              <w:rPr>
                <w:sz w:val="16"/>
                <w:szCs w:val="16"/>
              </w:rPr>
              <w:t>, в</w:t>
            </w:r>
            <w:r w:rsidRPr="00282A5C">
              <w:rPr>
                <w:bCs/>
                <w:sz w:val="16"/>
                <w:szCs w:val="16"/>
              </w:rPr>
              <w:t>ременные здания и сооружения</w:t>
            </w:r>
            <w:r w:rsidRPr="00282A5C">
              <w:rPr>
                <w:sz w:val="16"/>
                <w:szCs w:val="16"/>
              </w:rPr>
              <w:t xml:space="preserve">, перебазирование машин и механизмов, аренда перевалочных баз и складских помещений, пусконаладочные работы, </w:t>
            </w:r>
            <w:r w:rsidRPr="00282A5C">
              <w:rPr>
                <w:bCs/>
                <w:sz w:val="16"/>
                <w:szCs w:val="16"/>
              </w:rPr>
              <w:t>ПИР, авторский надзор и экспертиза</w:t>
            </w:r>
          </w:p>
        </w:tc>
        <w:tc>
          <w:tcPr>
            <w:tcW w:w="4007" w:type="dxa"/>
            <w:gridSpan w:val="3"/>
            <w:vMerge w:val="restart"/>
          </w:tcPr>
          <w:p w:rsidR="000F3E97" w:rsidRPr="00282A5C" w:rsidRDefault="000F3E97" w:rsidP="000F3E97">
            <w:pPr>
              <w:jc w:val="both"/>
              <w:rPr>
                <w:sz w:val="16"/>
                <w:szCs w:val="16"/>
              </w:rPr>
            </w:pPr>
            <w:r w:rsidRPr="00282A5C">
              <w:rPr>
                <w:sz w:val="16"/>
                <w:szCs w:val="16"/>
              </w:rPr>
              <w:t>В отчетном году на объекте строительства произведена отсыпка земляного полотна скальным грунтом с послойным уплотнением насыпи в объеме         1380610 куб. м., устройство водоотводных канав, устройство откосов, изготовление арматурных каркасов буронабивных свай, бурение скважин буронабивных свай, монтаж арматурного каркаса буронабивных свай под опоры мостового перехода через р. Тулома, устройство ростверков и тел опор по западной эстакаде моста через р. Тулома, а так же автомобильного путепровода ПК 2324. Ведутся работы по строительству железнодорожных мостовых переходов на ПК 475, ПК 477, ПК 648. На ПК 475 уже уложены балки пролетного строения.</w:t>
            </w:r>
          </w:p>
          <w:p w:rsidR="000F3E97" w:rsidRPr="00282A5C" w:rsidRDefault="000F3E97" w:rsidP="000F3E97">
            <w:pPr>
              <w:jc w:val="both"/>
              <w:rPr>
                <w:sz w:val="16"/>
                <w:szCs w:val="16"/>
              </w:rPr>
            </w:pPr>
            <w:r w:rsidRPr="00282A5C">
              <w:rPr>
                <w:sz w:val="16"/>
                <w:szCs w:val="16"/>
              </w:rPr>
              <w:t>Ведутся работы по возведению земляного полотна  ст. Лавна.</w:t>
            </w:r>
          </w:p>
          <w:p w:rsidR="000F3E97" w:rsidRPr="00282A5C" w:rsidRDefault="000F3E97" w:rsidP="000F3E97">
            <w:pPr>
              <w:jc w:val="both"/>
              <w:rPr>
                <w:sz w:val="16"/>
                <w:szCs w:val="16"/>
              </w:rPr>
            </w:pPr>
            <w:r w:rsidRPr="00282A5C">
              <w:rPr>
                <w:sz w:val="16"/>
                <w:szCs w:val="16"/>
              </w:rPr>
              <w:t xml:space="preserve">Собраны металлоконструкции путепровода тоннельного типа ПК 538, а так же выполнена гидроизоляция, выполнен монтаж портальных стен из габионов, и выполнена обратная засыпка по путепроводу. </w:t>
            </w:r>
          </w:p>
          <w:p w:rsidR="000F3E97" w:rsidRPr="00282A5C" w:rsidRDefault="000F3E97" w:rsidP="000F3E97">
            <w:pPr>
              <w:jc w:val="both"/>
              <w:rPr>
                <w:sz w:val="16"/>
                <w:szCs w:val="16"/>
              </w:rPr>
            </w:pPr>
            <w:r w:rsidRPr="00282A5C">
              <w:rPr>
                <w:sz w:val="16"/>
                <w:szCs w:val="16"/>
              </w:rPr>
              <w:t xml:space="preserve">Выполнена объездная автомобильная дорога путепровода на ПК 2324 в объеме 701 шт. плит. </w:t>
            </w:r>
          </w:p>
          <w:p w:rsidR="000F3E97" w:rsidRPr="00282A5C" w:rsidRDefault="000F3E97" w:rsidP="000F3E97">
            <w:pPr>
              <w:jc w:val="both"/>
              <w:rPr>
                <w:sz w:val="16"/>
                <w:szCs w:val="16"/>
              </w:rPr>
            </w:pPr>
            <w:r w:rsidRPr="00282A5C">
              <w:rPr>
                <w:sz w:val="16"/>
                <w:szCs w:val="16"/>
              </w:rPr>
              <w:t xml:space="preserve">Выполнена работа по устройству временной объездной автодороги для строительства путепровода тоннельного типа на ПК 1359. </w:t>
            </w:r>
          </w:p>
          <w:p w:rsidR="000F3E97" w:rsidRPr="00282A5C" w:rsidRDefault="000F3E97" w:rsidP="000F3E97">
            <w:pPr>
              <w:jc w:val="both"/>
              <w:rPr>
                <w:sz w:val="16"/>
                <w:szCs w:val="16"/>
              </w:rPr>
            </w:pPr>
            <w:r w:rsidRPr="00282A5C">
              <w:rPr>
                <w:sz w:val="16"/>
                <w:szCs w:val="16"/>
              </w:rPr>
              <w:t>Ведутся работы по устройству строительной площадки для строительства путепровода на ПК 1359.</w:t>
            </w:r>
          </w:p>
          <w:p w:rsidR="000F3E97" w:rsidRPr="00282A5C" w:rsidRDefault="000F3E97" w:rsidP="000F3E97">
            <w:pPr>
              <w:jc w:val="both"/>
              <w:rPr>
                <w:sz w:val="16"/>
                <w:szCs w:val="16"/>
              </w:rPr>
            </w:pPr>
            <w:r w:rsidRPr="00282A5C">
              <w:rPr>
                <w:sz w:val="16"/>
                <w:szCs w:val="16"/>
              </w:rPr>
              <w:t>Ведутся работы по строительству водопропускных труб.</w:t>
            </w:r>
          </w:p>
          <w:p w:rsidR="000F3E97" w:rsidRPr="00282A5C" w:rsidRDefault="000F3E97" w:rsidP="000F3E97">
            <w:pPr>
              <w:jc w:val="both"/>
              <w:rPr>
                <w:sz w:val="16"/>
                <w:szCs w:val="16"/>
              </w:rPr>
            </w:pPr>
            <w:r w:rsidRPr="00282A5C">
              <w:rPr>
                <w:sz w:val="16"/>
                <w:szCs w:val="16"/>
              </w:rPr>
              <w:t>Выполнен временный переезд через железную дорогу в районе 13 км (восточная эстакада) для устройства строительной площадки при строительстве русловой части  моста через р. Тулома.</w:t>
            </w:r>
          </w:p>
          <w:p w:rsidR="000F3E97" w:rsidRPr="00282A5C" w:rsidRDefault="000F3E97" w:rsidP="000F3E97">
            <w:pPr>
              <w:jc w:val="both"/>
              <w:rPr>
                <w:sz w:val="16"/>
                <w:szCs w:val="16"/>
              </w:rPr>
            </w:pPr>
            <w:r w:rsidRPr="00282A5C">
              <w:rPr>
                <w:sz w:val="16"/>
                <w:szCs w:val="16"/>
              </w:rPr>
              <w:t>Начато производство работ в русле р. Тулома по отсыпке строительной площадки для строительства русловой части моста. На сегодня отсыпано порядка 158950 куб. м.</w:t>
            </w:r>
          </w:p>
          <w:p w:rsidR="000F3E97" w:rsidRPr="00282A5C" w:rsidRDefault="000F3E97" w:rsidP="000F3E97">
            <w:pPr>
              <w:jc w:val="both"/>
              <w:rPr>
                <w:sz w:val="16"/>
                <w:szCs w:val="16"/>
              </w:rPr>
            </w:pPr>
            <w:r w:rsidRPr="00282A5C">
              <w:rPr>
                <w:sz w:val="16"/>
                <w:szCs w:val="16"/>
              </w:rPr>
              <w:t>Для путевого развития ст. Мурмаши-2 выполнен временный железнодорожный переезд.</w:t>
            </w:r>
          </w:p>
          <w:p w:rsidR="000F3E97" w:rsidRPr="00282A5C" w:rsidRDefault="000F3E97" w:rsidP="000F3E97">
            <w:pPr>
              <w:jc w:val="both"/>
              <w:rPr>
                <w:sz w:val="16"/>
                <w:szCs w:val="16"/>
              </w:rPr>
            </w:pPr>
            <w:r w:rsidRPr="00282A5C">
              <w:rPr>
                <w:sz w:val="16"/>
                <w:szCs w:val="16"/>
              </w:rPr>
              <w:t>Ведутся работы по строительству опор № 1, 2 и 3 автодорожного путепровода на ПК 778.</w:t>
            </w:r>
          </w:p>
          <w:p w:rsidR="000F3E97" w:rsidRPr="00282A5C" w:rsidRDefault="000F3E97" w:rsidP="000F3E97">
            <w:pPr>
              <w:jc w:val="both"/>
              <w:rPr>
                <w:sz w:val="16"/>
                <w:szCs w:val="16"/>
              </w:rPr>
            </w:pPr>
            <w:r w:rsidRPr="00282A5C">
              <w:rPr>
                <w:sz w:val="16"/>
                <w:szCs w:val="16"/>
              </w:rPr>
              <w:t>Ведутся работы по устройству опоры № 1 восточной эстакады мостового перехода через р. Тулома.</w:t>
            </w:r>
          </w:p>
          <w:p w:rsidR="000F3E97" w:rsidRPr="00282A5C" w:rsidRDefault="000F3E97" w:rsidP="000F3E97">
            <w:pPr>
              <w:jc w:val="both"/>
              <w:rPr>
                <w:sz w:val="16"/>
                <w:szCs w:val="16"/>
              </w:rPr>
            </w:pPr>
            <w:r w:rsidRPr="00282A5C">
              <w:rPr>
                <w:sz w:val="16"/>
                <w:szCs w:val="16"/>
              </w:rPr>
              <w:t>Ведутся работы по переустройству инженерных сетей, попадающих в зону строительства железной дороги.</w:t>
            </w:r>
          </w:p>
          <w:p w:rsidR="000F3E97" w:rsidRPr="00282A5C" w:rsidRDefault="000F3E97" w:rsidP="000F3E97">
            <w:pPr>
              <w:jc w:val="both"/>
              <w:rPr>
                <w:sz w:val="16"/>
                <w:szCs w:val="16"/>
              </w:rPr>
            </w:pPr>
            <w:r w:rsidRPr="00282A5C">
              <w:rPr>
                <w:sz w:val="16"/>
                <w:szCs w:val="16"/>
              </w:rPr>
              <w:t>В соответствии с полученной разрешительной документацией на выполнение буровзрывных работ в 2016 года произведены массовые взрывы объемом      1480811 куб. м. для выхода земляного полотна на проектную отметку, а так же по карьеру «Притрассовый - 1».</w:t>
            </w:r>
          </w:p>
          <w:p w:rsidR="000F3E97" w:rsidRPr="00282A5C" w:rsidRDefault="000F3E97" w:rsidP="000F3E97">
            <w:pPr>
              <w:jc w:val="both"/>
              <w:rPr>
                <w:sz w:val="16"/>
                <w:szCs w:val="16"/>
              </w:rPr>
            </w:pPr>
            <w:r w:rsidRPr="00282A5C">
              <w:rPr>
                <w:sz w:val="16"/>
                <w:szCs w:val="16"/>
              </w:rPr>
              <w:t>На объекте задействовано c учетом субподрядчиков 939 человек, 324 ед. техники.</w:t>
            </w:r>
          </w:p>
          <w:p w:rsidR="000F3E97" w:rsidRPr="00282A5C" w:rsidRDefault="000F3E97" w:rsidP="000F3E97">
            <w:pPr>
              <w:jc w:val="both"/>
              <w:rPr>
                <w:sz w:val="16"/>
                <w:szCs w:val="16"/>
              </w:rPr>
            </w:pPr>
            <w:r w:rsidRPr="00282A5C">
              <w:rPr>
                <w:sz w:val="16"/>
                <w:szCs w:val="16"/>
              </w:rPr>
              <w:t>01 августа 2016 г. прошло выездное совещания по реализации проекта «Комплексное развитие Мурманского транспортного узла» под председательством Председателя Государственной думы РФ С.Е. Нарышкина при участии Заместителя Министра транспорта А.С. Цыденова и Губернатора Мурманской области  М.В. Ковтун, где было указано на экспортный потенциал морского порта Мурманск, обеспечение независимого выхода в Мировой океан, создание опорных баз развития арктических шельфовых месторождений, развитие транзитного потенциала Северного морского пути, а также значимости проекта для социально-экономического развития Мурманской области. Рекомендовано Минтрансу России совместно с ОАО «РЖД» и Правительством Мурманской области обеспечить реализацию проекта по комплексному развитию Мурманского транспортного узла в полном объеме и проработать вопрос создания терминальных объектов портовой инфраструктуры на условиях государственно-частного партнерства в формате частной концессионной инициативы.</w:t>
            </w:r>
          </w:p>
          <w:p w:rsidR="000F3E97" w:rsidRPr="00282A5C" w:rsidRDefault="000F3E97" w:rsidP="000F3E97">
            <w:pPr>
              <w:jc w:val="both"/>
              <w:rPr>
                <w:sz w:val="16"/>
                <w:szCs w:val="16"/>
              </w:rPr>
            </w:pPr>
            <w:r w:rsidRPr="00282A5C">
              <w:rPr>
                <w:sz w:val="16"/>
                <w:szCs w:val="16"/>
              </w:rPr>
              <w:t>По итогам проведения публичного технологического и ценового аудита инвестиционного проекта получено положительное сводное заключение от 07.09.2016 № 50-ТА-1-10-0872-16.</w:t>
            </w:r>
          </w:p>
          <w:p w:rsidR="000F3E97" w:rsidRPr="00282A5C" w:rsidRDefault="000F3E97" w:rsidP="000F3E97">
            <w:pPr>
              <w:jc w:val="both"/>
              <w:rPr>
                <w:sz w:val="16"/>
                <w:szCs w:val="16"/>
              </w:rPr>
            </w:pPr>
            <w:r w:rsidRPr="00282A5C">
              <w:rPr>
                <w:sz w:val="16"/>
                <w:szCs w:val="16"/>
              </w:rPr>
              <w:t>21 ноября 2016 г. подписаны договора с ФАУ «Главгосэкспертиза России» в целях проведения государственной экспертизы и проверки достоверности определения сметной стоимости объектов капитального строительства откорректированного проекта.</w:t>
            </w: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1.2.</w:t>
            </w:r>
          </w:p>
        </w:tc>
        <w:tc>
          <w:tcPr>
            <w:tcW w:w="2407" w:type="dxa"/>
            <w:gridSpan w:val="2"/>
          </w:tcPr>
          <w:p w:rsidR="000F3E97" w:rsidRPr="00282A5C" w:rsidRDefault="000F3E97" w:rsidP="000F3E97">
            <w:pPr>
              <w:rPr>
                <w:sz w:val="16"/>
                <w:szCs w:val="16"/>
              </w:rPr>
            </w:pPr>
            <w:r w:rsidRPr="00282A5C">
              <w:rPr>
                <w:sz w:val="16"/>
                <w:szCs w:val="16"/>
              </w:rPr>
              <w:t>бюджеты субъектов РФ</w:t>
            </w:r>
          </w:p>
        </w:tc>
        <w:tc>
          <w:tcPr>
            <w:tcW w:w="1701" w:type="dxa"/>
            <w:gridSpan w:val="3"/>
          </w:tcPr>
          <w:p w:rsidR="000F3E97" w:rsidRPr="00282A5C" w:rsidRDefault="000F3E97" w:rsidP="000F3E97">
            <w:pPr>
              <w:jc w:val="right"/>
              <w:rPr>
                <w:sz w:val="16"/>
                <w:szCs w:val="16"/>
              </w:rPr>
            </w:pPr>
            <w:r w:rsidRPr="00282A5C">
              <w:rPr>
                <w:sz w:val="16"/>
                <w:szCs w:val="16"/>
              </w:rPr>
              <w:t>0,0</w:t>
            </w:r>
          </w:p>
        </w:tc>
        <w:tc>
          <w:tcPr>
            <w:tcW w:w="1704" w:type="dxa"/>
            <w:gridSpan w:val="3"/>
          </w:tcPr>
          <w:p w:rsidR="000F3E97" w:rsidRPr="00282A5C" w:rsidRDefault="000F3E97" w:rsidP="000F3E97">
            <w:pPr>
              <w:jc w:val="right"/>
              <w:rPr>
                <w:sz w:val="16"/>
                <w:szCs w:val="16"/>
              </w:rPr>
            </w:pPr>
            <w:r w:rsidRPr="00282A5C">
              <w:rPr>
                <w:sz w:val="16"/>
                <w:szCs w:val="16"/>
              </w:rPr>
              <w:t>0,0</w:t>
            </w:r>
          </w:p>
        </w:tc>
        <w:tc>
          <w:tcPr>
            <w:tcW w:w="1621" w:type="dxa"/>
            <w:gridSpan w:val="2"/>
          </w:tcPr>
          <w:p w:rsidR="000F3E97" w:rsidRPr="00282A5C" w:rsidRDefault="000F3E97" w:rsidP="000F3E97">
            <w:pPr>
              <w:jc w:val="right"/>
              <w:rPr>
                <w:sz w:val="16"/>
                <w:szCs w:val="16"/>
              </w:rPr>
            </w:pPr>
            <w:r w:rsidRPr="00282A5C">
              <w:rPr>
                <w:sz w:val="16"/>
                <w:szCs w:val="16"/>
              </w:rPr>
              <w:t>0,0</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1.3.</w:t>
            </w:r>
          </w:p>
        </w:tc>
        <w:tc>
          <w:tcPr>
            <w:tcW w:w="2407" w:type="dxa"/>
            <w:gridSpan w:val="2"/>
          </w:tcPr>
          <w:p w:rsidR="000F3E97" w:rsidRPr="00282A5C" w:rsidRDefault="000F3E97" w:rsidP="000F3E97">
            <w:pPr>
              <w:rPr>
                <w:sz w:val="16"/>
                <w:szCs w:val="16"/>
              </w:rPr>
            </w:pPr>
            <w:r w:rsidRPr="00282A5C">
              <w:rPr>
                <w:sz w:val="16"/>
                <w:szCs w:val="16"/>
              </w:rPr>
              <w:t>внебюджетные источники</w:t>
            </w:r>
          </w:p>
        </w:tc>
        <w:tc>
          <w:tcPr>
            <w:tcW w:w="1701" w:type="dxa"/>
            <w:gridSpan w:val="3"/>
          </w:tcPr>
          <w:p w:rsidR="000F3E97" w:rsidRPr="00282A5C" w:rsidRDefault="000F3E97" w:rsidP="000F3E97">
            <w:pPr>
              <w:jc w:val="right"/>
              <w:rPr>
                <w:sz w:val="16"/>
                <w:szCs w:val="16"/>
              </w:rPr>
            </w:pPr>
            <w:r w:rsidRPr="00282A5C">
              <w:rPr>
                <w:sz w:val="16"/>
                <w:szCs w:val="16"/>
              </w:rPr>
              <w:t>3 001 000,0</w:t>
            </w:r>
          </w:p>
        </w:tc>
        <w:tc>
          <w:tcPr>
            <w:tcW w:w="1704" w:type="dxa"/>
            <w:gridSpan w:val="3"/>
          </w:tcPr>
          <w:p w:rsidR="000F3E97" w:rsidRPr="00282A5C" w:rsidRDefault="000F3E97" w:rsidP="000F3E97">
            <w:pPr>
              <w:jc w:val="right"/>
              <w:rPr>
                <w:sz w:val="16"/>
                <w:szCs w:val="16"/>
              </w:rPr>
            </w:pPr>
            <w:r w:rsidRPr="00282A5C">
              <w:rPr>
                <w:sz w:val="16"/>
                <w:szCs w:val="16"/>
              </w:rPr>
              <w:t xml:space="preserve"> 1 148 132,0</w:t>
            </w:r>
          </w:p>
        </w:tc>
        <w:tc>
          <w:tcPr>
            <w:tcW w:w="1621" w:type="dxa"/>
            <w:gridSpan w:val="2"/>
          </w:tcPr>
          <w:p w:rsidR="000F3E97" w:rsidRPr="00282A5C" w:rsidRDefault="000F3E97" w:rsidP="000F3E97">
            <w:pPr>
              <w:jc w:val="right"/>
              <w:rPr>
                <w:sz w:val="16"/>
                <w:szCs w:val="16"/>
              </w:rPr>
            </w:pPr>
            <w:r w:rsidRPr="00282A5C">
              <w:rPr>
                <w:sz w:val="16"/>
                <w:szCs w:val="16"/>
              </w:rPr>
              <w:t>1 148 132,0</w:t>
            </w:r>
          </w:p>
          <w:p w:rsidR="000F3E97" w:rsidRPr="00282A5C" w:rsidRDefault="000F3E97" w:rsidP="000F3E97">
            <w:pPr>
              <w:jc w:val="right"/>
              <w:rPr>
                <w:sz w:val="16"/>
                <w:szCs w:val="16"/>
              </w:rPr>
            </w:pP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jc w:val="center"/>
              <w:rPr>
                <w:b/>
                <w:i/>
                <w:sz w:val="16"/>
                <w:szCs w:val="16"/>
                <w:lang w:val="en-US"/>
              </w:rPr>
            </w:pPr>
            <w:r w:rsidRPr="00282A5C">
              <w:rPr>
                <w:b/>
                <w:i/>
                <w:sz w:val="16"/>
                <w:szCs w:val="16"/>
                <w:lang w:val="en-US"/>
              </w:rPr>
              <w:t>V</w:t>
            </w:r>
          </w:p>
        </w:tc>
        <w:tc>
          <w:tcPr>
            <w:tcW w:w="2407" w:type="dxa"/>
            <w:gridSpan w:val="2"/>
          </w:tcPr>
          <w:p w:rsidR="000F3E97" w:rsidRPr="00282A5C" w:rsidRDefault="000F3E97" w:rsidP="000F3E97">
            <w:pPr>
              <w:rPr>
                <w:i/>
                <w:sz w:val="16"/>
                <w:szCs w:val="16"/>
              </w:rPr>
            </w:pPr>
            <w:r w:rsidRPr="00282A5C">
              <w:rPr>
                <w:b/>
                <w:sz w:val="16"/>
                <w:szCs w:val="16"/>
              </w:rPr>
              <w:t>Комплексное развитие Новороссийского транспортного узла (Краснодарский край)</w:t>
            </w:r>
          </w:p>
        </w:tc>
        <w:tc>
          <w:tcPr>
            <w:tcW w:w="1701" w:type="dxa"/>
            <w:gridSpan w:val="3"/>
          </w:tcPr>
          <w:p w:rsidR="000F3E97" w:rsidRPr="00282A5C" w:rsidRDefault="000F3E97" w:rsidP="000F3E97">
            <w:pPr>
              <w:jc w:val="right"/>
              <w:rPr>
                <w:i/>
                <w:sz w:val="16"/>
                <w:szCs w:val="16"/>
              </w:rPr>
            </w:pPr>
            <w:r w:rsidRPr="00282A5C">
              <w:rPr>
                <w:i/>
                <w:sz w:val="16"/>
                <w:szCs w:val="16"/>
              </w:rPr>
              <w:t>1 394 226,2</w:t>
            </w:r>
          </w:p>
        </w:tc>
        <w:tc>
          <w:tcPr>
            <w:tcW w:w="1704" w:type="dxa"/>
            <w:gridSpan w:val="3"/>
          </w:tcPr>
          <w:p w:rsidR="000F3E97" w:rsidRPr="00282A5C" w:rsidRDefault="000F3E97" w:rsidP="000F3E97">
            <w:pPr>
              <w:jc w:val="right"/>
              <w:rPr>
                <w:i/>
                <w:sz w:val="16"/>
                <w:szCs w:val="16"/>
              </w:rPr>
            </w:pPr>
            <w:r w:rsidRPr="00282A5C">
              <w:rPr>
                <w:i/>
                <w:sz w:val="16"/>
                <w:szCs w:val="16"/>
              </w:rPr>
              <w:t>2 216 172,4</w:t>
            </w:r>
          </w:p>
        </w:tc>
        <w:tc>
          <w:tcPr>
            <w:tcW w:w="1621" w:type="dxa"/>
            <w:gridSpan w:val="2"/>
          </w:tcPr>
          <w:p w:rsidR="000F3E97" w:rsidRPr="00282A5C" w:rsidRDefault="000F3E97" w:rsidP="000F3E97">
            <w:pPr>
              <w:jc w:val="right"/>
              <w:rPr>
                <w:i/>
                <w:sz w:val="16"/>
                <w:szCs w:val="16"/>
              </w:rPr>
            </w:pPr>
            <w:r w:rsidRPr="00282A5C">
              <w:rPr>
                <w:i/>
                <w:sz w:val="16"/>
                <w:szCs w:val="16"/>
              </w:rPr>
              <w:t>2 009 206,2</w:t>
            </w:r>
          </w:p>
        </w:tc>
        <w:tc>
          <w:tcPr>
            <w:tcW w:w="3905" w:type="dxa"/>
            <w:gridSpan w:val="2"/>
          </w:tcPr>
          <w:p w:rsidR="000F3E97" w:rsidRPr="00282A5C" w:rsidRDefault="000F3E97" w:rsidP="000F3E97">
            <w:pPr>
              <w:jc w:val="center"/>
              <w:rPr>
                <w:i/>
                <w:sz w:val="16"/>
                <w:szCs w:val="16"/>
              </w:rPr>
            </w:pPr>
          </w:p>
        </w:tc>
        <w:tc>
          <w:tcPr>
            <w:tcW w:w="4007" w:type="dxa"/>
            <w:gridSpan w:val="3"/>
          </w:tcPr>
          <w:p w:rsidR="000F3E97" w:rsidRPr="00282A5C" w:rsidRDefault="000F3E97" w:rsidP="000F3E97">
            <w:pPr>
              <w:jc w:val="center"/>
              <w:rPr>
                <w:i/>
                <w:sz w:val="16"/>
                <w:szCs w:val="16"/>
              </w:rPr>
            </w:pPr>
          </w:p>
        </w:tc>
      </w:tr>
      <w:tr w:rsidR="000F3E97" w:rsidRPr="00282A5C" w:rsidTr="00116939">
        <w:trPr>
          <w:gridAfter w:val="6"/>
          <w:wAfter w:w="15768" w:type="dxa"/>
        </w:trPr>
        <w:tc>
          <w:tcPr>
            <w:tcW w:w="567" w:type="dxa"/>
          </w:tcPr>
          <w:p w:rsidR="000F3E97" w:rsidRPr="00282A5C" w:rsidRDefault="000F3E97" w:rsidP="000F3E97">
            <w:pPr>
              <w:rPr>
                <w:b/>
                <w:sz w:val="16"/>
                <w:szCs w:val="16"/>
              </w:rPr>
            </w:pPr>
          </w:p>
        </w:tc>
        <w:tc>
          <w:tcPr>
            <w:tcW w:w="2407" w:type="dxa"/>
            <w:gridSpan w:val="2"/>
          </w:tcPr>
          <w:p w:rsidR="000F3E97" w:rsidRPr="00282A5C" w:rsidRDefault="000F3E97" w:rsidP="000F3E97">
            <w:pPr>
              <w:rPr>
                <w:b/>
                <w:sz w:val="16"/>
                <w:szCs w:val="16"/>
              </w:rPr>
            </w:pPr>
            <w:r w:rsidRPr="00282A5C">
              <w:rPr>
                <w:b/>
                <w:sz w:val="16"/>
                <w:szCs w:val="16"/>
              </w:rPr>
              <w:t>в том числе:</w:t>
            </w:r>
          </w:p>
        </w:tc>
        <w:tc>
          <w:tcPr>
            <w:tcW w:w="1701" w:type="dxa"/>
            <w:gridSpan w:val="3"/>
          </w:tcPr>
          <w:p w:rsidR="000F3E97" w:rsidRPr="00282A5C" w:rsidRDefault="000F3E97" w:rsidP="000F3E97">
            <w:pPr>
              <w:jc w:val="right"/>
              <w:rPr>
                <w:sz w:val="16"/>
                <w:szCs w:val="16"/>
              </w:rPr>
            </w:pPr>
          </w:p>
        </w:tc>
        <w:tc>
          <w:tcPr>
            <w:tcW w:w="1704" w:type="dxa"/>
            <w:gridSpan w:val="3"/>
          </w:tcPr>
          <w:p w:rsidR="000F3E97" w:rsidRPr="00282A5C" w:rsidRDefault="000F3E97" w:rsidP="000F3E97">
            <w:pPr>
              <w:jc w:val="right"/>
              <w:rPr>
                <w:sz w:val="16"/>
                <w:szCs w:val="16"/>
              </w:rPr>
            </w:pPr>
          </w:p>
        </w:tc>
        <w:tc>
          <w:tcPr>
            <w:tcW w:w="1621" w:type="dxa"/>
            <w:gridSpan w:val="2"/>
          </w:tcPr>
          <w:p w:rsidR="000F3E97" w:rsidRPr="00282A5C" w:rsidRDefault="000F3E97" w:rsidP="000F3E97">
            <w:pPr>
              <w:jc w:val="right"/>
              <w:rPr>
                <w:sz w:val="16"/>
                <w:szCs w:val="16"/>
              </w:rPr>
            </w:pPr>
          </w:p>
        </w:tc>
        <w:tc>
          <w:tcPr>
            <w:tcW w:w="3905" w:type="dxa"/>
            <w:gridSpan w:val="2"/>
          </w:tcPr>
          <w:p w:rsidR="000F3E97" w:rsidRPr="00282A5C" w:rsidRDefault="000F3E97" w:rsidP="000F3E97">
            <w:pPr>
              <w:rPr>
                <w:sz w:val="16"/>
                <w:szCs w:val="16"/>
              </w:rPr>
            </w:pPr>
          </w:p>
        </w:tc>
        <w:tc>
          <w:tcPr>
            <w:tcW w:w="4007" w:type="dxa"/>
            <w:gridSpan w:val="3"/>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1.1.</w:t>
            </w:r>
          </w:p>
        </w:tc>
        <w:tc>
          <w:tcPr>
            <w:tcW w:w="2407" w:type="dxa"/>
            <w:gridSpan w:val="2"/>
          </w:tcPr>
          <w:p w:rsidR="000F3E97" w:rsidRPr="00282A5C" w:rsidRDefault="000F3E97" w:rsidP="000F3E97">
            <w:pPr>
              <w:rPr>
                <w:sz w:val="16"/>
                <w:szCs w:val="16"/>
              </w:rPr>
            </w:pPr>
            <w:r w:rsidRPr="00282A5C">
              <w:rPr>
                <w:sz w:val="16"/>
                <w:szCs w:val="16"/>
              </w:rPr>
              <w:t>федеральный бюджет</w:t>
            </w:r>
          </w:p>
        </w:tc>
        <w:tc>
          <w:tcPr>
            <w:tcW w:w="1701" w:type="dxa"/>
            <w:gridSpan w:val="3"/>
          </w:tcPr>
          <w:p w:rsidR="000F3E97" w:rsidRPr="00282A5C" w:rsidRDefault="000F3E97" w:rsidP="000F3E97">
            <w:pPr>
              <w:jc w:val="right"/>
              <w:rPr>
                <w:sz w:val="16"/>
                <w:szCs w:val="16"/>
              </w:rPr>
            </w:pPr>
            <w:r w:rsidRPr="00282A5C">
              <w:rPr>
                <w:sz w:val="16"/>
                <w:szCs w:val="16"/>
              </w:rPr>
              <w:t>526 026,2</w:t>
            </w:r>
          </w:p>
        </w:tc>
        <w:tc>
          <w:tcPr>
            <w:tcW w:w="1704" w:type="dxa"/>
            <w:gridSpan w:val="3"/>
          </w:tcPr>
          <w:p w:rsidR="000F3E97" w:rsidRPr="00282A5C" w:rsidRDefault="000F3E97" w:rsidP="000F3E97">
            <w:pPr>
              <w:jc w:val="right"/>
              <w:rPr>
                <w:sz w:val="16"/>
                <w:szCs w:val="16"/>
              </w:rPr>
            </w:pPr>
            <w:r w:rsidRPr="00282A5C">
              <w:rPr>
                <w:sz w:val="16"/>
                <w:szCs w:val="16"/>
              </w:rPr>
              <w:t>732 992,4</w:t>
            </w:r>
          </w:p>
        </w:tc>
        <w:tc>
          <w:tcPr>
            <w:tcW w:w="1621" w:type="dxa"/>
            <w:gridSpan w:val="2"/>
          </w:tcPr>
          <w:p w:rsidR="000F3E97" w:rsidRPr="00282A5C" w:rsidRDefault="000F3E97" w:rsidP="000F3E97">
            <w:pPr>
              <w:jc w:val="right"/>
              <w:rPr>
                <w:sz w:val="16"/>
                <w:szCs w:val="16"/>
              </w:rPr>
            </w:pPr>
            <w:r w:rsidRPr="00282A5C">
              <w:rPr>
                <w:sz w:val="16"/>
                <w:szCs w:val="16"/>
              </w:rPr>
              <w:t>526 026,2</w:t>
            </w:r>
          </w:p>
        </w:tc>
        <w:tc>
          <w:tcPr>
            <w:tcW w:w="3905" w:type="dxa"/>
            <w:gridSpan w:val="2"/>
            <w:vMerge w:val="restart"/>
          </w:tcPr>
          <w:p w:rsidR="000F3E97" w:rsidRPr="00282A5C" w:rsidRDefault="000F3E97" w:rsidP="000F3E97">
            <w:pPr>
              <w:rPr>
                <w:bCs/>
                <w:sz w:val="16"/>
                <w:szCs w:val="16"/>
              </w:rPr>
            </w:pPr>
            <w:r w:rsidRPr="00282A5C">
              <w:rPr>
                <w:bCs/>
                <w:sz w:val="16"/>
                <w:szCs w:val="16"/>
              </w:rPr>
              <w:t>Проектные и изыскательские работы, разбивочные работы, Компенсационное строительство путей необщего пользования, Сети 10-кВ электроснабжения, Сети 0,4-кВ электроснабжения, Прокладка кабеля связи к насосной станции над артоскважиной, Тампонаж поисковой скважины №191-1 (950,5м), Бурение разведочно-эксплуатационной на воду скважины № 191-2 (700 м), Насосная станция (рабочая) над артоскважиной № 191-1, Насосная станция (резервная) над артоскважиной № 191-2, Внеплощадочный хозяйственно-питьевой водопровод</w:t>
            </w:r>
          </w:p>
          <w:p w:rsidR="000F3E97" w:rsidRPr="00282A5C" w:rsidRDefault="000F3E97" w:rsidP="000F3E97">
            <w:pPr>
              <w:rPr>
                <w:bCs/>
                <w:sz w:val="16"/>
                <w:szCs w:val="16"/>
              </w:rPr>
            </w:pPr>
            <w:r w:rsidRPr="00282A5C">
              <w:rPr>
                <w:bCs/>
                <w:sz w:val="16"/>
                <w:szCs w:val="16"/>
              </w:rPr>
              <w:t>Внутриплощадочная производственная канализационная сеть в парке "Б", Реконструкция ТП, Вынос ВЛ-10 кВ автоблокировки, Питающая ВЛ-10 кВ, Разборка зданий и сооружений, Срезка растительного слоя, Вынос ВЛ-10 кВ автоблокировки, Удлинение водопропускной трубы на ПК 8033+41 П, ПК 8033+41 Л, Переустройство газопровода Г4П ПК 8033, Земляное полотно б/п Кирилловский, ВСП б/п Кирилловский ВСП б/п Кирилловский ст.</w:t>
            </w:r>
            <w:r w:rsidR="00B63E15">
              <w:rPr>
                <w:bCs/>
                <w:sz w:val="16"/>
                <w:szCs w:val="16"/>
              </w:rPr>
              <w:t xml:space="preserve"> </w:t>
            </w:r>
            <w:r w:rsidRPr="00282A5C">
              <w:rPr>
                <w:bCs/>
                <w:sz w:val="16"/>
                <w:szCs w:val="16"/>
              </w:rPr>
              <w:t>Новороссийск Устройство водоотводных лотков от централизуемых стрелок Устройство подпорной стенки на ПК 8032+85 - ПК 8034+80 П, ПК 8035+00 - 8036+48 Л Переустройство контактной сети Сети низкого напряжения и наружного освещения Электрообогрев стрелочных переводов Внешние сети связи Строительство пункта обогрева Рубка леса и корчевка пней Срезка растительного слоя Вынос КЛ-6 кВ на ПК 8058 (Вынос сделан) Вынос водопровода на ПК 8055 - ПК 8057 Вынос дождевой канализации К2 на ПК 8051+41,23 Вынос хоз.-питьевого водопровода В1 на ПК 8044+2,5 Вынос хоз.-питьевого водопровода В1 от ПК8044 до ПК8051 Строительство ВЛ 10 кВ автоблокировки (Вынос с ПК 8055 до парка "Нижний" Переустройство газопроводов Г 8, 9, 10, 11 П Разборка зданий и сооружений на ОП 805км Снос зданий и сооружений на перегонах Переустройство кабелей связи ОАО "РЖД" (на участке ПК 8053+46 - ПК 8058+56) Переустройство кабелей связи ОАО "Ростелеком" (на участке ПК 8037+50 - ПК 8051+30) Переустройство кабелей связи ОАО "РЖД" на ПК 8052 Земляные работы, км 804-км 806, ПК 8037+50 - ПК 8058+66,18 Снос зданий и сооружений на перегонах Устройство подпорной стенки, км 804-км 806, ПК 8037+50 - ПК 8058+66,18 Железнодорожный мост на ПК 8039+99  Железнодорожный мост на ПК 8047+00</w:t>
            </w:r>
          </w:p>
          <w:p w:rsidR="000F3E97" w:rsidRPr="00282A5C" w:rsidRDefault="000F3E97" w:rsidP="000F3E97">
            <w:pPr>
              <w:rPr>
                <w:bCs/>
                <w:sz w:val="16"/>
                <w:szCs w:val="16"/>
              </w:rPr>
            </w:pPr>
            <w:r w:rsidRPr="00282A5C">
              <w:rPr>
                <w:bCs/>
                <w:sz w:val="16"/>
                <w:szCs w:val="16"/>
              </w:rPr>
              <w:t>Железнодорожный мост на ПК 8053+46 Железнодорожный путепровод под 2 пути на ПК 8058+56,77 Железнодорожный путепровод на ПК 8051+47,06 Переустройство КС 19 пути парка Нижний, для строительства ж/д путепровода ПК 8052+71,3 Железнодорожный путепровод на ПК 8052+71,3</w:t>
            </w:r>
          </w:p>
        </w:tc>
        <w:tc>
          <w:tcPr>
            <w:tcW w:w="4007" w:type="dxa"/>
            <w:gridSpan w:val="3"/>
            <w:vMerge w:val="restart"/>
          </w:tcPr>
          <w:p w:rsidR="000F3E97" w:rsidRPr="00282A5C" w:rsidRDefault="000F3E97" w:rsidP="000F3E97">
            <w:pPr>
              <w:jc w:val="both"/>
              <w:rPr>
                <w:sz w:val="16"/>
                <w:szCs w:val="16"/>
              </w:rPr>
            </w:pPr>
            <w:r w:rsidRPr="00282A5C">
              <w:rPr>
                <w:sz w:val="16"/>
                <w:szCs w:val="16"/>
              </w:rPr>
              <w:t>В отчетном году в полном объеме завершены работы на следующих объектах:</w:t>
            </w:r>
          </w:p>
          <w:p w:rsidR="000F3E97" w:rsidRPr="00282A5C" w:rsidRDefault="000F3E97" w:rsidP="000F3E97">
            <w:pPr>
              <w:jc w:val="both"/>
              <w:rPr>
                <w:sz w:val="16"/>
                <w:szCs w:val="16"/>
              </w:rPr>
            </w:pPr>
            <w:r w:rsidRPr="00282A5C">
              <w:rPr>
                <w:sz w:val="16"/>
                <w:szCs w:val="16"/>
              </w:rPr>
              <w:t>- автодорожный мост на ПК 6+65,64 (на территории парка Б);</w:t>
            </w:r>
          </w:p>
          <w:p w:rsidR="000F3E97" w:rsidRPr="00282A5C" w:rsidRDefault="000F3E97" w:rsidP="000F3E97">
            <w:pPr>
              <w:jc w:val="both"/>
              <w:rPr>
                <w:sz w:val="16"/>
                <w:szCs w:val="16"/>
              </w:rPr>
            </w:pPr>
            <w:r w:rsidRPr="00282A5C">
              <w:rPr>
                <w:sz w:val="16"/>
                <w:szCs w:val="16"/>
              </w:rPr>
              <w:t>- железнодорожные мосты на ПК 8039+99 и ПК 8047+00;</w:t>
            </w:r>
          </w:p>
          <w:p w:rsidR="000F3E97" w:rsidRPr="00282A5C" w:rsidRDefault="000F3E97" w:rsidP="000F3E97">
            <w:pPr>
              <w:jc w:val="both"/>
              <w:rPr>
                <w:sz w:val="16"/>
                <w:szCs w:val="16"/>
              </w:rPr>
            </w:pPr>
            <w:r w:rsidRPr="00282A5C">
              <w:rPr>
                <w:sz w:val="16"/>
                <w:szCs w:val="16"/>
              </w:rPr>
              <w:t>- железнодорожные путепроводы ПК 8051+47,06, ПК 0+46,27 и  на ПК 0+24,75;</w:t>
            </w:r>
          </w:p>
          <w:p w:rsidR="000F3E97" w:rsidRPr="00282A5C" w:rsidRDefault="000F3E97" w:rsidP="000F3E97">
            <w:pPr>
              <w:jc w:val="both"/>
              <w:rPr>
                <w:sz w:val="16"/>
                <w:szCs w:val="16"/>
              </w:rPr>
            </w:pPr>
            <w:r w:rsidRPr="00282A5C">
              <w:rPr>
                <w:sz w:val="16"/>
                <w:szCs w:val="16"/>
              </w:rPr>
              <w:t>- по устройству ливневой канализации на ПК 8051;</w:t>
            </w:r>
          </w:p>
          <w:p w:rsidR="000F3E97" w:rsidRPr="00282A5C" w:rsidRDefault="000F3E97" w:rsidP="000F3E97">
            <w:pPr>
              <w:jc w:val="both"/>
              <w:rPr>
                <w:sz w:val="16"/>
                <w:szCs w:val="16"/>
              </w:rPr>
            </w:pPr>
            <w:r w:rsidRPr="00282A5C">
              <w:rPr>
                <w:sz w:val="16"/>
                <w:szCs w:val="16"/>
              </w:rPr>
              <w:t>- по переустройству линии газоснабжения ПК 8033;</w:t>
            </w:r>
          </w:p>
          <w:p w:rsidR="000F3E97" w:rsidRPr="00282A5C" w:rsidRDefault="000F3E97" w:rsidP="000F3E97">
            <w:pPr>
              <w:jc w:val="both"/>
              <w:rPr>
                <w:sz w:val="16"/>
                <w:szCs w:val="16"/>
              </w:rPr>
            </w:pPr>
            <w:r w:rsidRPr="00282A5C">
              <w:rPr>
                <w:sz w:val="16"/>
                <w:szCs w:val="16"/>
              </w:rPr>
              <w:t>- по сооружению внешнеплощадочного хозяйственно-питьевого водопровода и внутриплощадочного хозяйственно-питьевого водопровода в парке А и парке Б на ПК 3+51,60, ПК 28+88,90;</w:t>
            </w:r>
          </w:p>
          <w:p w:rsidR="000F3E97" w:rsidRPr="00282A5C" w:rsidRDefault="000F3E97" w:rsidP="000F3E97">
            <w:pPr>
              <w:jc w:val="both"/>
              <w:rPr>
                <w:sz w:val="16"/>
                <w:szCs w:val="16"/>
              </w:rPr>
            </w:pPr>
            <w:r w:rsidRPr="00282A5C">
              <w:rPr>
                <w:sz w:val="16"/>
                <w:szCs w:val="16"/>
              </w:rPr>
              <w:t>- по сооружению внешнеплощадочного хозяйственно-питьевого водопровода и внутриплощадочного хозяйственно-питьевого водопровода в парке А и парке Б на ПК 8004+26,40, ПК 8004+31,40;</w:t>
            </w:r>
          </w:p>
          <w:p w:rsidR="000F3E97" w:rsidRPr="00282A5C" w:rsidRDefault="000F3E97" w:rsidP="000F3E97">
            <w:pPr>
              <w:jc w:val="both"/>
              <w:rPr>
                <w:sz w:val="16"/>
                <w:szCs w:val="16"/>
              </w:rPr>
            </w:pPr>
            <w:r w:rsidRPr="00282A5C">
              <w:rPr>
                <w:sz w:val="16"/>
                <w:szCs w:val="16"/>
              </w:rPr>
              <w:t>- по устройству подпорной стенки ПК 8037+50 – ПК 8051+30.</w:t>
            </w:r>
          </w:p>
          <w:p w:rsidR="000F3E97" w:rsidRPr="00282A5C" w:rsidRDefault="000F3E97" w:rsidP="000F3E97">
            <w:pPr>
              <w:jc w:val="both"/>
              <w:rPr>
                <w:sz w:val="16"/>
                <w:szCs w:val="16"/>
              </w:rPr>
            </w:pPr>
            <w:r w:rsidRPr="00282A5C">
              <w:rPr>
                <w:sz w:val="16"/>
                <w:szCs w:val="16"/>
              </w:rPr>
              <w:t>Ведутся работы:</w:t>
            </w:r>
            <w:r w:rsidRPr="00282A5C">
              <w:rPr>
                <w:sz w:val="16"/>
                <w:szCs w:val="16"/>
              </w:rPr>
              <w:tab/>
            </w:r>
          </w:p>
          <w:p w:rsidR="000F3E97" w:rsidRPr="00282A5C" w:rsidRDefault="000F3E97" w:rsidP="000F3E97">
            <w:pPr>
              <w:jc w:val="both"/>
              <w:rPr>
                <w:sz w:val="16"/>
                <w:szCs w:val="16"/>
              </w:rPr>
            </w:pPr>
            <w:r w:rsidRPr="00282A5C">
              <w:rPr>
                <w:sz w:val="16"/>
                <w:szCs w:val="16"/>
              </w:rPr>
              <w:t>- по отсыпке земляного полотна парка Б и на участке блокпост Кирилловский – ст. Новороссийск парк Нижний;</w:t>
            </w:r>
          </w:p>
          <w:p w:rsidR="000F3E97" w:rsidRPr="00282A5C" w:rsidRDefault="000F3E97" w:rsidP="000F3E97">
            <w:pPr>
              <w:jc w:val="both"/>
              <w:rPr>
                <w:sz w:val="16"/>
                <w:szCs w:val="16"/>
              </w:rPr>
            </w:pPr>
            <w:r w:rsidRPr="00282A5C">
              <w:rPr>
                <w:sz w:val="16"/>
                <w:szCs w:val="16"/>
              </w:rPr>
              <w:t>- по разработке выемки грунта на блокпост Кирилловский;</w:t>
            </w:r>
          </w:p>
          <w:p w:rsidR="000F3E97" w:rsidRPr="00282A5C" w:rsidRDefault="000F3E97" w:rsidP="000F3E97">
            <w:pPr>
              <w:jc w:val="both"/>
              <w:rPr>
                <w:sz w:val="16"/>
                <w:szCs w:val="16"/>
              </w:rPr>
            </w:pPr>
            <w:r w:rsidRPr="00282A5C">
              <w:rPr>
                <w:sz w:val="16"/>
                <w:szCs w:val="16"/>
              </w:rPr>
              <w:t>- по сооружению подпорной стенки на ПК 8035 – ПК 8036 и на ПК 3 – ПК 11;</w:t>
            </w:r>
          </w:p>
          <w:p w:rsidR="000F3E97" w:rsidRPr="00282A5C" w:rsidRDefault="000F3E97" w:rsidP="000F3E97">
            <w:pPr>
              <w:jc w:val="both"/>
              <w:rPr>
                <w:sz w:val="16"/>
                <w:szCs w:val="16"/>
              </w:rPr>
            </w:pPr>
            <w:r w:rsidRPr="00282A5C">
              <w:rPr>
                <w:sz w:val="16"/>
                <w:szCs w:val="16"/>
              </w:rPr>
              <w:t>- по сооружению путепровода на ПК 8051+47,06; ПК 8052+71,3; ПК 8058+71,3;</w:t>
            </w:r>
          </w:p>
          <w:p w:rsidR="000F3E97" w:rsidRPr="00282A5C" w:rsidRDefault="000F3E97" w:rsidP="000F3E97">
            <w:pPr>
              <w:jc w:val="both"/>
              <w:rPr>
                <w:sz w:val="16"/>
                <w:szCs w:val="16"/>
              </w:rPr>
            </w:pPr>
            <w:r w:rsidRPr="00282A5C">
              <w:rPr>
                <w:sz w:val="16"/>
                <w:szCs w:val="16"/>
              </w:rPr>
              <w:t>- по сооружению питающей линии электроснабжения ВЛ-10 кВ участка блокпост Кирилловский – парк Нижний;</w:t>
            </w:r>
          </w:p>
          <w:p w:rsidR="000F3E97" w:rsidRPr="00282A5C" w:rsidRDefault="000F3E97" w:rsidP="000F3E97">
            <w:pPr>
              <w:jc w:val="both"/>
              <w:rPr>
                <w:sz w:val="16"/>
                <w:szCs w:val="16"/>
              </w:rPr>
            </w:pPr>
            <w:r w:rsidRPr="00282A5C">
              <w:rPr>
                <w:sz w:val="16"/>
                <w:szCs w:val="16"/>
              </w:rPr>
              <w:t>- по сооружению линии автоблокировки 10 кВ на участке блокпост Кирилловский – парк Нижний;</w:t>
            </w:r>
          </w:p>
          <w:p w:rsidR="000F3E97" w:rsidRPr="00282A5C" w:rsidRDefault="000F3E97" w:rsidP="000F3E97">
            <w:pPr>
              <w:jc w:val="both"/>
              <w:rPr>
                <w:sz w:val="16"/>
                <w:szCs w:val="16"/>
              </w:rPr>
            </w:pPr>
            <w:r w:rsidRPr="00282A5C">
              <w:rPr>
                <w:sz w:val="16"/>
                <w:szCs w:val="16"/>
              </w:rPr>
              <w:t>- по устройству русла канала реки Цемес;</w:t>
            </w:r>
          </w:p>
          <w:p w:rsidR="000F3E97" w:rsidRPr="00282A5C" w:rsidRDefault="000F3E97" w:rsidP="000F3E97">
            <w:pPr>
              <w:jc w:val="both"/>
              <w:rPr>
                <w:sz w:val="16"/>
                <w:szCs w:val="16"/>
              </w:rPr>
            </w:pPr>
            <w:r w:rsidRPr="00282A5C">
              <w:rPr>
                <w:sz w:val="16"/>
                <w:szCs w:val="16"/>
              </w:rPr>
              <w:t>- по сооружению внутриплощадочного противопожарного водопровода;</w:t>
            </w:r>
          </w:p>
          <w:p w:rsidR="000F3E97" w:rsidRPr="00282A5C" w:rsidRDefault="000F3E97" w:rsidP="000F3E97">
            <w:pPr>
              <w:jc w:val="both"/>
              <w:rPr>
                <w:sz w:val="16"/>
                <w:szCs w:val="16"/>
              </w:rPr>
            </w:pPr>
            <w:r w:rsidRPr="00282A5C">
              <w:rPr>
                <w:sz w:val="16"/>
                <w:szCs w:val="16"/>
              </w:rPr>
              <w:t>- по устройству временных зданий и сооружений;</w:t>
            </w:r>
          </w:p>
          <w:p w:rsidR="000F3E97" w:rsidRPr="00282A5C" w:rsidRDefault="000F3E97" w:rsidP="000F3E97">
            <w:pPr>
              <w:jc w:val="both"/>
              <w:rPr>
                <w:sz w:val="16"/>
                <w:szCs w:val="16"/>
              </w:rPr>
            </w:pPr>
            <w:r w:rsidRPr="00282A5C">
              <w:rPr>
                <w:sz w:val="16"/>
                <w:szCs w:val="16"/>
              </w:rPr>
              <w:t>- ведутся буровые работы по артезианской скважине водозабора «Нарзанная щель»;</w:t>
            </w:r>
          </w:p>
          <w:p w:rsidR="000F3E97" w:rsidRPr="00282A5C" w:rsidRDefault="000F3E97" w:rsidP="000F3E97">
            <w:pPr>
              <w:jc w:val="both"/>
              <w:rPr>
                <w:sz w:val="16"/>
                <w:szCs w:val="16"/>
              </w:rPr>
            </w:pPr>
            <w:r w:rsidRPr="00282A5C">
              <w:rPr>
                <w:sz w:val="16"/>
                <w:szCs w:val="16"/>
              </w:rPr>
              <w:t>- по переустройству газопроводов на участке блокпост Кирилловский –         ст. Новороссийск парк Нижний;</w:t>
            </w:r>
          </w:p>
          <w:p w:rsidR="000F3E97" w:rsidRPr="00282A5C" w:rsidRDefault="000F3E97" w:rsidP="000F3E97">
            <w:pPr>
              <w:jc w:val="both"/>
              <w:rPr>
                <w:sz w:val="16"/>
                <w:szCs w:val="16"/>
              </w:rPr>
            </w:pPr>
            <w:r w:rsidRPr="00282A5C">
              <w:rPr>
                <w:sz w:val="16"/>
                <w:szCs w:val="16"/>
              </w:rPr>
              <w:t>- по переустройству линий связи ОАО «РЖД»;</w:t>
            </w:r>
          </w:p>
          <w:p w:rsidR="000F3E97" w:rsidRPr="00282A5C" w:rsidRDefault="000F3E97" w:rsidP="000F3E97">
            <w:pPr>
              <w:jc w:val="both"/>
              <w:rPr>
                <w:sz w:val="16"/>
                <w:szCs w:val="16"/>
              </w:rPr>
            </w:pPr>
            <w:r w:rsidRPr="00282A5C">
              <w:rPr>
                <w:sz w:val="16"/>
                <w:szCs w:val="16"/>
              </w:rPr>
              <w:t>- по переустройству кабелей сигнализации, централизации и блокировки (СЦБ).</w:t>
            </w:r>
          </w:p>
          <w:p w:rsidR="000F3E97" w:rsidRPr="00282A5C" w:rsidRDefault="000F3E97" w:rsidP="000F3E97">
            <w:pPr>
              <w:jc w:val="both"/>
              <w:rPr>
                <w:sz w:val="16"/>
                <w:szCs w:val="16"/>
              </w:rPr>
            </w:pPr>
            <w:r w:rsidRPr="00282A5C">
              <w:rPr>
                <w:sz w:val="16"/>
                <w:szCs w:val="16"/>
              </w:rPr>
              <w:t>Одновременно ведутся работы по изъятию земельных участков для нужд строительства объекта.</w:t>
            </w:r>
          </w:p>
          <w:p w:rsidR="000F3E97" w:rsidRPr="00282A5C" w:rsidRDefault="000F3E97" w:rsidP="000F3E97">
            <w:pPr>
              <w:jc w:val="both"/>
              <w:rPr>
                <w:sz w:val="16"/>
                <w:szCs w:val="16"/>
              </w:rPr>
            </w:pPr>
            <w:r w:rsidRPr="00282A5C">
              <w:rPr>
                <w:sz w:val="16"/>
                <w:szCs w:val="16"/>
              </w:rPr>
              <w:t xml:space="preserve">В то же время, осуществляется корректировка проектной документации на основании актуализированных технических условий. </w:t>
            </w:r>
          </w:p>
          <w:p w:rsidR="000F3E97" w:rsidRPr="00282A5C" w:rsidRDefault="000F3E97" w:rsidP="000F3E97">
            <w:pPr>
              <w:jc w:val="both"/>
              <w:rPr>
                <w:sz w:val="16"/>
                <w:szCs w:val="16"/>
              </w:rPr>
            </w:pPr>
            <w:r w:rsidRPr="00282A5C">
              <w:rPr>
                <w:sz w:val="16"/>
                <w:szCs w:val="16"/>
              </w:rPr>
              <w:t>Министерством транспорта Российской Федерации утверждено задание на корректировку проектной документации «Комплексное развитие Новороссийского транспортного узла (Краснодарский край). Строительство железнодорожных парков и развитие железнодорожной станции Новороссийск Северо-Кавказской железной дороги».</w:t>
            </w:r>
          </w:p>
          <w:p w:rsidR="000F3E97" w:rsidRPr="00282A5C" w:rsidRDefault="000F3E97" w:rsidP="000F3E97">
            <w:pPr>
              <w:jc w:val="both"/>
              <w:rPr>
                <w:sz w:val="16"/>
                <w:szCs w:val="16"/>
              </w:rPr>
            </w:pPr>
            <w:r w:rsidRPr="00282A5C">
              <w:rPr>
                <w:sz w:val="16"/>
                <w:szCs w:val="16"/>
              </w:rPr>
              <w:t>По итогам проведения публичного технологического и ценового аудита инвестиционного проекта получено положительное сводное заключение от 24.08.2016 № 50-ТА-1-10-0760-16.</w:t>
            </w:r>
          </w:p>
          <w:p w:rsidR="000F3E97" w:rsidRPr="00282A5C" w:rsidRDefault="000F3E97" w:rsidP="000F3E97">
            <w:pPr>
              <w:jc w:val="both"/>
              <w:rPr>
                <w:sz w:val="16"/>
                <w:szCs w:val="16"/>
              </w:rPr>
            </w:pPr>
            <w:r w:rsidRPr="00282A5C">
              <w:rPr>
                <w:sz w:val="16"/>
                <w:szCs w:val="16"/>
              </w:rPr>
              <w:t>Проектная документация 31.08.2016 направлена в ФАУ «Главгосэкспертиза России» для проведения повторной государственной экспертизы. 21.12.2016 получено отрицательное заключение ФАУ «Главгосэкспертиза России» с замечаниями. В настоящее время ведутся работы по устранению указанных замечаний.</w:t>
            </w: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1.2.</w:t>
            </w:r>
          </w:p>
        </w:tc>
        <w:tc>
          <w:tcPr>
            <w:tcW w:w="2407" w:type="dxa"/>
            <w:gridSpan w:val="2"/>
          </w:tcPr>
          <w:p w:rsidR="000F3E97" w:rsidRPr="00282A5C" w:rsidRDefault="000F3E97" w:rsidP="000F3E97">
            <w:pPr>
              <w:rPr>
                <w:sz w:val="16"/>
                <w:szCs w:val="16"/>
              </w:rPr>
            </w:pPr>
            <w:r w:rsidRPr="00282A5C">
              <w:rPr>
                <w:sz w:val="16"/>
                <w:szCs w:val="16"/>
              </w:rPr>
              <w:t>бюджеты субъектов РФ</w:t>
            </w:r>
          </w:p>
        </w:tc>
        <w:tc>
          <w:tcPr>
            <w:tcW w:w="1701" w:type="dxa"/>
            <w:gridSpan w:val="3"/>
          </w:tcPr>
          <w:p w:rsidR="000F3E97" w:rsidRPr="00282A5C" w:rsidRDefault="000F3E97" w:rsidP="000F3E97">
            <w:pPr>
              <w:jc w:val="right"/>
              <w:rPr>
                <w:sz w:val="16"/>
                <w:szCs w:val="16"/>
              </w:rPr>
            </w:pPr>
            <w:r w:rsidRPr="00282A5C">
              <w:rPr>
                <w:sz w:val="16"/>
                <w:szCs w:val="16"/>
              </w:rPr>
              <w:t>63 200,0</w:t>
            </w:r>
          </w:p>
        </w:tc>
        <w:tc>
          <w:tcPr>
            <w:tcW w:w="1704" w:type="dxa"/>
            <w:gridSpan w:val="3"/>
          </w:tcPr>
          <w:p w:rsidR="000F3E97" w:rsidRPr="00282A5C" w:rsidRDefault="000F3E97" w:rsidP="000F3E97">
            <w:pPr>
              <w:jc w:val="right"/>
              <w:rPr>
                <w:sz w:val="16"/>
                <w:szCs w:val="16"/>
              </w:rPr>
            </w:pPr>
            <w:r w:rsidRPr="00282A5C">
              <w:rPr>
                <w:sz w:val="16"/>
                <w:szCs w:val="16"/>
              </w:rPr>
              <w:t>0,0</w:t>
            </w:r>
          </w:p>
        </w:tc>
        <w:tc>
          <w:tcPr>
            <w:tcW w:w="1621" w:type="dxa"/>
            <w:gridSpan w:val="2"/>
          </w:tcPr>
          <w:p w:rsidR="000F3E97" w:rsidRPr="00282A5C" w:rsidRDefault="000F3E97" w:rsidP="000F3E97">
            <w:pPr>
              <w:jc w:val="right"/>
              <w:rPr>
                <w:sz w:val="16"/>
                <w:szCs w:val="16"/>
              </w:rPr>
            </w:pPr>
            <w:r w:rsidRPr="00282A5C">
              <w:rPr>
                <w:sz w:val="16"/>
                <w:szCs w:val="16"/>
              </w:rPr>
              <w:t>0,0</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1.3.</w:t>
            </w:r>
          </w:p>
        </w:tc>
        <w:tc>
          <w:tcPr>
            <w:tcW w:w="2407" w:type="dxa"/>
            <w:gridSpan w:val="2"/>
          </w:tcPr>
          <w:p w:rsidR="000F3E97" w:rsidRPr="00282A5C" w:rsidRDefault="000F3E97" w:rsidP="000F3E97">
            <w:pPr>
              <w:rPr>
                <w:sz w:val="16"/>
                <w:szCs w:val="16"/>
              </w:rPr>
            </w:pPr>
            <w:r w:rsidRPr="00282A5C">
              <w:rPr>
                <w:sz w:val="16"/>
                <w:szCs w:val="16"/>
              </w:rPr>
              <w:t>внебюджетные источники</w:t>
            </w:r>
          </w:p>
        </w:tc>
        <w:tc>
          <w:tcPr>
            <w:tcW w:w="1701" w:type="dxa"/>
            <w:gridSpan w:val="3"/>
          </w:tcPr>
          <w:p w:rsidR="000F3E97" w:rsidRPr="00282A5C" w:rsidRDefault="000F3E97" w:rsidP="000F3E97">
            <w:pPr>
              <w:jc w:val="right"/>
              <w:rPr>
                <w:sz w:val="16"/>
                <w:szCs w:val="16"/>
              </w:rPr>
            </w:pPr>
            <w:r w:rsidRPr="00282A5C">
              <w:rPr>
                <w:sz w:val="16"/>
                <w:szCs w:val="16"/>
              </w:rPr>
              <w:t>805 000,0</w:t>
            </w:r>
          </w:p>
        </w:tc>
        <w:tc>
          <w:tcPr>
            <w:tcW w:w="1704" w:type="dxa"/>
            <w:gridSpan w:val="3"/>
          </w:tcPr>
          <w:p w:rsidR="000F3E97" w:rsidRPr="00282A5C" w:rsidRDefault="000F3E97" w:rsidP="000F3E97">
            <w:pPr>
              <w:jc w:val="right"/>
              <w:rPr>
                <w:sz w:val="16"/>
                <w:szCs w:val="16"/>
              </w:rPr>
            </w:pPr>
            <w:r w:rsidRPr="00282A5C">
              <w:rPr>
                <w:sz w:val="16"/>
                <w:szCs w:val="16"/>
              </w:rPr>
              <w:t>1 483 180,0</w:t>
            </w:r>
          </w:p>
        </w:tc>
        <w:tc>
          <w:tcPr>
            <w:tcW w:w="1621" w:type="dxa"/>
            <w:gridSpan w:val="2"/>
          </w:tcPr>
          <w:p w:rsidR="000F3E97" w:rsidRPr="00282A5C" w:rsidRDefault="000F3E97" w:rsidP="000F3E97">
            <w:pPr>
              <w:jc w:val="right"/>
              <w:rPr>
                <w:sz w:val="16"/>
                <w:szCs w:val="16"/>
              </w:rPr>
            </w:pPr>
            <w:r w:rsidRPr="00282A5C">
              <w:rPr>
                <w:sz w:val="16"/>
                <w:szCs w:val="16"/>
              </w:rPr>
              <w:t>1 483 180,0</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jc w:val="center"/>
              <w:rPr>
                <w:b/>
                <w:i/>
                <w:sz w:val="16"/>
                <w:szCs w:val="16"/>
                <w:lang w:val="en-US"/>
              </w:rPr>
            </w:pPr>
            <w:r w:rsidRPr="00282A5C">
              <w:rPr>
                <w:b/>
                <w:i/>
                <w:sz w:val="16"/>
                <w:szCs w:val="16"/>
                <w:lang w:val="en-US"/>
              </w:rPr>
              <w:t>VI</w:t>
            </w:r>
          </w:p>
        </w:tc>
        <w:tc>
          <w:tcPr>
            <w:tcW w:w="2407" w:type="dxa"/>
            <w:gridSpan w:val="2"/>
          </w:tcPr>
          <w:p w:rsidR="000F3E97" w:rsidRPr="00282A5C" w:rsidRDefault="000F3E97" w:rsidP="000F3E97">
            <w:pPr>
              <w:spacing w:line="276" w:lineRule="auto"/>
              <w:jc w:val="both"/>
              <w:rPr>
                <w:b/>
                <w:sz w:val="16"/>
                <w:szCs w:val="16"/>
                <w:highlight w:val="red"/>
              </w:rPr>
            </w:pPr>
            <w:r w:rsidRPr="00282A5C">
              <w:rPr>
                <w:b/>
                <w:sz w:val="16"/>
                <w:szCs w:val="16"/>
              </w:rPr>
              <w:t>«Создание транспортной инфраструктуры для формирования комплексной транспортно-логистической системы г. Москвы и Московской области, в том числе, создание Дмитровского межрегионального мультимодального логистического центра»</w:t>
            </w:r>
          </w:p>
        </w:tc>
        <w:tc>
          <w:tcPr>
            <w:tcW w:w="1701" w:type="dxa"/>
            <w:gridSpan w:val="3"/>
          </w:tcPr>
          <w:p w:rsidR="000F3E97" w:rsidRPr="00282A5C" w:rsidRDefault="000F3E97" w:rsidP="000F3E97">
            <w:pPr>
              <w:jc w:val="right"/>
              <w:rPr>
                <w:i/>
                <w:sz w:val="16"/>
                <w:szCs w:val="16"/>
              </w:rPr>
            </w:pPr>
            <w:r w:rsidRPr="00282A5C">
              <w:rPr>
                <w:i/>
                <w:sz w:val="16"/>
                <w:szCs w:val="16"/>
              </w:rPr>
              <w:t>0,0</w:t>
            </w:r>
          </w:p>
        </w:tc>
        <w:tc>
          <w:tcPr>
            <w:tcW w:w="1704" w:type="dxa"/>
            <w:gridSpan w:val="3"/>
          </w:tcPr>
          <w:p w:rsidR="000F3E97" w:rsidRPr="00282A5C" w:rsidRDefault="000F3E97" w:rsidP="000F3E97">
            <w:pPr>
              <w:jc w:val="right"/>
              <w:rPr>
                <w:i/>
                <w:sz w:val="16"/>
                <w:szCs w:val="16"/>
              </w:rPr>
            </w:pPr>
            <w:r w:rsidRPr="00282A5C">
              <w:rPr>
                <w:i/>
                <w:sz w:val="16"/>
                <w:szCs w:val="16"/>
              </w:rPr>
              <w:t>0,0</w:t>
            </w:r>
          </w:p>
        </w:tc>
        <w:tc>
          <w:tcPr>
            <w:tcW w:w="1621" w:type="dxa"/>
            <w:gridSpan w:val="2"/>
          </w:tcPr>
          <w:p w:rsidR="000F3E97" w:rsidRPr="00282A5C" w:rsidRDefault="000F3E97" w:rsidP="000F3E97">
            <w:pPr>
              <w:jc w:val="right"/>
              <w:rPr>
                <w:i/>
                <w:sz w:val="16"/>
                <w:szCs w:val="16"/>
              </w:rPr>
            </w:pPr>
            <w:r w:rsidRPr="00282A5C">
              <w:rPr>
                <w:i/>
                <w:sz w:val="16"/>
                <w:szCs w:val="16"/>
              </w:rPr>
              <w:t>0,0</w:t>
            </w:r>
          </w:p>
        </w:tc>
        <w:tc>
          <w:tcPr>
            <w:tcW w:w="3905" w:type="dxa"/>
            <w:gridSpan w:val="2"/>
          </w:tcPr>
          <w:p w:rsidR="000F3E97" w:rsidRPr="00282A5C" w:rsidRDefault="000F3E97" w:rsidP="000F3E97">
            <w:pPr>
              <w:jc w:val="center"/>
              <w:rPr>
                <w:i/>
                <w:sz w:val="16"/>
                <w:szCs w:val="16"/>
              </w:rPr>
            </w:pPr>
          </w:p>
        </w:tc>
        <w:tc>
          <w:tcPr>
            <w:tcW w:w="4007" w:type="dxa"/>
            <w:gridSpan w:val="3"/>
          </w:tcPr>
          <w:p w:rsidR="000F3E97" w:rsidRPr="00282A5C" w:rsidRDefault="000F3E97" w:rsidP="000F3E97">
            <w:pPr>
              <w:spacing w:line="276" w:lineRule="auto"/>
              <w:rPr>
                <w:sz w:val="16"/>
                <w:szCs w:val="16"/>
              </w:rPr>
            </w:pPr>
          </w:p>
        </w:tc>
      </w:tr>
      <w:tr w:rsidR="000F3E97" w:rsidRPr="00282A5C" w:rsidTr="00116939">
        <w:trPr>
          <w:gridAfter w:val="6"/>
          <w:wAfter w:w="15768" w:type="dxa"/>
        </w:trPr>
        <w:tc>
          <w:tcPr>
            <w:tcW w:w="567" w:type="dxa"/>
          </w:tcPr>
          <w:p w:rsidR="000F3E97" w:rsidRPr="00282A5C" w:rsidRDefault="000F3E97" w:rsidP="000F3E97">
            <w:pPr>
              <w:rPr>
                <w:b/>
                <w:sz w:val="16"/>
                <w:szCs w:val="16"/>
              </w:rPr>
            </w:pPr>
          </w:p>
        </w:tc>
        <w:tc>
          <w:tcPr>
            <w:tcW w:w="2407" w:type="dxa"/>
            <w:gridSpan w:val="2"/>
          </w:tcPr>
          <w:p w:rsidR="000F3E97" w:rsidRPr="00282A5C" w:rsidRDefault="000F3E97" w:rsidP="000F3E97">
            <w:pPr>
              <w:rPr>
                <w:b/>
                <w:sz w:val="16"/>
                <w:szCs w:val="16"/>
              </w:rPr>
            </w:pPr>
            <w:r w:rsidRPr="00282A5C">
              <w:rPr>
                <w:b/>
                <w:sz w:val="16"/>
                <w:szCs w:val="16"/>
              </w:rPr>
              <w:t>в том числе:</w:t>
            </w:r>
          </w:p>
        </w:tc>
        <w:tc>
          <w:tcPr>
            <w:tcW w:w="1701" w:type="dxa"/>
            <w:gridSpan w:val="3"/>
          </w:tcPr>
          <w:p w:rsidR="000F3E97" w:rsidRPr="00282A5C" w:rsidRDefault="000F3E97" w:rsidP="000F3E97">
            <w:pPr>
              <w:jc w:val="right"/>
              <w:rPr>
                <w:sz w:val="16"/>
                <w:szCs w:val="16"/>
              </w:rPr>
            </w:pPr>
          </w:p>
        </w:tc>
        <w:tc>
          <w:tcPr>
            <w:tcW w:w="1704" w:type="dxa"/>
            <w:gridSpan w:val="3"/>
          </w:tcPr>
          <w:p w:rsidR="000F3E97" w:rsidRPr="00282A5C" w:rsidRDefault="000F3E97" w:rsidP="000F3E97">
            <w:pPr>
              <w:jc w:val="right"/>
              <w:rPr>
                <w:sz w:val="16"/>
                <w:szCs w:val="16"/>
              </w:rPr>
            </w:pPr>
          </w:p>
        </w:tc>
        <w:tc>
          <w:tcPr>
            <w:tcW w:w="1621" w:type="dxa"/>
            <w:gridSpan w:val="2"/>
          </w:tcPr>
          <w:p w:rsidR="000F3E97" w:rsidRPr="00282A5C" w:rsidRDefault="000F3E97" w:rsidP="000F3E97">
            <w:pPr>
              <w:jc w:val="right"/>
              <w:rPr>
                <w:sz w:val="16"/>
                <w:szCs w:val="16"/>
              </w:rPr>
            </w:pPr>
          </w:p>
        </w:tc>
        <w:tc>
          <w:tcPr>
            <w:tcW w:w="3905" w:type="dxa"/>
            <w:gridSpan w:val="2"/>
          </w:tcPr>
          <w:p w:rsidR="000F3E97" w:rsidRPr="00282A5C" w:rsidRDefault="000F3E97" w:rsidP="000F3E97">
            <w:pPr>
              <w:rPr>
                <w:sz w:val="16"/>
                <w:szCs w:val="16"/>
              </w:rPr>
            </w:pPr>
          </w:p>
        </w:tc>
        <w:tc>
          <w:tcPr>
            <w:tcW w:w="4007" w:type="dxa"/>
            <w:gridSpan w:val="3"/>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b/>
                <w:sz w:val="16"/>
                <w:szCs w:val="16"/>
              </w:rPr>
            </w:pPr>
            <w:r w:rsidRPr="00282A5C">
              <w:rPr>
                <w:b/>
                <w:sz w:val="16"/>
                <w:szCs w:val="16"/>
              </w:rPr>
              <w:t>1.</w:t>
            </w:r>
          </w:p>
        </w:tc>
        <w:tc>
          <w:tcPr>
            <w:tcW w:w="2407" w:type="dxa"/>
            <w:gridSpan w:val="2"/>
          </w:tcPr>
          <w:p w:rsidR="000F3E97" w:rsidRPr="00282A5C" w:rsidRDefault="000F3E97" w:rsidP="000F3E97">
            <w:pPr>
              <w:rPr>
                <w:b/>
                <w:sz w:val="16"/>
                <w:szCs w:val="16"/>
              </w:rPr>
            </w:pPr>
            <w:r w:rsidRPr="00282A5C">
              <w:rPr>
                <w:b/>
                <w:sz w:val="16"/>
                <w:szCs w:val="16"/>
              </w:rPr>
              <w:t xml:space="preserve"> Капитальные вложения</w:t>
            </w:r>
          </w:p>
        </w:tc>
        <w:tc>
          <w:tcPr>
            <w:tcW w:w="1701" w:type="dxa"/>
            <w:gridSpan w:val="3"/>
          </w:tcPr>
          <w:p w:rsidR="000F3E97" w:rsidRPr="00282A5C" w:rsidRDefault="000F3E97" w:rsidP="000F3E97">
            <w:pPr>
              <w:jc w:val="right"/>
              <w:rPr>
                <w:sz w:val="16"/>
                <w:szCs w:val="16"/>
              </w:rPr>
            </w:pPr>
            <w:r w:rsidRPr="00282A5C">
              <w:rPr>
                <w:sz w:val="16"/>
                <w:szCs w:val="16"/>
              </w:rPr>
              <w:t>0,0</w:t>
            </w:r>
          </w:p>
        </w:tc>
        <w:tc>
          <w:tcPr>
            <w:tcW w:w="1704" w:type="dxa"/>
            <w:gridSpan w:val="3"/>
          </w:tcPr>
          <w:p w:rsidR="000F3E97" w:rsidRPr="00282A5C" w:rsidRDefault="000F3E97" w:rsidP="000F3E97">
            <w:pPr>
              <w:jc w:val="right"/>
              <w:rPr>
                <w:sz w:val="16"/>
                <w:szCs w:val="16"/>
              </w:rPr>
            </w:pPr>
            <w:r w:rsidRPr="00282A5C">
              <w:rPr>
                <w:sz w:val="16"/>
                <w:szCs w:val="16"/>
              </w:rPr>
              <w:t>0,0</w:t>
            </w:r>
          </w:p>
        </w:tc>
        <w:tc>
          <w:tcPr>
            <w:tcW w:w="1621" w:type="dxa"/>
            <w:gridSpan w:val="2"/>
          </w:tcPr>
          <w:p w:rsidR="000F3E97" w:rsidRPr="00282A5C" w:rsidRDefault="000F3E97" w:rsidP="000F3E97">
            <w:pPr>
              <w:jc w:val="right"/>
              <w:rPr>
                <w:sz w:val="16"/>
                <w:szCs w:val="16"/>
              </w:rPr>
            </w:pPr>
            <w:r w:rsidRPr="00282A5C">
              <w:rPr>
                <w:sz w:val="16"/>
                <w:szCs w:val="16"/>
              </w:rPr>
              <w:t>0,0</w:t>
            </w:r>
          </w:p>
        </w:tc>
        <w:tc>
          <w:tcPr>
            <w:tcW w:w="3905" w:type="dxa"/>
            <w:gridSpan w:val="2"/>
            <w:vMerge w:val="restart"/>
          </w:tcPr>
          <w:p w:rsidR="000F3E97" w:rsidRPr="00282A5C" w:rsidRDefault="000F3E97" w:rsidP="000F3E97">
            <w:pPr>
              <w:rPr>
                <w:sz w:val="16"/>
                <w:szCs w:val="16"/>
              </w:rPr>
            </w:pPr>
            <w:r w:rsidRPr="00282A5C">
              <w:rPr>
                <w:sz w:val="16"/>
                <w:szCs w:val="16"/>
              </w:rPr>
              <w:t>Получение откорректированной ПСД</w:t>
            </w:r>
          </w:p>
        </w:tc>
        <w:tc>
          <w:tcPr>
            <w:tcW w:w="4007" w:type="dxa"/>
            <w:gridSpan w:val="3"/>
            <w:vMerge w:val="restart"/>
          </w:tcPr>
          <w:p w:rsidR="000F3E97" w:rsidRPr="00282A5C" w:rsidRDefault="000F3E97" w:rsidP="000F3E97">
            <w:pPr>
              <w:jc w:val="both"/>
              <w:rPr>
                <w:sz w:val="16"/>
                <w:szCs w:val="16"/>
              </w:rPr>
            </w:pPr>
            <w:r w:rsidRPr="00282A5C">
              <w:rPr>
                <w:sz w:val="16"/>
                <w:szCs w:val="16"/>
              </w:rPr>
              <w:t>В октябре 2011 года был заключен Государственный контракт № РТМ-86/11 на выполнение проектно-изыскательских работ по проекту с ЗАО «Акватик» на общую сумму 159 910,0 тыс. рублей.</w:t>
            </w:r>
          </w:p>
          <w:p w:rsidR="000F3E97" w:rsidRPr="00282A5C" w:rsidRDefault="000F3E97" w:rsidP="000F3E97">
            <w:pPr>
              <w:jc w:val="both"/>
              <w:rPr>
                <w:sz w:val="16"/>
                <w:szCs w:val="16"/>
              </w:rPr>
            </w:pPr>
            <w:r w:rsidRPr="00282A5C">
              <w:rPr>
                <w:sz w:val="16"/>
                <w:szCs w:val="16"/>
              </w:rPr>
              <w:t>22 сентября 2015 года в связи с невыполнением подрядчиком условий контракта Государственный контракт с ЗАО «Акватик» расторгнут.</w:t>
            </w:r>
          </w:p>
          <w:p w:rsidR="000F3E97" w:rsidRPr="00282A5C" w:rsidRDefault="000F3E97" w:rsidP="000F3E97">
            <w:pPr>
              <w:jc w:val="both"/>
              <w:rPr>
                <w:sz w:val="16"/>
                <w:szCs w:val="16"/>
              </w:rPr>
            </w:pPr>
            <w:r w:rsidRPr="00282A5C">
              <w:rPr>
                <w:sz w:val="16"/>
                <w:szCs w:val="16"/>
              </w:rPr>
              <w:t xml:space="preserve">ФКУ «Ространсмодернизация» был предъявлен иск к ЗАО «Акватик» о взыскании неустойки  за невыполнение условий Государственного контракта          № РТМ-86/11 в размере 19 159,3 тыс. рублей. Арбитражным судом г. Москвы иск удовлетворен частично. Решением от 07.06.2016 с акционерного общества «Акватик» в пользу ФКУ «Ространсмодернизация» взыскано 201,7 тыс. рублей. </w:t>
            </w:r>
          </w:p>
          <w:p w:rsidR="000F3E97" w:rsidRPr="00282A5C" w:rsidRDefault="000F3E97" w:rsidP="000F3E97">
            <w:pPr>
              <w:jc w:val="both"/>
              <w:rPr>
                <w:sz w:val="16"/>
                <w:szCs w:val="16"/>
              </w:rPr>
            </w:pPr>
            <w:r w:rsidRPr="00282A5C">
              <w:rPr>
                <w:sz w:val="16"/>
                <w:szCs w:val="16"/>
              </w:rPr>
              <w:t>Генеральным проектировщиком комплексного объекта по вновь заключенному государственному контракту от 25.11.2015 № РТМ-133/15 на выполнение работ по корректировке проектно-сметной документации определен  АО «Казанский ГипроНИИавиапром». Стоимость работ по контракту составила 31 662,2 тыс. рублей. В настоящее время выполнены работы по корректировке проектной документации федеральной составляющей комплексного проекта. Осуществлена разработка проектно-сметной документации в части инвестиционной составляющей. В 2015 году по контракту осуществлена оплата в размере 31 662,2 тыс. рублей, в том числе аванс 9 498,7 тыс. рублей.</w:t>
            </w:r>
          </w:p>
          <w:p w:rsidR="000F3E97" w:rsidRPr="00282A5C" w:rsidRDefault="000F3E97" w:rsidP="000F3E97">
            <w:pPr>
              <w:jc w:val="both"/>
              <w:rPr>
                <w:sz w:val="16"/>
                <w:szCs w:val="16"/>
              </w:rPr>
            </w:pPr>
            <w:r w:rsidRPr="00282A5C">
              <w:rPr>
                <w:sz w:val="16"/>
                <w:szCs w:val="16"/>
              </w:rPr>
              <w:t>Разработанная проектная документация по комплексному проекту (объекты федеральной собственности и объекты частных инвесторов) прошла государственную экспертизу и получены положительные заключения Казанского филиала ФАУ «Главгосэкспертиза России» на результаты инженерных изысканий от 28.06.2016 № 0305-16/КГЭ-2372/02 и о достоверности определения сметной стоимости от 29.06.2016 № 0306-16/КГЭ-2372/05.</w:t>
            </w:r>
          </w:p>
          <w:p w:rsidR="000F3E97" w:rsidRPr="00282A5C" w:rsidRDefault="000F3E97" w:rsidP="000F3E97">
            <w:pPr>
              <w:jc w:val="both"/>
              <w:rPr>
                <w:sz w:val="16"/>
                <w:szCs w:val="16"/>
              </w:rPr>
            </w:pPr>
            <w:r w:rsidRPr="00282A5C">
              <w:rPr>
                <w:sz w:val="16"/>
                <w:szCs w:val="16"/>
              </w:rPr>
              <w:t>В соответствии с положительным заключением ФАУ «Главгосэкспертиза России» АО «Казанский ГипроНИИавиапром» внесло изменения в откорректированную проектную документацию. 01 ноября 2016 г.                        ФКУ «Ространсмодернизация» и АО «Казанский ГипроНИИавиапром» подписали итоговый акт № 266 сдачи-приемки проектно-изыскательской продукции по государственному контракту от 25.11.2015 № РТМ-133/15 на сумму 9 498,7 тыс. рублей. Разработанная документация передана в архив                                            ФКУ «Ространсмодернизация».</w:t>
            </w: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1.1.</w:t>
            </w:r>
          </w:p>
        </w:tc>
        <w:tc>
          <w:tcPr>
            <w:tcW w:w="2407" w:type="dxa"/>
            <w:gridSpan w:val="2"/>
          </w:tcPr>
          <w:p w:rsidR="000F3E97" w:rsidRPr="00282A5C" w:rsidRDefault="000F3E97" w:rsidP="000F3E97">
            <w:pPr>
              <w:rPr>
                <w:sz w:val="16"/>
                <w:szCs w:val="16"/>
              </w:rPr>
            </w:pPr>
            <w:r w:rsidRPr="00282A5C">
              <w:rPr>
                <w:sz w:val="16"/>
                <w:szCs w:val="16"/>
              </w:rPr>
              <w:t>федеральный бюджет</w:t>
            </w:r>
          </w:p>
        </w:tc>
        <w:tc>
          <w:tcPr>
            <w:tcW w:w="1701" w:type="dxa"/>
            <w:gridSpan w:val="3"/>
          </w:tcPr>
          <w:p w:rsidR="000F3E97" w:rsidRPr="00282A5C" w:rsidRDefault="000F3E97" w:rsidP="000F3E97">
            <w:pPr>
              <w:jc w:val="right"/>
              <w:rPr>
                <w:sz w:val="16"/>
                <w:szCs w:val="16"/>
              </w:rPr>
            </w:pPr>
            <w:r w:rsidRPr="00282A5C">
              <w:rPr>
                <w:sz w:val="16"/>
                <w:szCs w:val="16"/>
              </w:rPr>
              <w:t>0,0</w:t>
            </w:r>
          </w:p>
        </w:tc>
        <w:tc>
          <w:tcPr>
            <w:tcW w:w="1704" w:type="dxa"/>
            <w:gridSpan w:val="3"/>
          </w:tcPr>
          <w:p w:rsidR="000F3E97" w:rsidRPr="00282A5C" w:rsidRDefault="000F3E97" w:rsidP="000F3E97">
            <w:pPr>
              <w:jc w:val="right"/>
              <w:rPr>
                <w:sz w:val="16"/>
                <w:szCs w:val="16"/>
              </w:rPr>
            </w:pPr>
            <w:r w:rsidRPr="00282A5C">
              <w:rPr>
                <w:sz w:val="16"/>
                <w:szCs w:val="16"/>
              </w:rPr>
              <w:t>0,0</w:t>
            </w:r>
          </w:p>
        </w:tc>
        <w:tc>
          <w:tcPr>
            <w:tcW w:w="1621" w:type="dxa"/>
            <w:gridSpan w:val="2"/>
          </w:tcPr>
          <w:p w:rsidR="000F3E97" w:rsidRPr="00282A5C" w:rsidRDefault="000F3E97" w:rsidP="000F3E97">
            <w:pPr>
              <w:jc w:val="right"/>
              <w:rPr>
                <w:sz w:val="16"/>
                <w:szCs w:val="16"/>
              </w:rPr>
            </w:pPr>
            <w:r w:rsidRPr="00282A5C">
              <w:rPr>
                <w:sz w:val="16"/>
                <w:szCs w:val="16"/>
              </w:rPr>
              <w:t>0,0</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1.2.</w:t>
            </w:r>
          </w:p>
        </w:tc>
        <w:tc>
          <w:tcPr>
            <w:tcW w:w="2407" w:type="dxa"/>
            <w:gridSpan w:val="2"/>
          </w:tcPr>
          <w:p w:rsidR="000F3E97" w:rsidRPr="00282A5C" w:rsidRDefault="000F3E97" w:rsidP="000F3E97">
            <w:pPr>
              <w:rPr>
                <w:sz w:val="16"/>
                <w:szCs w:val="16"/>
              </w:rPr>
            </w:pPr>
            <w:r w:rsidRPr="00282A5C">
              <w:rPr>
                <w:sz w:val="16"/>
                <w:szCs w:val="16"/>
              </w:rPr>
              <w:t>бюджеты субъектов РФ</w:t>
            </w:r>
          </w:p>
        </w:tc>
        <w:tc>
          <w:tcPr>
            <w:tcW w:w="1701" w:type="dxa"/>
            <w:gridSpan w:val="3"/>
          </w:tcPr>
          <w:p w:rsidR="000F3E97" w:rsidRPr="00282A5C" w:rsidRDefault="000F3E97" w:rsidP="000F3E97">
            <w:pPr>
              <w:jc w:val="right"/>
              <w:rPr>
                <w:sz w:val="16"/>
                <w:szCs w:val="16"/>
              </w:rPr>
            </w:pPr>
            <w:r w:rsidRPr="00282A5C">
              <w:rPr>
                <w:sz w:val="16"/>
                <w:szCs w:val="16"/>
              </w:rPr>
              <w:t>0,0</w:t>
            </w:r>
          </w:p>
        </w:tc>
        <w:tc>
          <w:tcPr>
            <w:tcW w:w="1704" w:type="dxa"/>
            <w:gridSpan w:val="3"/>
          </w:tcPr>
          <w:p w:rsidR="000F3E97" w:rsidRPr="00282A5C" w:rsidRDefault="000F3E97" w:rsidP="000F3E97">
            <w:pPr>
              <w:jc w:val="right"/>
              <w:rPr>
                <w:sz w:val="16"/>
                <w:szCs w:val="16"/>
              </w:rPr>
            </w:pPr>
            <w:r w:rsidRPr="00282A5C">
              <w:rPr>
                <w:sz w:val="16"/>
                <w:szCs w:val="16"/>
              </w:rPr>
              <w:t>0,0</w:t>
            </w:r>
          </w:p>
        </w:tc>
        <w:tc>
          <w:tcPr>
            <w:tcW w:w="1621" w:type="dxa"/>
            <w:gridSpan w:val="2"/>
          </w:tcPr>
          <w:p w:rsidR="000F3E97" w:rsidRPr="00282A5C" w:rsidRDefault="000F3E97" w:rsidP="000F3E97">
            <w:pPr>
              <w:jc w:val="right"/>
              <w:rPr>
                <w:sz w:val="16"/>
                <w:szCs w:val="16"/>
              </w:rPr>
            </w:pPr>
            <w:r w:rsidRPr="00282A5C">
              <w:rPr>
                <w:sz w:val="16"/>
                <w:szCs w:val="16"/>
              </w:rPr>
              <w:t>0,0</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116939">
        <w:trPr>
          <w:gridAfter w:val="6"/>
          <w:wAfter w:w="15768" w:type="dxa"/>
        </w:trPr>
        <w:tc>
          <w:tcPr>
            <w:tcW w:w="567" w:type="dxa"/>
          </w:tcPr>
          <w:p w:rsidR="000F3E97" w:rsidRPr="00282A5C" w:rsidRDefault="000F3E97" w:rsidP="000F3E97">
            <w:pPr>
              <w:rPr>
                <w:sz w:val="16"/>
                <w:szCs w:val="16"/>
              </w:rPr>
            </w:pPr>
            <w:r w:rsidRPr="00282A5C">
              <w:rPr>
                <w:sz w:val="16"/>
                <w:szCs w:val="16"/>
              </w:rPr>
              <w:t>1.3.</w:t>
            </w:r>
          </w:p>
        </w:tc>
        <w:tc>
          <w:tcPr>
            <w:tcW w:w="2407" w:type="dxa"/>
            <w:gridSpan w:val="2"/>
          </w:tcPr>
          <w:p w:rsidR="000F3E97" w:rsidRPr="00282A5C" w:rsidRDefault="000F3E97" w:rsidP="000F3E97">
            <w:pPr>
              <w:rPr>
                <w:sz w:val="16"/>
                <w:szCs w:val="16"/>
              </w:rPr>
            </w:pPr>
            <w:r w:rsidRPr="00282A5C">
              <w:rPr>
                <w:sz w:val="16"/>
                <w:szCs w:val="16"/>
              </w:rPr>
              <w:t>внебюджетные источники</w:t>
            </w:r>
          </w:p>
        </w:tc>
        <w:tc>
          <w:tcPr>
            <w:tcW w:w="1701" w:type="dxa"/>
            <w:gridSpan w:val="3"/>
          </w:tcPr>
          <w:p w:rsidR="000F3E97" w:rsidRPr="00282A5C" w:rsidRDefault="000F3E97" w:rsidP="000F3E97">
            <w:pPr>
              <w:jc w:val="right"/>
              <w:rPr>
                <w:sz w:val="16"/>
                <w:szCs w:val="16"/>
              </w:rPr>
            </w:pPr>
            <w:r w:rsidRPr="00282A5C">
              <w:rPr>
                <w:sz w:val="16"/>
                <w:szCs w:val="16"/>
              </w:rPr>
              <w:t>0,0</w:t>
            </w:r>
          </w:p>
        </w:tc>
        <w:tc>
          <w:tcPr>
            <w:tcW w:w="1704" w:type="dxa"/>
            <w:gridSpan w:val="3"/>
          </w:tcPr>
          <w:p w:rsidR="000F3E97" w:rsidRPr="00282A5C" w:rsidRDefault="000F3E97" w:rsidP="000F3E97">
            <w:pPr>
              <w:jc w:val="right"/>
              <w:rPr>
                <w:sz w:val="16"/>
                <w:szCs w:val="16"/>
              </w:rPr>
            </w:pPr>
            <w:r w:rsidRPr="00282A5C">
              <w:rPr>
                <w:sz w:val="16"/>
                <w:szCs w:val="16"/>
              </w:rPr>
              <w:t>0,0</w:t>
            </w:r>
          </w:p>
        </w:tc>
        <w:tc>
          <w:tcPr>
            <w:tcW w:w="1621" w:type="dxa"/>
            <w:gridSpan w:val="2"/>
          </w:tcPr>
          <w:p w:rsidR="000F3E97" w:rsidRPr="00282A5C" w:rsidRDefault="000F3E97" w:rsidP="000F3E97">
            <w:pPr>
              <w:jc w:val="right"/>
              <w:rPr>
                <w:sz w:val="16"/>
                <w:szCs w:val="16"/>
              </w:rPr>
            </w:pPr>
            <w:r w:rsidRPr="00282A5C">
              <w:rPr>
                <w:sz w:val="16"/>
                <w:szCs w:val="16"/>
              </w:rPr>
              <w:t>0,0</w:t>
            </w:r>
          </w:p>
        </w:tc>
        <w:tc>
          <w:tcPr>
            <w:tcW w:w="3905" w:type="dxa"/>
            <w:gridSpan w:val="2"/>
            <w:vMerge/>
          </w:tcPr>
          <w:p w:rsidR="000F3E97" w:rsidRPr="00282A5C" w:rsidRDefault="000F3E97" w:rsidP="000F3E97">
            <w:pPr>
              <w:rPr>
                <w:sz w:val="16"/>
                <w:szCs w:val="16"/>
              </w:rPr>
            </w:pPr>
          </w:p>
        </w:tc>
        <w:tc>
          <w:tcPr>
            <w:tcW w:w="4007" w:type="dxa"/>
            <w:gridSpan w:val="3"/>
            <w:vMerge/>
          </w:tcPr>
          <w:p w:rsidR="000F3E97" w:rsidRPr="00282A5C" w:rsidRDefault="000F3E97" w:rsidP="000F3E97">
            <w:pPr>
              <w:rPr>
                <w:sz w:val="16"/>
                <w:szCs w:val="16"/>
              </w:rPr>
            </w:pPr>
          </w:p>
        </w:tc>
      </w:tr>
      <w:tr w:rsidR="000F3E97" w:rsidRPr="00282A5C" w:rsidTr="00356CD6">
        <w:trPr>
          <w:gridAfter w:val="8"/>
          <w:wAfter w:w="15803" w:type="dxa"/>
        </w:trPr>
        <w:tc>
          <w:tcPr>
            <w:tcW w:w="15877" w:type="dxa"/>
            <w:gridSpan w:val="14"/>
          </w:tcPr>
          <w:p w:rsidR="000F3E97" w:rsidRPr="00282A5C" w:rsidRDefault="000F3E97" w:rsidP="008C5C6F">
            <w:pPr>
              <w:jc w:val="center"/>
              <w:rPr>
                <w:b/>
                <w:i/>
                <w:sz w:val="16"/>
                <w:szCs w:val="16"/>
              </w:rPr>
            </w:pPr>
            <w:r w:rsidRPr="00282A5C">
              <w:rPr>
                <w:b/>
                <w:i/>
                <w:sz w:val="16"/>
                <w:szCs w:val="16"/>
              </w:rPr>
              <w:t>Подпрограмма «Железнодорожный транспорт»</w:t>
            </w:r>
          </w:p>
        </w:tc>
      </w:tr>
      <w:tr w:rsidR="000F3E97" w:rsidRPr="00282A5C" w:rsidTr="00356CD6">
        <w:trPr>
          <w:gridAfter w:val="8"/>
          <w:wAfter w:w="15803" w:type="dxa"/>
        </w:trPr>
        <w:tc>
          <w:tcPr>
            <w:tcW w:w="567" w:type="dxa"/>
          </w:tcPr>
          <w:p w:rsidR="000F3E97" w:rsidRPr="00282A5C" w:rsidRDefault="000F3E97" w:rsidP="008C5C6F">
            <w:pPr>
              <w:jc w:val="center"/>
              <w:rPr>
                <w:i/>
                <w:sz w:val="16"/>
                <w:szCs w:val="16"/>
              </w:rPr>
            </w:pPr>
            <w:r w:rsidRPr="00282A5C">
              <w:rPr>
                <w:b/>
                <w:i/>
                <w:sz w:val="16"/>
                <w:szCs w:val="16"/>
                <w:lang w:val="en-US"/>
              </w:rPr>
              <w:t>I</w:t>
            </w:r>
          </w:p>
        </w:tc>
        <w:tc>
          <w:tcPr>
            <w:tcW w:w="15310" w:type="dxa"/>
            <w:gridSpan w:val="13"/>
          </w:tcPr>
          <w:p w:rsidR="000F3E97" w:rsidRPr="00282A5C" w:rsidRDefault="000F3E97" w:rsidP="0046702D">
            <w:pPr>
              <w:jc w:val="center"/>
              <w:rPr>
                <w:i/>
                <w:sz w:val="16"/>
                <w:szCs w:val="16"/>
              </w:rPr>
            </w:pPr>
            <w:r w:rsidRPr="00282A5C">
              <w:rPr>
                <w:i/>
                <w:sz w:val="16"/>
                <w:szCs w:val="16"/>
              </w:rPr>
              <w:t>Капитальные вложения</w:t>
            </w:r>
          </w:p>
        </w:tc>
      </w:tr>
      <w:tr w:rsidR="007507D2" w:rsidRPr="00282A5C" w:rsidTr="00116939">
        <w:trPr>
          <w:gridAfter w:val="8"/>
          <w:wAfter w:w="15803" w:type="dxa"/>
        </w:trPr>
        <w:tc>
          <w:tcPr>
            <w:tcW w:w="567" w:type="dxa"/>
          </w:tcPr>
          <w:p w:rsidR="007507D2" w:rsidRPr="00282A5C" w:rsidRDefault="007507D2" w:rsidP="008C5C6F">
            <w:pPr>
              <w:jc w:val="center"/>
              <w:rPr>
                <w:b/>
                <w:sz w:val="16"/>
                <w:szCs w:val="16"/>
              </w:rPr>
            </w:pPr>
          </w:p>
        </w:tc>
        <w:tc>
          <w:tcPr>
            <w:tcW w:w="2389" w:type="dxa"/>
          </w:tcPr>
          <w:p w:rsidR="007507D2" w:rsidRPr="00282A5C" w:rsidRDefault="007507D2" w:rsidP="0046702D">
            <w:pPr>
              <w:rPr>
                <w:i/>
                <w:sz w:val="16"/>
                <w:szCs w:val="16"/>
              </w:rPr>
            </w:pPr>
            <w:r w:rsidRPr="00282A5C">
              <w:rPr>
                <w:i/>
                <w:sz w:val="16"/>
                <w:szCs w:val="16"/>
              </w:rPr>
              <w:t>Комплексная реконструкция участка Мга – Гатчина – Веймарн – Ивангород и ж.д. подходов к портам на южном берегу Финского залива</w:t>
            </w:r>
          </w:p>
        </w:tc>
        <w:tc>
          <w:tcPr>
            <w:tcW w:w="1697" w:type="dxa"/>
            <w:gridSpan w:val="3"/>
          </w:tcPr>
          <w:p w:rsidR="007507D2" w:rsidRPr="00282A5C" w:rsidRDefault="007507D2" w:rsidP="0046702D">
            <w:pPr>
              <w:jc w:val="right"/>
              <w:rPr>
                <w:sz w:val="16"/>
                <w:szCs w:val="16"/>
              </w:rPr>
            </w:pPr>
            <w:r w:rsidRPr="00282A5C">
              <w:rPr>
                <w:sz w:val="16"/>
                <w:szCs w:val="16"/>
              </w:rPr>
              <w:t>15 340 000,0</w:t>
            </w:r>
          </w:p>
        </w:tc>
        <w:tc>
          <w:tcPr>
            <w:tcW w:w="1726" w:type="dxa"/>
            <w:gridSpan w:val="4"/>
          </w:tcPr>
          <w:p w:rsidR="007507D2" w:rsidRPr="00282A5C" w:rsidRDefault="007507D2" w:rsidP="0046702D">
            <w:pPr>
              <w:jc w:val="right"/>
              <w:rPr>
                <w:sz w:val="16"/>
                <w:szCs w:val="16"/>
              </w:rPr>
            </w:pPr>
            <w:r w:rsidRPr="00282A5C">
              <w:rPr>
                <w:sz w:val="16"/>
                <w:szCs w:val="16"/>
              </w:rPr>
              <w:t>9 606 177,0</w:t>
            </w:r>
          </w:p>
        </w:tc>
        <w:tc>
          <w:tcPr>
            <w:tcW w:w="1621" w:type="dxa"/>
            <w:gridSpan w:val="2"/>
          </w:tcPr>
          <w:p w:rsidR="007507D2" w:rsidRPr="00282A5C" w:rsidRDefault="007507D2" w:rsidP="0046702D">
            <w:pPr>
              <w:jc w:val="right"/>
              <w:rPr>
                <w:sz w:val="16"/>
                <w:szCs w:val="16"/>
              </w:rPr>
            </w:pPr>
            <w:r w:rsidRPr="00282A5C">
              <w:rPr>
                <w:sz w:val="16"/>
                <w:szCs w:val="16"/>
              </w:rPr>
              <w:t>9 196 386,8</w:t>
            </w:r>
          </w:p>
        </w:tc>
        <w:tc>
          <w:tcPr>
            <w:tcW w:w="3905" w:type="dxa"/>
            <w:gridSpan w:val="2"/>
            <w:vMerge w:val="restart"/>
          </w:tcPr>
          <w:p w:rsidR="007507D2" w:rsidRPr="00282A5C" w:rsidRDefault="007507D2" w:rsidP="007507D2">
            <w:pPr>
              <w:jc w:val="both"/>
              <w:rPr>
                <w:sz w:val="16"/>
                <w:szCs w:val="16"/>
              </w:rPr>
            </w:pPr>
            <w:r w:rsidRPr="00282A5C">
              <w:rPr>
                <w:sz w:val="16"/>
                <w:szCs w:val="16"/>
              </w:rPr>
              <w:t xml:space="preserve">Ввод в эксплуатацию следующих объектов: ст. Лужская Сортировочная, строительство 5 тяговых подстанций; внешнее электроснабжение участка Мга – Гатчина – </w:t>
            </w:r>
            <w:r w:rsidR="00B63E15" w:rsidRPr="00B63E15">
              <w:rPr>
                <w:sz w:val="16"/>
                <w:szCs w:val="16"/>
              </w:rPr>
              <w:t>Веймарн</w:t>
            </w:r>
            <w:r w:rsidR="00B63E15" w:rsidRPr="00282A5C">
              <w:rPr>
                <w:sz w:val="16"/>
                <w:szCs w:val="16"/>
              </w:rPr>
              <w:t xml:space="preserve"> – </w:t>
            </w:r>
            <w:r w:rsidRPr="00282A5C">
              <w:rPr>
                <w:sz w:val="16"/>
                <w:szCs w:val="16"/>
              </w:rPr>
              <w:t>Лужская - 2 объекта; строительство дополнительного соединительного пути с путепроводной развязкой на перегоне Лужская Сортировочная - Лужская Северная  и др.</w:t>
            </w:r>
          </w:p>
        </w:tc>
        <w:tc>
          <w:tcPr>
            <w:tcW w:w="3972" w:type="dxa"/>
            <w:vMerge w:val="restart"/>
          </w:tcPr>
          <w:p w:rsidR="007507D2" w:rsidRPr="00282A5C" w:rsidRDefault="007507D2" w:rsidP="00986CA4">
            <w:pPr>
              <w:jc w:val="both"/>
              <w:rPr>
                <w:color w:val="FF0000"/>
                <w:sz w:val="16"/>
                <w:szCs w:val="16"/>
              </w:rPr>
            </w:pPr>
            <w:r w:rsidRPr="00282A5C">
              <w:rPr>
                <w:sz w:val="16"/>
                <w:szCs w:val="16"/>
              </w:rPr>
              <w:t>Введена электрификация участка Гатчина</w:t>
            </w:r>
            <w:r w:rsidR="00B63E15">
              <w:rPr>
                <w:sz w:val="16"/>
                <w:szCs w:val="16"/>
              </w:rPr>
              <w:t xml:space="preserve"> </w:t>
            </w:r>
            <w:r w:rsidRPr="00282A5C">
              <w:rPr>
                <w:sz w:val="16"/>
                <w:szCs w:val="16"/>
              </w:rPr>
              <w:t>-</w:t>
            </w:r>
            <w:r w:rsidR="00B63E15" w:rsidRPr="00B63E15">
              <w:rPr>
                <w:sz w:val="16"/>
                <w:szCs w:val="16"/>
              </w:rPr>
              <w:t xml:space="preserve"> Веймарн</w:t>
            </w:r>
            <w:r w:rsidR="00B63E15" w:rsidRPr="00282A5C">
              <w:rPr>
                <w:sz w:val="16"/>
                <w:szCs w:val="16"/>
              </w:rPr>
              <w:t xml:space="preserve"> </w:t>
            </w:r>
            <w:r w:rsidRPr="00282A5C">
              <w:rPr>
                <w:sz w:val="16"/>
                <w:szCs w:val="16"/>
              </w:rPr>
              <w:t xml:space="preserve">- 72,9 км; выполнено: видеонаблюдение на 6-ти станциях; устройство шумозащитных экранов - 8,73 км; строительство дополнительных станционных соединительных путей на участке ст. Лужская-Сортировочная – Лужская-Северная – Лужская-Нефтяная – 5,46 км;  2 пассажирские платформы на ст. Котлы,  3 служебные платформы,  строительство 3 труб и 1  железнодорожного переезда; по объектам станции Лужская Сортировочная: а) в парке прибытия: водопровод – 12,37 км, канализация – 3,64 км, теплоснабжение – 1,20 км, служебно-технические здания – 6 шт.;  б) в отправочном парке:  земляное полотно - 1967,19 тыс. м3; ВСП (2 этап) - 8,48 км., ВСП (3 этап) - 4,54 км, СП - 4 комплекта; ВСП (сливной путь котельной) - 0,255 км; электрообогрев; в) по сортировочной горке: работы Сименс по 2-му этапу. ВСП - 2-й пучок;  г) сортировочный парк (без горки):  ВСП 2-й этап (пучки № 2 и № 3) - 16 путей (19,0 км пути и 19 комплектов СП). </w:t>
            </w:r>
          </w:p>
        </w:tc>
      </w:tr>
      <w:tr w:rsidR="000F3E97" w:rsidRPr="00282A5C" w:rsidTr="00116939">
        <w:trPr>
          <w:gridAfter w:val="8"/>
          <w:wAfter w:w="15803" w:type="dxa"/>
        </w:trPr>
        <w:tc>
          <w:tcPr>
            <w:tcW w:w="567" w:type="dxa"/>
          </w:tcPr>
          <w:p w:rsidR="000F3E97" w:rsidRPr="00282A5C" w:rsidRDefault="000F3E97" w:rsidP="008C5C6F">
            <w:pPr>
              <w:jc w:val="center"/>
              <w:rPr>
                <w:b/>
                <w:sz w:val="16"/>
                <w:szCs w:val="16"/>
              </w:rPr>
            </w:pPr>
          </w:p>
        </w:tc>
        <w:tc>
          <w:tcPr>
            <w:tcW w:w="2389" w:type="dxa"/>
          </w:tcPr>
          <w:p w:rsidR="000F3E97" w:rsidRPr="00282A5C" w:rsidRDefault="000F3E97" w:rsidP="0046702D">
            <w:pPr>
              <w:rPr>
                <w:i/>
                <w:sz w:val="16"/>
                <w:szCs w:val="16"/>
              </w:rPr>
            </w:pPr>
          </w:p>
        </w:tc>
        <w:tc>
          <w:tcPr>
            <w:tcW w:w="1697" w:type="dxa"/>
            <w:gridSpan w:val="3"/>
          </w:tcPr>
          <w:p w:rsidR="000F3E97" w:rsidRPr="00282A5C" w:rsidRDefault="000F3E97" w:rsidP="0046702D">
            <w:pPr>
              <w:jc w:val="right"/>
              <w:rPr>
                <w:sz w:val="16"/>
                <w:szCs w:val="16"/>
              </w:rPr>
            </w:pPr>
          </w:p>
        </w:tc>
        <w:tc>
          <w:tcPr>
            <w:tcW w:w="1726" w:type="dxa"/>
            <w:gridSpan w:val="4"/>
          </w:tcPr>
          <w:p w:rsidR="000F3E97" w:rsidRPr="00282A5C" w:rsidRDefault="000F3E97" w:rsidP="0046702D">
            <w:pPr>
              <w:jc w:val="right"/>
              <w:rPr>
                <w:sz w:val="16"/>
                <w:szCs w:val="16"/>
              </w:rPr>
            </w:pPr>
          </w:p>
        </w:tc>
        <w:tc>
          <w:tcPr>
            <w:tcW w:w="1621" w:type="dxa"/>
            <w:gridSpan w:val="2"/>
          </w:tcPr>
          <w:p w:rsidR="000F3E97" w:rsidRPr="00282A5C" w:rsidRDefault="000F3E97" w:rsidP="0046702D">
            <w:pPr>
              <w:jc w:val="right"/>
              <w:rPr>
                <w:sz w:val="16"/>
                <w:szCs w:val="16"/>
              </w:rPr>
            </w:pPr>
          </w:p>
        </w:tc>
        <w:tc>
          <w:tcPr>
            <w:tcW w:w="3905" w:type="dxa"/>
            <w:gridSpan w:val="2"/>
            <w:vMerge/>
          </w:tcPr>
          <w:p w:rsidR="000F3E97" w:rsidRPr="00282A5C" w:rsidRDefault="000F3E97" w:rsidP="0046702D">
            <w:pPr>
              <w:rPr>
                <w:sz w:val="16"/>
                <w:szCs w:val="16"/>
              </w:rPr>
            </w:pPr>
          </w:p>
        </w:tc>
        <w:tc>
          <w:tcPr>
            <w:tcW w:w="3972" w:type="dxa"/>
            <w:vMerge/>
          </w:tcPr>
          <w:p w:rsidR="000F3E97" w:rsidRPr="00282A5C" w:rsidRDefault="000F3E97" w:rsidP="0046702D">
            <w:pPr>
              <w:rPr>
                <w:sz w:val="16"/>
                <w:szCs w:val="16"/>
              </w:rPr>
            </w:pPr>
          </w:p>
        </w:tc>
      </w:tr>
      <w:tr w:rsidR="000F3E97" w:rsidRPr="00282A5C" w:rsidTr="00116939">
        <w:trPr>
          <w:gridAfter w:val="8"/>
          <w:wAfter w:w="15803" w:type="dxa"/>
        </w:trPr>
        <w:tc>
          <w:tcPr>
            <w:tcW w:w="567" w:type="dxa"/>
          </w:tcPr>
          <w:p w:rsidR="000F3E97" w:rsidRPr="00282A5C" w:rsidRDefault="000F3E97" w:rsidP="008C5C6F">
            <w:pPr>
              <w:jc w:val="center"/>
              <w:rPr>
                <w:b/>
                <w:sz w:val="16"/>
                <w:szCs w:val="16"/>
              </w:rPr>
            </w:pPr>
          </w:p>
        </w:tc>
        <w:tc>
          <w:tcPr>
            <w:tcW w:w="2389" w:type="dxa"/>
          </w:tcPr>
          <w:p w:rsidR="000F3E97" w:rsidRPr="00282A5C" w:rsidRDefault="000F3E97" w:rsidP="0046702D">
            <w:pPr>
              <w:rPr>
                <w:b/>
                <w:sz w:val="16"/>
                <w:szCs w:val="16"/>
              </w:rPr>
            </w:pPr>
            <w:r w:rsidRPr="00282A5C">
              <w:rPr>
                <w:b/>
                <w:sz w:val="16"/>
                <w:szCs w:val="16"/>
              </w:rPr>
              <w:t>в том числе:</w:t>
            </w:r>
          </w:p>
        </w:tc>
        <w:tc>
          <w:tcPr>
            <w:tcW w:w="1697" w:type="dxa"/>
            <w:gridSpan w:val="3"/>
          </w:tcPr>
          <w:p w:rsidR="000F3E97" w:rsidRPr="00282A5C" w:rsidRDefault="000F3E97" w:rsidP="0046702D">
            <w:pPr>
              <w:jc w:val="right"/>
              <w:rPr>
                <w:sz w:val="16"/>
                <w:szCs w:val="16"/>
              </w:rPr>
            </w:pPr>
          </w:p>
        </w:tc>
        <w:tc>
          <w:tcPr>
            <w:tcW w:w="1726" w:type="dxa"/>
            <w:gridSpan w:val="4"/>
          </w:tcPr>
          <w:p w:rsidR="000F3E97" w:rsidRPr="00282A5C" w:rsidRDefault="000F3E97" w:rsidP="0046702D">
            <w:pPr>
              <w:jc w:val="right"/>
              <w:rPr>
                <w:sz w:val="16"/>
                <w:szCs w:val="16"/>
              </w:rPr>
            </w:pPr>
          </w:p>
        </w:tc>
        <w:tc>
          <w:tcPr>
            <w:tcW w:w="1621" w:type="dxa"/>
            <w:gridSpan w:val="2"/>
          </w:tcPr>
          <w:p w:rsidR="000F3E97" w:rsidRPr="00282A5C" w:rsidRDefault="000F3E97" w:rsidP="0046702D">
            <w:pPr>
              <w:jc w:val="right"/>
              <w:rPr>
                <w:sz w:val="16"/>
                <w:szCs w:val="16"/>
              </w:rPr>
            </w:pPr>
          </w:p>
        </w:tc>
        <w:tc>
          <w:tcPr>
            <w:tcW w:w="3905" w:type="dxa"/>
            <w:gridSpan w:val="2"/>
            <w:vMerge/>
          </w:tcPr>
          <w:p w:rsidR="000F3E97" w:rsidRPr="00282A5C" w:rsidRDefault="000F3E97" w:rsidP="0046702D">
            <w:pPr>
              <w:rPr>
                <w:sz w:val="16"/>
                <w:szCs w:val="16"/>
              </w:rPr>
            </w:pPr>
          </w:p>
        </w:tc>
        <w:tc>
          <w:tcPr>
            <w:tcW w:w="3972" w:type="dxa"/>
            <w:vMerge/>
          </w:tcPr>
          <w:p w:rsidR="000F3E97" w:rsidRPr="00282A5C" w:rsidRDefault="000F3E97" w:rsidP="0046702D">
            <w:pPr>
              <w:rPr>
                <w:sz w:val="16"/>
                <w:szCs w:val="16"/>
              </w:rPr>
            </w:pPr>
          </w:p>
        </w:tc>
      </w:tr>
      <w:tr w:rsidR="000F3E97" w:rsidRPr="00282A5C" w:rsidTr="00116939">
        <w:trPr>
          <w:gridAfter w:val="8"/>
          <w:wAfter w:w="15803" w:type="dxa"/>
        </w:trPr>
        <w:tc>
          <w:tcPr>
            <w:tcW w:w="567" w:type="dxa"/>
          </w:tcPr>
          <w:p w:rsidR="000F3E97" w:rsidRPr="00282A5C" w:rsidRDefault="000F3E97" w:rsidP="008C5C6F">
            <w:pPr>
              <w:jc w:val="center"/>
              <w:rPr>
                <w:b/>
                <w:sz w:val="16"/>
                <w:szCs w:val="16"/>
              </w:rPr>
            </w:pPr>
          </w:p>
        </w:tc>
        <w:tc>
          <w:tcPr>
            <w:tcW w:w="2389" w:type="dxa"/>
          </w:tcPr>
          <w:p w:rsidR="000F3E97" w:rsidRPr="00282A5C" w:rsidRDefault="000F3E97" w:rsidP="0046702D">
            <w:pPr>
              <w:ind w:left="267"/>
              <w:rPr>
                <w:sz w:val="16"/>
                <w:szCs w:val="16"/>
              </w:rPr>
            </w:pPr>
            <w:r w:rsidRPr="00282A5C">
              <w:rPr>
                <w:sz w:val="16"/>
                <w:szCs w:val="16"/>
              </w:rPr>
              <w:t>федеральный бюджет</w:t>
            </w:r>
          </w:p>
          <w:p w:rsidR="000F3E97" w:rsidRPr="00282A5C" w:rsidRDefault="000F3E97" w:rsidP="0046702D">
            <w:pPr>
              <w:ind w:left="267"/>
              <w:rPr>
                <w:sz w:val="16"/>
                <w:szCs w:val="16"/>
              </w:rPr>
            </w:pPr>
          </w:p>
          <w:p w:rsidR="000F3E97" w:rsidRPr="00282A5C" w:rsidRDefault="000F3E97" w:rsidP="0046702D">
            <w:pPr>
              <w:ind w:left="267"/>
              <w:rPr>
                <w:sz w:val="16"/>
                <w:szCs w:val="16"/>
              </w:rPr>
            </w:pPr>
          </w:p>
        </w:tc>
        <w:tc>
          <w:tcPr>
            <w:tcW w:w="1697" w:type="dxa"/>
            <w:gridSpan w:val="3"/>
          </w:tcPr>
          <w:p w:rsidR="000F3E97" w:rsidRPr="00282A5C" w:rsidRDefault="000F3E97" w:rsidP="0046702D">
            <w:pPr>
              <w:jc w:val="right"/>
              <w:rPr>
                <w:sz w:val="16"/>
                <w:szCs w:val="16"/>
              </w:rPr>
            </w:pPr>
          </w:p>
        </w:tc>
        <w:tc>
          <w:tcPr>
            <w:tcW w:w="1726" w:type="dxa"/>
            <w:gridSpan w:val="4"/>
          </w:tcPr>
          <w:p w:rsidR="000F3E97" w:rsidRPr="00282A5C" w:rsidRDefault="000F3E97" w:rsidP="0046702D">
            <w:pPr>
              <w:jc w:val="right"/>
              <w:rPr>
                <w:sz w:val="16"/>
                <w:szCs w:val="16"/>
              </w:rPr>
            </w:pPr>
          </w:p>
        </w:tc>
        <w:tc>
          <w:tcPr>
            <w:tcW w:w="1621" w:type="dxa"/>
            <w:gridSpan w:val="2"/>
          </w:tcPr>
          <w:p w:rsidR="000F3E97" w:rsidRPr="00282A5C" w:rsidRDefault="000F3E97" w:rsidP="0046702D">
            <w:pPr>
              <w:jc w:val="right"/>
              <w:rPr>
                <w:sz w:val="16"/>
                <w:szCs w:val="16"/>
              </w:rPr>
            </w:pPr>
          </w:p>
        </w:tc>
        <w:tc>
          <w:tcPr>
            <w:tcW w:w="3905" w:type="dxa"/>
            <w:gridSpan w:val="2"/>
            <w:vMerge/>
          </w:tcPr>
          <w:p w:rsidR="000F3E97" w:rsidRPr="00282A5C" w:rsidRDefault="000F3E97" w:rsidP="0046702D">
            <w:pPr>
              <w:rPr>
                <w:sz w:val="16"/>
                <w:szCs w:val="16"/>
              </w:rPr>
            </w:pPr>
          </w:p>
        </w:tc>
        <w:tc>
          <w:tcPr>
            <w:tcW w:w="3972" w:type="dxa"/>
            <w:vMerge/>
          </w:tcPr>
          <w:p w:rsidR="000F3E97" w:rsidRPr="00282A5C" w:rsidRDefault="000F3E97" w:rsidP="0046702D">
            <w:pPr>
              <w:rPr>
                <w:sz w:val="16"/>
                <w:szCs w:val="16"/>
              </w:rPr>
            </w:pPr>
          </w:p>
        </w:tc>
      </w:tr>
      <w:tr w:rsidR="000F3E97" w:rsidRPr="00282A5C" w:rsidTr="00116939">
        <w:trPr>
          <w:gridAfter w:val="8"/>
          <w:wAfter w:w="15803" w:type="dxa"/>
        </w:trPr>
        <w:tc>
          <w:tcPr>
            <w:tcW w:w="567" w:type="dxa"/>
          </w:tcPr>
          <w:p w:rsidR="000F3E97" w:rsidRPr="00282A5C" w:rsidRDefault="000F3E97" w:rsidP="008C5C6F">
            <w:pPr>
              <w:jc w:val="center"/>
              <w:rPr>
                <w:b/>
                <w:sz w:val="16"/>
                <w:szCs w:val="16"/>
              </w:rPr>
            </w:pPr>
          </w:p>
        </w:tc>
        <w:tc>
          <w:tcPr>
            <w:tcW w:w="2389" w:type="dxa"/>
          </w:tcPr>
          <w:p w:rsidR="000F3E97" w:rsidRPr="00282A5C" w:rsidRDefault="000F3E97" w:rsidP="0046702D">
            <w:pPr>
              <w:ind w:left="267"/>
              <w:rPr>
                <w:sz w:val="16"/>
                <w:szCs w:val="16"/>
              </w:rPr>
            </w:pPr>
            <w:r w:rsidRPr="00282A5C">
              <w:rPr>
                <w:sz w:val="16"/>
                <w:szCs w:val="16"/>
              </w:rPr>
              <w:t>бюджеты субъектов РФ</w:t>
            </w:r>
          </w:p>
          <w:p w:rsidR="000F3E97" w:rsidRPr="00282A5C" w:rsidRDefault="000F3E97" w:rsidP="0046702D">
            <w:pPr>
              <w:ind w:left="267"/>
              <w:rPr>
                <w:sz w:val="16"/>
                <w:szCs w:val="16"/>
              </w:rPr>
            </w:pPr>
          </w:p>
          <w:p w:rsidR="000F3E97" w:rsidRPr="00282A5C" w:rsidRDefault="000F3E97" w:rsidP="0046702D">
            <w:pPr>
              <w:ind w:left="267"/>
              <w:rPr>
                <w:sz w:val="16"/>
                <w:szCs w:val="16"/>
              </w:rPr>
            </w:pPr>
          </w:p>
        </w:tc>
        <w:tc>
          <w:tcPr>
            <w:tcW w:w="1697" w:type="dxa"/>
            <w:gridSpan w:val="3"/>
          </w:tcPr>
          <w:p w:rsidR="000F3E97" w:rsidRPr="00282A5C" w:rsidRDefault="000F3E97" w:rsidP="0046702D">
            <w:pPr>
              <w:jc w:val="right"/>
              <w:rPr>
                <w:sz w:val="16"/>
                <w:szCs w:val="16"/>
              </w:rPr>
            </w:pPr>
          </w:p>
        </w:tc>
        <w:tc>
          <w:tcPr>
            <w:tcW w:w="1726" w:type="dxa"/>
            <w:gridSpan w:val="4"/>
          </w:tcPr>
          <w:p w:rsidR="000F3E97" w:rsidRPr="00282A5C" w:rsidRDefault="000F3E97" w:rsidP="0046702D">
            <w:pPr>
              <w:jc w:val="right"/>
              <w:rPr>
                <w:sz w:val="16"/>
                <w:szCs w:val="16"/>
              </w:rPr>
            </w:pPr>
          </w:p>
        </w:tc>
        <w:tc>
          <w:tcPr>
            <w:tcW w:w="1621" w:type="dxa"/>
            <w:gridSpan w:val="2"/>
          </w:tcPr>
          <w:p w:rsidR="000F3E97" w:rsidRPr="00282A5C" w:rsidRDefault="000F3E97" w:rsidP="0046702D">
            <w:pPr>
              <w:jc w:val="right"/>
              <w:rPr>
                <w:sz w:val="16"/>
                <w:szCs w:val="16"/>
              </w:rPr>
            </w:pPr>
          </w:p>
        </w:tc>
        <w:tc>
          <w:tcPr>
            <w:tcW w:w="3905" w:type="dxa"/>
            <w:gridSpan w:val="2"/>
            <w:vMerge/>
          </w:tcPr>
          <w:p w:rsidR="000F3E97" w:rsidRPr="00282A5C" w:rsidRDefault="000F3E97" w:rsidP="0046702D">
            <w:pPr>
              <w:rPr>
                <w:sz w:val="16"/>
                <w:szCs w:val="16"/>
              </w:rPr>
            </w:pPr>
          </w:p>
        </w:tc>
        <w:tc>
          <w:tcPr>
            <w:tcW w:w="3972" w:type="dxa"/>
            <w:vMerge/>
          </w:tcPr>
          <w:p w:rsidR="000F3E97" w:rsidRPr="00282A5C" w:rsidRDefault="000F3E97" w:rsidP="0046702D">
            <w:pPr>
              <w:rPr>
                <w:sz w:val="16"/>
                <w:szCs w:val="16"/>
              </w:rPr>
            </w:pPr>
          </w:p>
        </w:tc>
      </w:tr>
      <w:tr w:rsidR="000F3E97" w:rsidRPr="00282A5C" w:rsidTr="00116939">
        <w:trPr>
          <w:gridAfter w:val="8"/>
          <w:wAfter w:w="15803" w:type="dxa"/>
        </w:trPr>
        <w:tc>
          <w:tcPr>
            <w:tcW w:w="567" w:type="dxa"/>
          </w:tcPr>
          <w:p w:rsidR="000F3E97" w:rsidRPr="00282A5C" w:rsidRDefault="000F3E97" w:rsidP="008C5C6F">
            <w:pPr>
              <w:jc w:val="center"/>
              <w:rPr>
                <w:b/>
                <w:sz w:val="16"/>
                <w:szCs w:val="16"/>
              </w:rPr>
            </w:pPr>
          </w:p>
        </w:tc>
        <w:tc>
          <w:tcPr>
            <w:tcW w:w="2389" w:type="dxa"/>
          </w:tcPr>
          <w:p w:rsidR="000F3E97" w:rsidRPr="00282A5C" w:rsidRDefault="000F3E97" w:rsidP="0046702D">
            <w:pPr>
              <w:ind w:left="267"/>
              <w:rPr>
                <w:sz w:val="16"/>
                <w:szCs w:val="16"/>
              </w:rPr>
            </w:pPr>
            <w:r w:rsidRPr="00282A5C">
              <w:rPr>
                <w:sz w:val="16"/>
                <w:szCs w:val="16"/>
              </w:rPr>
              <w:t>внебюджетные источники</w:t>
            </w:r>
          </w:p>
          <w:p w:rsidR="000F3E97" w:rsidRPr="00282A5C" w:rsidRDefault="000F3E97" w:rsidP="0046702D">
            <w:pPr>
              <w:ind w:left="267"/>
              <w:rPr>
                <w:sz w:val="16"/>
                <w:szCs w:val="16"/>
              </w:rPr>
            </w:pPr>
          </w:p>
        </w:tc>
        <w:tc>
          <w:tcPr>
            <w:tcW w:w="1697" w:type="dxa"/>
            <w:gridSpan w:val="3"/>
          </w:tcPr>
          <w:p w:rsidR="000F3E97" w:rsidRPr="00282A5C" w:rsidRDefault="000F3E97" w:rsidP="0046702D">
            <w:pPr>
              <w:jc w:val="right"/>
              <w:rPr>
                <w:sz w:val="16"/>
                <w:szCs w:val="16"/>
              </w:rPr>
            </w:pPr>
            <w:r w:rsidRPr="00282A5C">
              <w:rPr>
                <w:sz w:val="16"/>
                <w:szCs w:val="16"/>
              </w:rPr>
              <w:t>15 340 000,0</w:t>
            </w:r>
          </w:p>
        </w:tc>
        <w:tc>
          <w:tcPr>
            <w:tcW w:w="1726" w:type="dxa"/>
            <w:gridSpan w:val="4"/>
          </w:tcPr>
          <w:p w:rsidR="000F3E97" w:rsidRPr="00282A5C" w:rsidRDefault="000F3E97" w:rsidP="0046702D">
            <w:pPr>
              <w:jc w:val="right"/>
              <w:rPr>
                <w:sz w:val="16"/>
                <w:szCs w:val="16"/>
              </w:rPr>
            </w:pPr>
            <w:r w:rsidRPr="00282A5C">
              <w:rPr>
                <w:sz w:val="16"/>
                <w:szCs w:val="16"/>
              </w:rPr>
              <w:t>9 606 177,0</w:t>
            </w:r>
          </w:p>
        </w:tc>
        <w:tc>
          <w:tcPr>
            <w:tcW w:w="1621" w:type="dxa"/>
            <w:gridSpan w:val="2"/>
          </w:tcPr>
          <w:p w:rsidR="000F3E97" w:rsidRPr="00282A5C" w:rsidRDefault="000F3E97" w:rsidP="0046702D">
            <w:pPr>
              <w:jc w:val="right"/>
              <w:rPr>
                <w:sz w:val="16"/>
                <w:szCs w:val="16"/>
              </w:rPr>
            </w:pPr>
            <w:r w:rsidRPr="00282A5C">
              <w:rPr>
                <w:sz w:val="16"/>
                <w:szCs w:val="16"/>
              </w:rPr>
              <w:t>9 196 386,8</w:t>
            </w:r>
          </w:p>
        </w:tc>
        <w:tc>
          <w:tcPr>
            <w:tcW w:w="3905" w:type="dxa"/>
            <w:gridSpan w:val="2"/>
            <w:vMerge/>
          </w:tcPr>
          <w:p w:rsidR="000F3E97" w:rsidRPr="00282A5C" w:rsidRDefault="000F3E97" w:rsidP="0046702D">
            <w:pPr>
              <w:rPr>
                <w:sz w:val="16"/>
                <w:szCs w:val="16"/>
              </w:rPr>
            </w:pPr>
          </w:p>
        </w:tc>
        <w:tc>
          <w:tcPr>
            <w:tcW w:w="3972" w:type="dxa"/>
            <w:vMerge/>
          </w:tcPr>
          <w:p w:rsidR="000F3E97" w:rsidRPr="00282A5C" w:rsidRDefault="000F3E97" w:rsidP="0046702D">
            <w:pPr>
              <w:rPr>
                <w:sz w:val="16"/>
                <w:szCs w:val="16"/>
              </w:rPr>
            </w:pPr>
          </w:p>
        </w:tc>
      </w:tr>
      <w:tr w:rsidR="000F3E97" w:rsidRPr="00282A5C" w:rsidTr="00356CD6">
        <w:trPr>
          <w:gridAfter w:val="8"/>
          <w:wAfter w:w="15803" w:type="dxa"/>
        </w:trPr>
        <w:tc>
          <w:tcPr>
            <w:tcW w:w="567" w:type="dxa"/>
          </w:tcPr>
          <w:p w:rsidR="000F3E97" w:rsidRPr="00282A5C" w:rsidRDefault="000F3E97" w:rsidP="008C5C6F">
            <w:pPr>
              <w:jc w:val="center"/>
              <w:rPr>
                <w:b/>
                <w:sz w:val="16"/>
                <w:szCs w:val="16"/>
                <w:lang w:val="en-US"/>
              </w:rPr>
            </w:pPr>
            <w:r w:rsidRPr="00282A5C">
              <w:rPr>
                <w:b/>
                <w:sz w:val="16"/>
                <w:szCs w:val="16"/>
                <w:lang w:val="en-US"/>
              </w:rPr>
              <w:t>II.</w:t>
            </w:r>
          </w:p>
        </w:tc>
        <w:tc>
          <w:tcPr>
            <w:tcW w:w="15310" w:type="dxa"/>
            <w:gridSpan w:val="13"/>
          </w:tcPr>
          <w:p w:rsidR="000F3E97" w:rsidRPr="00282A5C" w:rsidRDefault="000F3E97" w:rsidP="0046702D">
            <w:pPr>
              <w:jc w:val="center"/>
              <w:rPr>
                <w:i/>
                <w:sz w:val="16"/>
                <w:szCs w:val="16"/>
              </w:rPr>
            </w:pPr>
            <w:r w:rsidRPr="00282A5C">
              <w:rPr>
                <w:i/>
                <w:sz w:val="16"/>
                <w:szCs w:val="16"/>
              </w:rPr>
              <w:t>Прочие нужды</w:t>
            </w:r>
          </w:p>
        </w:tc>
      </w:tr>
      <w:tr w:rsidR="007507D2" w:rsidRPr="00282A5C" w:rsidTr="00116939">
        <w:trPr>
          <w:gridAfter w:val="8"/>
          <w:wAfter w:w="15803" w:type="dxa"/>
        </w:trPr>
        <w:tc>
          <w:tcPr>
            <w:tcW w:w="567" w:type="dxa"/>
          </w:tcPr>
          <w:p w:rsidR="007507D2" w:rsidRPr="00282A5C" w:rsidRDefault="007507D2" w:rsidP="008C5C6F">
            <w:pPr>
              <w:jc w:val="center"/>
              <w:rPr>
                <w:b/>
                <w:sz w:val="16"/>
                <w:szCs w:val="16"/>
              </w:rPr>
            </w:pPr>
          </w:p>
        </w:tc>
        <w:tc>
          <w:tcPr>
            <w:tcW w:w="2389" w:type="dxa"/>
          </w:tcPr>
          <w:p w:rsidR="007507D2" w:rsidRPr="00282A5C" w:rsidRDefault="007507D2" w:rsidP="0046702D">
            <w:pPr>
              <w:rPr>
                <w:b/>
                <w:sz w:val="16"/>
                <w:szCs w:val="16"/>
              </w:rPr>
            </w:pPr>
            <w:r w:rsidRPr="00282A5C">
              <w:rPr>
                <w:i/>
                <w:sz w:val="16"/>
                <w:szCs w:val="16"/>
              </w:rPr>
              <w:t>Строительство двухпутной электрифицированной железной дороги на участке Журавка – Миллерово</w:t>
            </w:r>
          </w:p>
        </w:tc>
        <w:tc>
          <w:tcPr>
            <w:tcW w:w="1697" w:type="dxa"/>
            <w:gridSpan w:val="3"/>
          </w:tcPr>
          <w:p w:rsidR="007507D2" w:rsidRPr="00282A5C" w:rsidRDefault="007507D2" w:rsidP="007507D2">
            <w:pPr>
              <w:jc w:val="right"/>
              <w:rPr>
                <w:sz w:val="16"/>
                <w:szCs w:val="16"/>
              </w:rPr>
            </w:pPr>
            <w:r w:rsidRPr="00282A5C">
              <w:rPr>
                <w:sz w:val="16"/>
                <w:szCs w:val="16"/>
              </w:rPr>
              <w:t>18 500 000,0</w:t>
            </w:r>
          </w:p>
        </w:tc>
        <w:tc>
          <w:tcPr>
            <w:tcW w:w="1726" w:type="dxa"/>
            <w:gridSpan w:val="4"/>
          </w:tcPr>
          <w:p w:rsidR="007507D2" w:rsidRPr="00282A5C" w:rsidRDefault="007507D2" w:rsidP="007507D2">
            <w:pPr>
              <w:jc w:val="right"/>
              <w:rPr>
                <w:sz w:val="16"/>
                <w:szCs w:val="16"/>
              </w:rPr>
            </w:pPr>
            <w:r w:rsidRPr="00282A5C">
              <w:rPr>
                <w:sz w:val="16"/>
                <w:szCs w:val="16"/>
              </w:rPr>
              <w:t>25 467 415,0</w:t>
            </w:r>
          </w:p>
        </w:tc>
        <w:tc>
          <w:tcPr>
            <w:tcW w:w="1621" w:type="dxa"/>
            <w:gridSpan w:val="2"/>
          </w:tcPr>
          <w:p w:rsidR="007507D2" w:rsidRPr="00282A5C" w:rsidRDefault="007507D2" w:rsidP="007507D2">
            <w:pPr>
              <w:jc w:val="right"/>
              <w:rPr>
                <w:sz w:val="16"/>
                <w:szCs w:val="16"/>
              </w:rPr>
            </w:pPr>
            <w:r w:rsidRPr="00282A5C">
              <w:rPr>
                <w:sz w:val="16"/>
                <w:szCs w:val="16"/>
              </w:rPr>
              <w:t>24 439 231,7</w:t>
            </w:r>
          </w:p>
        </w:tc>
        <w:tc>
          <w:tcPr>
            <w:tcW w:w="3905" w:type="dxa"/>
            <w:gridSpan w:val="2"/>
            <w:vMerge w:val="restart"/>
          </w:tcPr>
          <w:p w:rsidR="007507D2" w:rsidRPr="00282A5C" w:rsidRDefault="007507D2" w:rsidP="0046702D">
            <w:pPr>
              <w:tabs>
                <w:tab w:val="left" w:pos="567"/>
              </w:tabs>
              <w:jc w:val="both"/>
              <w:rPr>
                <w:sz w:val="16"/>
                <w:szCs w:val="16"/>
              </w:rPr>
            </w:pPr>
            <w:r w:rsidRPr="00282A5C">
              <w:rPr>
                <w:sz w:val="16"/>
                <w:szCs w:val="16"/>
              </w:rPr>
              <w:t xml:space="preserve">Планируется выполнить: земляное полотно – 38 531,19 тыс. м³ (100 %); ИССО – 84 шт. из 99 шт. (85%), в том числе труб 67 шт. (100%); автопутепроводов 2 шт. из 4 шт. (50%);  мост через реку Калитва длиной 158 п.м. – 100%;  мост на ПК722 длиной 150 п.м. – 60%; мост на ПК734 длиной 183,6 п.м. – 30%; эстакада на ПК748+50-ПК754+17 длиной 236,25 п.м – 50%; мост на ПК799 длиной 115,1 п.м. – 70%; укладка ВСП (перегон) – 15 км из 137 км (11%);  контактная сеть (перегон) – 10 км из 137 км (7%);  станция Журавка – 100% готовности;  тяговые подстанции на станциях: Журавка – 90% готовности,  Старая Станица – 90%, Сергеевка с внешним электроснабжением – 50%, Кутейниково с внешним электроснабжением – 80%,  Колодези с внешним электроснабжением – 80%,  вынос коммуникаций – 80% </w:t>
            </w:r>
          </w:p>
          <w:p w:rsidR="007507D2" w:rsidRPr="00282A5C" w:rsidRDefault="007507D2" w:rsidP="0046702D">
            <w:pPr>
              <w:rPr>
                <w:sz w:val="16"/>
                <w:szCs w:val="16"/>
              </w:rPr>
            </w:pPr>
          </w:p>
        </w:tc>
        <w:tc>
          <w:tcPr>
            <w:tcW w:w="3972" w:type="dxa"/>
            <w:vMerge w:val="restart"/>
          </w:tcPr>
          <w:p w:rsidR="007507D2" w:rsidRPr="00282A5C" w:rsidRDefault="007507D2" w:rsidP="0046702D">
            <w:pPr>
              <w:jc w:val="both"/>
              <w:outlineLvl w:val="0"/>
              <w:rPr>
                <w:sz w:val="16"/>
                <w:szCs w:val="16"/>
              </w:rPr>
            </w:pPr>
            <w:r w:rsidRPr="00282A5C">
              <w:rPr>
                <w:sz w:val="16"/>
                <w:szCs w:val="16"/>
              </w:rPr>
              <w:t>Строительно-монтажные работы развернуты по всей трассе.</w:t>
            </w:r>
          </w:p>
          <w:p w:rsidR="007507D2" w:rsidRPr="00282A5C" w:rsidRDefault="007507D2" w:rsidP="0046702D">
            <w:pPr>
              <w:jc w:val="both"/>
              <w:outlineLvl w:val="0"/>
              <w:rPr>
                <w:sz w:val="16"/>
                <w:szCs w:val="16"/>
              </w:rPr>
            </w:pPr>
            <w:r w:rsidRPr="00282A5C">
              <w:rPr>
                <w:sz w:val="16"/>
                <w:szCs w:val="16"/>
              </w:rPr>
              <w:t xml:space="preserve">Отсыпано земляного полотна – 30 млн. м3 (70%); построена  51 водопропускная труба (76%); развернуты работы по забивке свай и сооружению фундаментов на                     14 железнодорожных путепроводах (из 20 шт.) и на всех 4-х автодорожных путепроводах; на строительствах моста на ПК 722 длиной 150 п.м и эстакады на ПК 750 длиной 236 п.м ведется устройство </w:t>
            </w:r>
            <w:r w:rsidR="00B63E15" w:rsidRPr="00282A5C">
              <w:rPr>
                <w:sz w:val="16"/>
                <w:szCs w:val="16"/>
              </w:rPr>
              <w:t>буронабивных</w:t>
            </w:r>
            <w:r w:rsidRPr="00282A5C">
              <w:rPr>
                <w:sz w:val="16"/>
                <w:szCs w:val="16"/>
              </w:rPr>
              <w:t xml:space="preserve"> свай.</w:t>
            </w:r>
          </w:p>
          <w:p w:rsidR="007507D2" w:rsidRPr="00282A5C" w:rsidRDefault="007507D2" w:rsidP="0046702D">
            <w:pPr>
              <w:jc w:val="both"/>
              <w:outlineLvl w:val="0"/>
              <w:rPr>
                <w:sz w:val="16"/>
                <w:szCs w:val="16"/>
              </w:rPr>
            </w:pPr>
            <w:r w:rsidRPr="00282A5C">
              <w:rPr>
                <w:sz w:val="16"/>
                <w:szCs w:val="16"/>
              </w:rPr>
              <w:t xml:space="preserve"> Продолжается строительство моста через реку Калитва – строительная готовность объекта 53%.     </w:t>
            </w:r>
          </w:p>
          <w:p w:rsidR="007507D2" w:rsidRPr="00282A5C" w:rsidRDefault="007507D2" w:rsidP="0046702D">
            <w:pPr>
              <w:jc w:val="both"/>
              <w:outlineLvl w:val="0"/>
              <w:rPr>
                <w:sz w:val="16"/>
                <w:szCs w:val="16"/>
              </w:rPr>
            </w:pPr>
            <w:r w:rsidRPr="00282A5C">
              <w:rPr>
                <w:sz w:val="16"/>
                <w:szCs w:val="16"/>
              </w:rPr>
              <w:t xml:space="preserve">Строительство и реконструкция станций: </w:t>
            </w:r>
          </w:p>
          <w:p w:rsidR="007507D2" w:rsidRPr="00282A5C" w:rsidRDefault="007507D2" w:rsidP="0046702D">
            <w:pPr>
              <w:jc w:val="both"/>
              <w:outlineLvl w:val="0"/>
              <w:rPr>
                <w:sz w:val="16"/>
                <w:szCs w:val="16"/>
              </w:rPr>
            </w:pPr>
            <w:r w:rsidRPr="00282A5C">
              <w:rPr>
                <w:sz w:val="16"/>
                <w:szCs w:val="16"/>
              </w:rPr>
              <w:t>ведется отсыпка земляного полотна, укладка стрелочных переводов, монтаж фундаментов и опор контактной сети станций Зайцевка, Сергеевка, Сохрановка, Боченково.</w:t>
            </w:r>
          </w:p>
          <w:p w:rsidR="007507D2" w:rsidRPr="00282A5C" w:rsidRDefault="007507D2" w:rsidP="0046702D">
            <w:pPr>
              <w:jc w:val="both"/>
              <w:outlineLvl w:val="0"/>
              <w:rPr>
                <w:sz w:val="16"/>
                <w:szCs w:val="16"/>
              </w:rPr>
            </w:pPr>
            <w:r w:rsidRPr="00282A5C">
              <w:rPr>
                <w:sz w:val="16"/>
                <w:szCs w:val="16"/>
              </w:rPr>
              <w:t xml:space="preserve"> Реконструкция станции Журавка: выполнена на 80%.</w:t>
            </w:r>
          </w:p>
          <w:p w:rsidR="007507D2" w:rsidRPr="00282A5C" w:rsidRDefault="007507D2" w:rsidP="0046702D">
            <w:pPr>
              <w:jc w:val="both"/>
              <w:outlineLvl w:val="0"/>
              <w:rPr>
                <w:sz w:val="16"/>
                <w:szCs w:val="16"/>
              </w:rPr>
            </w:pPr>
            <w:r w:rsidRPr="00282A5C">
              <w:rPr>
                <w:sz w:val="16"/>
                <w:szCs w:val="16"/>
              </w:rPr>
              <w:t>Строительство и реконструкции тяговых подстанций: выполняется сооружение маслоприемников, монтаж резервуаров и наружного ограждения, устройство фундаментов, прокладка кабельных коммуникаций.</w:t>
            </w:r>
          </w:p>
          <w:p w:rsidR="007507D2" w:rsidRPr="00282A5C" w:rsidRDefault="007507D2" w:rsidP="0046702D">
            <w:pPr>
              <w:rPr>
                <w:sz w:val="16"/>
                <w:szCs w:val="16"/>
              </w:rPr>
            </w:pPr>
            <w:r w:rsidRPr="00282A5C">
              <w:rPr>
                <w:sz w:val="16"/>
                <w:szCs w:val="16"/>
              </w:rPr>
              <w:t>На строительстве высоковольтной линии ВЛ 110 кВ установлены все опоры 1358 шт. (100%).</w:t>
            </w:r>
          </w:p>
        </w:tc>
      </w:tr>
      <w:tr w:rsidR="007507D2" w:rsidRPr="00282A5C" w:rsidTr="00116939">
        <w:trPr>
          <w:gridAfter w:val="8"/>
          <w:wAfter w:w="15803" w:type="dxa"/>
        </w:trPr>
        <w:tc>
          <w:tcPr>
            <w:tcW w:w="567" w:type="dxa"/>
          </w:tcPr>
          <w:p w:rsidR="007507D2" w:rsidRPr="00282A5C" w:rsidRDefault="007507D2" w:rsidP="008C5C6F">
            <w:pPr>
              <w:jc w:val="center"/>
              <w:rPr>
                <w:sz w:val="16"/>
                <w:szCs w:val="16"/>
              </w:rPr>
            </w:pPr>
          </w:p>
        </w:tc>
        <w:tc>
          <w:tcPr>
            <w:tcW w:w="2389" w:type="dxa"/>
          </w:tcPr>
          <w:p w:rsidR="007507D2" w:rsidRPr="00282A5C" w:rsidRDefault="007507D2" w:rsidP="0046702D">
            <w:pPr>
              <w:tabs>
                <w:tab w:val="right" w:pos="4118"/>
              </w:tabs>
              <w:ind w:left="267"/>
              <w:rPr>
                <w:sz w:val="16"/>
                <w:szCs w:val="16"/>
              </w:rPr>
            </w:pPr>
            <w:r w:rsidRPr="00282A5C">
              <w:rPr>
                <w:sz w:val="16"/>
                <w:szCs w:val="16"/>
              </w:rPr>
              <w:t>федеральный бюджет</w:t>
            </w:r>
          </w:p>
          <w:p w:rsidR="007507D2" w:rsidRPr="00282A5C" w:rsidRDefault="007507D2" w:rsidP="0046702D">
            <w:pPr>
              <w:tabs>
                <w:tab w:val="right" w:pos="4118"/>
              </w:tabs>
              <w:ind w:left="267"/>
              <w:rPr>
                <w:sz w:val="16"/>
                <w:szCs w:val="16"/>
              </w:rPr>
            </w:pPr>
          </w:p>
          <w:p w:rsidR="007507D2" w:rsidRPr="00282A5C" w:rsidRDefault="007507D2" w:rsidP="0046702D">
            <w:pPr>
              <w:tabs>
                <w:tab w:val="right" w:pos="4118"/>
              </w:tabs>
              <w:ind w:left="267"/>
              <w:rPr>
                <w:sz w:val="16"/>
                <w:szCs w:val="16"/>
              </w:rPr>
            </w:pPr>
          </w:p>
        </w:tc>
        <w:tc>
          <w:tcPr>
            <w:tcW w:w="1697" w:type="dxa"/>
            <w:gridSpan w:val="3"/>
          </w:tcPr>
          <w:p w:rsidR="007507D2" w:rsidRPr="00282A5C" w:rsidRDefault="007507D2" w:rsidP="007507D2">
            <w:pPr>
              <w:jc w:val="right"/>
              <w:rPr>
                <w:sz w:val="16"/>
                <w:szCs w:val="16"/>
              </w:rPr>
            </w:pPr>
            <w:r w:rsidRPr="00282A5C">
              <w:rPr>
                <w:sz w:val="16"/>
                <w:szCs w:val="16"/>
              </w:rPr>
              <w:t>18 500 000,0</w:t>
            </w:r>
          </w:p>
        </w:tc>
        <w:tc>
          <w:tcPr>
            <w:tcW w:w="1726" w:type="dxa"/>
            <w:gridSpan w:val="4"/>
          </w:tcPr>
          <w:p w:rsidR="007507D2" w:rsidRPr="00282A5C" w:rsidRDefault="007507D2" w:rsidP="007507D2">
            <w:pPr>
              <w:jc w:val="right"/>
              <w:rPr>
                <w:sz w:val="16"/>
                <w:szCs w:val="16"/>
              </w:rPr>
            </w:pPr>
            <w:r w:rsidRPr="00282A5C">
              <w:rPr>
                <w:sz w:val="16"/>
                <w:szCs w:val="16"/>
              </w:rPr>
              <w:t>25 467 415,0</w:t>
            </w:r>
          </w:p>
        </w:tc>
        <w:tc>
          <w:tcPr>
            <w:tcW w:w="1621" w:type="dxa"/>
            <w:gridSpan w:val="2"/>
          </w:tcPr>
          <w:p w:rsidR="007507D2" w:rsidRPr="00282A5C" w:rsidRDefault="007507D2" w:rsidP="007507D2">
            <w:pPr>
              <w:jc w:val="right"/>
              <w:rPr>
                <w:sz w:val="16"/>
                <w:szCs w:val="16"/>
              </w:rPr>
            </w:pPr>
            <w:r w:rsidRPr="00282A5C">
              <w:rPr>
                <w:sz w:val="16"/>
                <w:szCs w:val="16"/>
              </w:rPr>
              <w:t>24 439 231,7</w:t>
            </w:r>
          </w:p>
          <w:p w:rsidR="007507D2" w:rsidRPr="00282A5C" w:rsidRDefault="007507D2" w:rsidP="007507D2">
            <w:pPr>
              <w:jc w:val="right"/>
              <w:rPr>
                <w:sz w:val="16"/>
                <w:szCs w:val="16"/>
              </w:rPr>
            </w:pPr>
          </w:p>
        </w:tc>
        <w:tc>
          <w:tcPr>
            <w:tcW w:w="3905" w:type="dxa"/>
            <w:gridSpan w:val="2"/>
            <w:vMerge/>
          </w:tcPr>
          <w:p w:rsidR="007507D2" w:rsidRPr="00282A5C" w:rsidRDefault="007507D2" w:rsidP="0046702D">
            <w:pPr>
              <w:rPr>
                <w:sz w:val="16"/>
                <w:szCs w:val="16"/>
              </w:rPr>
            </w:pPr>
          </w:p>
        </w:tc>
        <w:tc>
          <w:tcPr>
            <w:tcW w:w="3972" w:type="dxa"/>
            <w:vMerge/>
          </w:tcPr>
          <w:p w:rsidR="007507D2" w:rsidRPr="00282A5C" w:rsidRDefault="007507D2" w:rsidP="0046702D">
            <w:pPr>
              <w:rPr>
                <w:sz w:val="16"/>
                <w:szCs w:val="16"/>
              </w:rPr>
            </w:pPr>
          </w:p>
        </w:tc>
      </w:tr>
      <w:tr w:rsidR="000F3E97" w:rsidRPr="00282A5C" w:rsidTr="00116939">
        <w:trPr>
          <w:gridAfter w:val="8"/>
          <w:wAfter w:w="15803" w:type="dxa"/>
        </w:trPr>
        <w:tc>
          <w:tcPr>
            <w:tcW w:w="567" w:type="dxa"/>
          </w:tcPr>
          <w:p w:rsidR="000F3E97" w:rsidRPr="00282A5C" w:rsidRDefault="000F3E97" w:rsidP="008C5C6F">
            <w:pPr>
              <w:jc w:val="center"/>
              <w:rPr>
                <w:sz w:val="16"/>
                <w:szCs w:val="16"/>
              </w:rPr>
            </w:pPr>
          </w:p>
        </w:tc>
        <w:tc>
          <w:tcPr>
            <w:tcW w:w="2389" w:type="dxa"/>
          </w:tcPr>
          <w:p w:rsidR="000F3E97" w:rsidRPr="00282A5C" w:rsidRDefault="000F3E97" w:rsidP="0046702D">
            <w:pPr>
              <w:ind w:left="267"/>
              <w:rPr>
                <w:sz w:val="16"/>
                <w:szCs w:val="16"/>
              </w:rPr>
            </w:pPr>
            <w:r w:rsidRPr="00282A5C">
              <w:rPr>
                <w:sz w:val="16"/>
                <w:szCs w:val="16"/>
              </w:rPr>
              <w:t>бюджеты субъектов РФ</w:t>
            </w:r>
          </w:p>
          <w:p w:rsidR="000F3E97" w:rsidRPr="00282A5C" w:rsidRDefault="000F3E97" w:rsidP="0046702D">
            <w:pPr>
              <w:ind w:left="267"/>
              <w:rPr>
                <w:sz w:val="16"/>
                <w:szCs w:val="16"/>
              </w:rPr>
            </w:pPr>
          </w:p>
          <w:p w:rsidR="000F3E97" w:rsidRPr="00282A5C" w:rsidRDefault="000F3E97" w:rsidP="0046702D">
            <w:pPr>
              <w:ind w:left="267"/>
              <w:rPr>
                <w:sz w:val="16"/>
                <w:szCs w:val="16"/>
              </w:rPr>
            </w:pPr>
          </w:p>
          <w:p w:rsidR="000F3E97" w:rsidRPr="00282A5C" w:rsidRDefault="000F3E97" w:rsidP="0046702D">
            <w:pPr>
              <w:ind w:left="267"/>
              <w:rPr>
                <w:sz w:val="16"/>
                <w:szCs w:val="16"/>
              </w:rPr>
            </w:pPr>
          </w:p>
        </w:tc>
        <w:tc>
          <w:tcPr>
            <w:tcW w:w="1697" w:type="dxa"/>
            <w:gridSpan w:val="3"/>
          </w:tcPr>
          <w:p w:rsidR="000F3E97" w:rsidRPr="00282A5C" w:rsidRDefault="000F3E97" w:rsidP="007507D2">
            <w:pPr>
              <w:jc w:val="right"/>
              <w:rPr>
                <w:sz w:val="16"/>
                <w:szCs w:val="16"/>
              </w:rPr>
            </w:pPr>
          </w:p>
        </w:tc>
        <w:tc>
          <w:tcPr>
            <w:tcW w:w="1726" w:type="dxa"/>
            <w:gridSpan w:val="4"/>
          </w:tcPr>
          <w:p w:rsidR="000F3E97" w:rsidRPr="00282A5C" w:rsidRDefault="000F3E97" w:rsidP="007507D2">
            <w:pPr>
              <w:jc w:val="right"/>
              <w:rPr>
                <w:sz w:val="16"/>
                <w:szCs w:val="16"/>
              </w:rPr>
            </w:pPr>
          </w:p>
        </w:tc>
        <w:tc>
          <w:tcPr>
            <w:tcW w:w="1621" w:type="dxa"/>
            <w:gridSpan w:val="2"/>
          </w:tcPr>
          <w:p w:rsidR="000F3E97" w:rsidRPr="00282A5C" w:rsidRDefault="000F3E97" w:rsidP="007507D2">
            <w:pPr>
              <w:jc w:val="right"/>
              <w:rPr>
                <w:sz w:val="16"/>
                <w:szCs w:val="16"/>
              </w:rPr>
            </w:pPr>
            <w:r w:rsidRPr="00282A5C">
              <w:rPr>
                <w:sz w:val="16"/>
                <w:szCs w:val="16"/>
              </w:rPr>
              <w:t xml:space="preserve"> </w:t>
            </w:r>
          </w:p>
        </w:tc>
        <w:tc>
          <w:tcPr>
            <w:tcW w:w="3905" w:type="dxa"/>
            <w:gridSpan w:val="2"/>
            <w:vMerge/>
          </w:tcPr>
          <w:p w:rsidR="000F3E97" w:rsidRPr="00282A5C" w:rsidRDefault="000F3E97" w:rsidP="0046702D">
            <w:pPr>
              <w:rPr>
                <w:sz w:val="16"/>
                <w:szCs w:val="16"/>
              </w:rPr>
            </w:pPr>
          </w:p>
        </w:tc>
        <w:tc>
          <w:tcPr>
            <w:tcW w:w="3972" w:type="dxa"/>
            <w:vMerge/>
          </w:tcPr>
          <w:p w:rsidR="000F3E97" w:rsidRPr="00282A5C" w:rsidRDefault="000F3E97" w:rsidP="0046702D">
            <w:pPr>
              <w:rPr>
                <w:sz w:val="16"/>
                <w:szCs w:val="16"/>
              </w:rPr>
            </w:pPr>
          </w:p>
        </w:tc>
      </w:tr>
      <w:tr w:rsidR="000F3E97" w:rsidRPr="00282A5C" w:rsidTr="00116939">
        <w:trPr>
          <w:gridAfter w:val="8"/>
          <w:wAfter w:w="15803" w:type="dxa"/>
        </w:trPr>
        <w:tc>
          <w:tcPr>
            <w:tcW w:w="567" w:type="dxa"/>
          </w:tcPr>
          <w:p w:rsidR="000F3E97" w:rsidRPr="00282A5C" w:rsidRDefault="000F3E97" w:rsidP="008C5C6F">
            <w:pPr>
              <w:jc w:val="center"/>
              <w:rPr>
                <w:sz w:val="16"/>
                <w:szCs w:val="16"/>
              </w:rPr>
            </w:pPr>
          </w:p>
        </w:tc>
        <w:tc>
          <w:tcPr>
            <w:tcW w:w="2389" w:type="dxa"/>
          </w:tcPr>
          <w:p w:rsidR="000F3E97" w:rsidRPr="00282A5C" w:rsidRDefault="000F3E97" w:rsidP="0046702D">
            <w:pPr>
              <w:ind w:left="267"/>
              <w:rPr>
                <w:sz w:val="16"/>
                <w:szCs w:val="16"/>
              </w:rPr>
            </w:pPr>
            <w:r w:rsidRPr="00282A5C">
              <w:rPr>
                <w:sz w:val="16"/>
                <w:szCs w:val="16"/>
              </w:rPr>
              <w:t>внебюджетные источники</w:t>
            </w:r>
          </w:p>
        </w:tc>
        <w:tc>
          <w:tcPr>
            <w:tcW w:w="1697" w:type="dxa"/>
            <w:gridSpan w:val="3"/>
          </w:tcPr>
          <w:p w:rsidR="000F3E97" w:rsidRPr="00282A5C" w:rsidRDefault="000F3E97" w:rsidP="0046702D">
            <w:pPr>
              <w:jc w:val="right"/>
              <w:rPr>
                <w:sz w:val="16"/>
                <w:szCs w:val="16"/>
              </w:rPr>
            </w:pPr>
          </w:p>
        </w:tc>
        <w:tc>
          <w:tcPr>
            <w:tcW w:w="1726" w:type="dxa"/>
            <w:gridSpan w:val="4"/>
          </w:tcPr>
          <w:p w:rsidR="000F3E97" w:rsidRPr="00282A5C" w:rsidRDefault="000F3E97" w:rsidP="0046702D">
            <w:pPr>
              <w:jc w:val="right"/>
              <w:rPr>
                <w:sz w:val="16"/>
                <w:szCs w:val="16"/>
              </w:rPr>
            </w:pPr>
          </w:p>
        </w:tc>
        <w:tc>
          <w:tcPr>
            <w:tcW w:w="1621" w:type="dxa"/>
            <w:gridSpan w:val="2"/>
          </w:tcPr>
          <w:p w:rsidR="000F3E97" w:rsidRPr="00282A5C" w:rsidRDefault="000F3E97" w:rsidP="0046702D">
            <w:pPr>
              <w:jc w:val="right"/>
              <w:rPr>
                <w:sz w:val="16"/>
                <w:szCs w:val="16"/>
              </w:rPr>
            </w:pPr>
          </w:p>
        </w:tc>
        <w:tc>
          <w:tcPr>
            <w:tcW w:w="3905" w:type="dxa"/>
            <w:gridSpan w:val="2"/>
            <w:vMerge/>
          </w:tcPr>
          <w:p w:rsidR="000F3E97" w:rsidRPr="00282A5C" w:rsidRDefault="000F3E97" w:rsidP="0046702D">
            <w:pPr>
              <w:rPr>
                <w:sz w:val="16"/>
                <w:szCs w:val="16"/>
              </w:rPr>
            </w:pPr>
          </w:p>
        </w:tc>
        <w:tc>
          <w:tcPr>
            <w:tcW w:w="3972" w:type="dxa"/>
            <w:vMerge/>
          </w:tcPr>
          <w:p w:rsidR="000F3E97" w:rsidRPr="00282A5C" w:rsidRDefault="000F3E97" w:rsidP="0046702D">
            <w:pPr>
              <w:rPr>
                <w:sz w:val="16"/>
                <w:szCs w:val="16"/>
              </w:rPr>
            </w:pPr>
          </w:p>
        </w:tc>
      </w:tr>
      <w:tr w:rsidR="007507D2" w:rsidRPr="00282A5C" w:rsidTr="00116939">
        <w:trPr>
          <w:gridAfter w:val="8"/>
          <w:wAfter w:w="15803" w:type="dxa"/>
        </w:trPr>
        <w:tc>
          <w:tcPr>
            <w:tcW w:w="567" w:type="dxa"/>
          </w:tcPr>
          <w:p w:rsidR="007507D2" w:rsidRPr="00282A5C" w:rsidRDefault="007507D2" w:rsidP="008C5C6F">
            <w:pPr>
              <w:jc w:val="center"/>
              <w:rPr>
                <w:sz w:val="16"/>
                <w:szCs w:val="16"/>
              </w:rPr>
            </w:pPr>
          </w:p>
        </w:tc>
        <w:tc>
          <w:tcPr>
            <w:tcW w:w="2389" w:type="dxa"/>
          </w:tcPr>
          <w:p w:rsidR="007507D2" w:rsidRPr="00282A5C" w:rsidRDefault="007507D2" w:rsidP="0046702D">
            <w:pPr>
              <w:rPr>
                <w:i/>
                <w:sz w:val="16"/>
                <w:szCs w:val="16"/>
              </w:rPr>
            </w:pPr>
            <w:r w:rsidRPr="00282A5C">
              <w:rPr>
                <w:i/>
                <w:sz w:val="16"/>
                <w:szCs w:val="16"/>
              </w:rPr>
              <w:t>Комплексная реконструкция участка им. М.Горького - Котельниково – Тихорецкая – Крымская с обходом Краснодарского узла (весь проект)</w:t>
            </w:r>
          </w:p>
          <w:p w:rsidR="007507D2" w:rsidRPr="00282A5C" w:rsidRDefault="007507D2" w:rsidP="0046702D">
            <w:pPr>
              <w:rPr>
                <w:i/>
                <w:sz w:val="16"/>
                <w:szCs w:val="16"/>
              </w:rPr>
            </w:pPr>
          </w:p>
          <w:p w:rsidR="007507D2" w:rsidRPr="00282A5C" w:rsidRDefault="007507D2" w:rsidP="0046702D">
            <w:pPr>
              <w:rPr>
                <w:i/>
                <w:sz w:val="16"/>
                <w:szCs w:val="16"/>
              </w:rPr>
            </w:pPr>
          </w:p>
          <w:p w:rsidR="007507D2" w:rsidRPr="00282A5C" w:rsidRDefault="007507D2" w:rsidP="0046702D">
            <w:pPr>
              <w:rPr>
                <w:sz w:val="16"/>
                <w:szCs w:val="16"/>
              </w:rPr>
            </w:pPr>
          </w:p>
        </w:tc>
        <w:tc>
          <w:tcPr>
            <w:tcW w:w="1697" w:type="dxa"/>
            <w:gridSpan w:val="3"/>
          </w:tcPr>
          <w:p w:rsidR="007507D2" w:rsidRPr="00282A5C" w:rsidRDefault="007507D2" w:rsidP="0046702D">
            <w:pPr>
              <w:jc w:val="right"/>
              <w:rPr>
                <w:sz w:val="16"/>
                <w:szCs w:val="16"/>
              </w:rPr>
            </w:pPr>
            <w:r w:rsidRPr="00282A5C">
              <w:rPr>
                <w:sz w:val="16"/>
                <w:szCs w:val="16"/>
              </w:rPr>
              <w:t>30 091 000</w:t>
            </w:r>
          </w:p>
        </w:tc>
        <w:tc>
          <w:tcPr>
            <w:tcW w:w="1726" w:type="dxa"/>
            <w:gridSpan w:val="4"/>
          </w:tcPr>
          <w:p w:rsidR="007507D2" w:rsidRPr="00282A5C" w:rsidRDefault="007507D2" w:rsidP="0046702D">
            <w:pPr>
              <w:jc w:val="right"/>
              <w:rPr>
                <w:sz w:val="16"/>
                <w:szCs w:val="16"/>
              </w:rPr>
            </w:pPr>
            <w:r w:rsidRPr="00282A5C">
              <w:rPr>
                <w:sz w:val="16"/>
                <w:szCs w:val="16"/>
              </w:rPr>
              <w:t>16 095 474,0</w:t>
            </w:r>
          </w:p>
        </w:tc>
        <w:tc>
          <w:tcPr>
            <w:tcW w:w="1621" w:type="dxa"/>
            <w:gridSpan w:val="2"/>
          </w:tcPr>
          <w:p w:rsidR="007507D2" w:rsidRPr="00282A5C" w:rsidRDefault="007507D2" w:rsidP="0046702D">
            <w:pPr>
              <w:jc w:val="right"/>
              <w:rPr>
                <w:sz w:val="16"/>
                <w:szCs w:val="16"/>
              </w:rPr>
            </w:pPr>
            <w:r w:rsidRPr="00282A5C">
              <w:rPr>
                <w:sz w:val="16"/>
                <w:szCs w:val="16"/>
              </w:rPr>
              <w:t>20 077 739,4</w:t>
            </w:r>
          </w:p>
        </w:tc>
        <w:tc>
          <w:tcPr>
            <w:tcW w:w="3905" w:type="dxa"/>
            <w:gridSpan w:val="2"/>
            <w:vMerge w:val="restart"/>
          </w:tcPr>
          <w:p w:rsidR="007507D2" w:rsidRPr="00282A5C" w:rsidRDefault="007507D2" w:rsidP="007507D2">
            <w:pPr>
              <w:jc w:val="both"/>
              <w:rPr>
                <w:sz w:val="16"/>
                <w:szCs w:val="16"/>
              </w:rPr>
            </w:pPr>
            <w:r w:rsidRPr="00282A5C">
              <w:rPr>
                <w:sz w:val="16"/>
                <w:szCs w:val="16"/>
              </w:rPr>
              <w:t>На 2016 г.  планировался  ввод дополнительных главных путей в объеме 22,3 км на перегоне Абганерово (вкл.) – Гнилоаксайская (искл.); станционных путей ст. Полтавская (13,0 км).</w:t>
            </w:r>
          </w:p>
          <w:p w:rsidR="007507D2" w:rsidRPr="00282A5C" w:rsidRDefault="007507D2" w:rsidP="007507D2">
            <w:pPr>
              <w:jc w:val="both"/>
              <w:rPr>
                <w:sz w:val="16"/>
                <w:szCs w:val="16"/>
              </w:rPr>
            </w:pPr>
            <w:r w:rsidRPr="00282A5C">
              <w:rPr>
                <w:sz w:val="16"/>
                <w:szCs w:val="16"/>
              </w:rPr>
              <w:t xml:space="preserve">Запланированы работы на перегонах общей протяженностью 131,3 км, том числе на перегонах: Тингута - Абганерово (21,5 км), Ремонтная - Гашун (20,1 км), Гашун – Зимовники (17,6 км), Маныч – Шаблиевская (7,4 км), Забытый - Поливянский (17,7 км), Развильная - Песчанокопская (18,5 км), Порошинская – </w:t>
            </w:r>
            <w:smartTag w:uri="urn:schemas-microsoft-com:office:smarttags" w:element="metricconverter">
              <w:smartTagPr>
                <w:attr w:name="ProductID" w:val="4 км"/>
              </w:smartTagPr>
              <w:r w:rsidRPr="00282A5C">
                <w:rPr>
                  <w:sz w:val="16"/>
                  <w:szCs w:val="16"/>
                </w:rPr>
                <w:t>4 км</w:t>
              </w:r>
            </w:smartTag>
            <w:r w:rsidRPr="00282A5C">
              <w:rPr>
                <w:sz w:val="16"/>
                <w:szCs w:val="16"/>
              </w:rPr>
              <w:t xml:space="preserve"> (17,5 км), Полтавская – Протока (11,0 км); по реконструкции ст. Козырьки и строительству   ст. Гречаная, а также подготовительные работы по строительству Обхода Краснодарского узла на участке  Гречаная – Козырьки.</w:t>
            </w:r>
          </w:p>
          <w:p w:rsidR="007507D2" w:rsidRPr="00282A5C" w:rsidRDefault="007507D2" w:rsidP="007507D2">
            <w:pPr>
              <w:rPr>
                <w:sz w:val="16"/>
                <w:szCs w:val="16"/>
              </w:rPr>
            </w:pPr>
            <w:r w:rsidRPr="00282A5C">
              <w:rPr>
                <w:sz w:val="16"/>
                <w:szCs w:val="16"/>
              </w:rPr>
              <w:t xml:space="preserve">План 2016 года: </w:t>
            </w:r>
          </w:p>
          <w:p w:rsidR="007507D2" w:rsidRPr="00282A5C" w:rsidRDefault="007507D2" w:rsidP="007507D2">
            <w:pPr>
              <w:rPr>
                <w:sz w:val="16"/>
                <w:szCs w:val="16"/>
              </w:rPr>
            </w:pPr>
            <w:r w:rsidRPr="00282A5C">
              <w:rPr>
                <w:sz w:val="16"/>
                <w:szCs w:val="16"/>
              </w:rPr>
              <w:t>земляное полотно -  1350  тыс. м</w:t>
            </w:r>
            <w:r w:rsidRPr="00282A5C">
              <w:rPr>
                <w:sz w:val="16"/>
                <w:szCs w:val="16"/>
                <w:vertAlign w:val="superscript"/>
              </w:rPr>
              <w:t>3</w:t>
            </w:r>
            <w:r w:rsidRPr="00282A5C">
              <w:rPr>
                <w:sz w:val="16"/>
                <w:szCs w:val="16"/>
              </w:rPr>
              <w:t>,</w:t>
            </w:r>
          </w:p>
          <w:p w:rsidR="007507D2" w:rsidRPr="00282A5C" w:rsidRDefault="007507D2" w:rsidP="007507D2">
            <w:pPr>
              <w:rPr>
                <w:sz w:val="16"/>
                <w:szCs w:val="16"/>
              </w:rPr>
            </w:pPr>
            <w:r w:rsidRPr="00282A5C">
              <w:rPr>
                <w:sz w:val="16"/>
                <w:szCs w:val="16"/>
              </w:rPr>
              <w:t xml:space="preserve"> укладка 116,0 км путей, </w:t>
            </w:r>
          </w:p>
          <w:p w:rsidR="007507D2" w:rsidRPr="00282A5C" w:rsidRDefault="007507D2" w:rsidP="007507D2">
            <w:pPr>
              <w:rPr>
                <w:sz w:val="16"/>
                <w:szCs w:val="16"/>
              </w:rPr>
            </w:pPr>
            <w:r w:rsidRPr="00282A5C">
              <w:rPr>
                <w:sz w:val="16"/>
                <w:szCs w:val="16"/>
              </w:rPr>
              <w:t>127 комплектов стрелочных переводов,</w:t>
            </w:r>
          </w:p>
          <w:p w:rsidR="007507D2" w:rsidRPr="00282A5C" w:rsidRDefault="007507D2" w:rsidP="007507D2">
            <w:pPr>
              <w:rPr>
                <w:sz w:val="16"/>
                <w:szCs w:val="16"/>
              </w:rPr>
            </w:pPr>
            <w:r w:rsidRPr="00282A5C">
              <w:rPr>
                <w:sz w:val="16"/>
                <w:szCs w:val="16"/>
              </w:rPr>
              <w:t xml:space="preserve"> балластировка пути –  580 тыс. м</w:t>
            </w:r>
            <w:r w:rsidRPr="00282A5C">
              <w:rPr>
                <w:sz w:val="16"/>
                <w:szCs w:val="16"/>
                <w:vertAlign w:val="superscript"/>
              </w:rPr>
              <w:t>3</w:t>
            </w:r>
            <w:r w:rsidRPr="00282A5C">
              <w:rPr>
                <w:sz w:val="16"/>
                <w:szCs w:val="16"/>
              </w:rPr>
              <w:t xml:space="preserve">, </w:t>
            </w:r>
          </w:p>
          <w:p w:rsidR="007507D2" w:rsidRPr="00282A5C" w:rsidRDefault="007507D2" w:rsidP="007507D2">
            <w:pPr>
              <w:rPr>
                <w:sz w:val="16"/>
                <w:szCs w:val="16"/>
              </w:rPr>
            </w:pPr>
            <w:r w:rsidRPr="00282A5C">
              <w:rPr>
                <w:sz w:val="16"/>
                <w:szCs w:val="16"/>
              </w:rPr>
              <w:t>укладка ИССО – 22 строительные трубы, строительство 17 мостов, реконструкция 8 переездов,  монтаж защитных экранов – 4,5 км</w:t>
            </w:r>
          </w:p>
        </w:tc>
        <w:tc>
          <w:tcPr>
            <w:tcW w:w="3972" w:type="dxa"/>
            <w:vMerge w:val="restart"/>
          </w:tcPr>
          <w:p w:rsidR="007507D2" w:rsidRPr="00282A5C" w:rsidRDefault="007507D2" w:rsidP="007507D2">
            <w:pPr>
              <w:rPr>
                <w:sz w:val="16"/>
                <w:szCs w:val="16"/>
              </w:rPr>
            </w:pPr>
            <w:r w:rsidRPr="00282A5C">
              <w:rPr>
                <w:sz w:val="16"/>
                <w:szCs w:val="16"/>
              </w:rPr>
              <w:t>Скорректированным планом ввода мощностей 2016 года ввод объектов перенесен на 2017 год из-за перераспределения средств на другие мероприятия в рамках данного проекта.</w:t>
            </w:r>
          </w:p>
          <w:p w:rsidR="007507D2" w:rsidRPr="00282A5C" w:rsidRDefault="007507D2" w:rsidP="007507D2">
            <w:pPr>
              <w:jc w:val="both"/>
              <w:rPr>
                <w:sz w:val="16"/>
                <w:szCs w:val="16"/>
              </w:rPr>
            </w:pPr>
            <w:r w:rsidRPr="00282A5C">
              <w:rPr>
                <w:sz w:val="16"/>
                <w:szCs w:val="16"/>
              </w:rPr>
              <w:t xml:space="preserve">По итогам  2016 г. выполнено: </w:t>
            </w:r>
          </w:p>
          <w:p w:rsidR="007507D2" w:rsidRPr="00282A5C" w:rsidRDefault="007507D2" w:rsidP="007507D2">
            <w:pPr>
              <w:jc w:val="both"/>
              <w:rPr>
                <w:sz w:val="16"/>
                <w:szCs w:val="16"/>
              </w:rPr>
            </w:pPr>
            <w:r w:rsidRPr="00282A5C">
              <w:rPr>
                <w:sz w:val="16"/>
                <w:szCs w:val="16"/>
              </w:rPr>
              <w:t>отсыпка  земляного полотна -  1130 тыс. м</w:t>
            </w:r>
            <w:r w:rsidRPr="00282A5C">
              <w:rPr>
                <w:sz w:val="16"/>
                <w:szCs w:val="16"/>
                <w:vertAlign w:val="superscript"/>
              </w:rPr>
              <w:t>3</w:t>
            </w:r>
            <w:r w:rsidRPr="00282A5C">
              <w:rPr>
                <w:sz w:val="16"/>
                <w:szCs w:val="16"/>
              </w:rPr>
              <w:t xml:space="preserve">, </w:t>
            </w:r>
          </w:p>
          <w:p w:rsidR="007507D2" w:rsidRPr="00282A5C" w:rsidRDefault="007507D2" w:rsidP="007507D2">
            <w:pPr>
              <w:jc w:val="both"/>
              <w:rPr>
                <w:sz w:val="16"/>
                <w:szCs w:val="16"/>
              </w:rPr>
            </w:pPr>
            <w:r w:rsidRPr="00282A5C">
              <w:rPr>
                <w:sz w:val="16"/>
                <w:szCs w:val="16"/>
              </w:rPr>
              <w:t xml:space="preserve">укладка 81,0 км путей, </w:t>
            </w:r>
          </w:p>
          <w:p w:rsidR="007507D2" w:rsidRPr="00282A5C" w:rsidRDefault="007507D2" w:rsidP="007507D2">
            <w:pPr>
              <w:jc w:val="both"/>
              <w:rPr>
                <w:sz w:val="16"/>
                <w:szCs w:val="16"/>
              </w:rPr>
            </w:pPr>
            <w:r w:rsidRPr="00282A5C">
              <w:rPr>
                <w:sz w:val="16"/>
                <w:szCs w:val="16"/>
              </w:rPr>
              <w:t xml:space="preserve">51 комплект стрелочных переводов, </w:t>
            </w:r>
          </w:p>
          <w:p w:rsidR="007507D2" w:rsidRPr="00282A5C" w:rsidRDefault="007507D2" w:rsidP="007507D2">
            <w:pPr>
              <w:jc w:val="both"/>
              <w:rPr>
                <w:sz w:val="16"/>
                <w:szCs w:val="16"/>
              </w:rPr>
            </w:pPr>
            <w:r w:rsidRPr="00282A5C">
              <w:rPr>
                <w:sz w:val="16"/>
                <w:szCs w:val="16"/>
              </w:rPr>
              <w:t>балластировка пути –  270 тыс. м</w:t>
            </w:r>
            <w:r w:rsidRPr="00282A5C">
              <w:rPr>
                <w:sz w:val="16"/>
                <w:szCs w:val="16"/>
                <w:vertAlign w:val="superscript"/>
              </w:rPr>
              <w:t>3</w:t>
            </w:r>
            <w:r w:rsidRPr="00282A5C">
              <w:rPr>
                <w:sz w:val="16"/>
                <w:szCs w:val="16"/>
              </w:rPr>
              <w:t xml:space="preserve">, </w:t>
            </w:r>
          </w:p>
          <w:p w:rsidR="007507D2" w:rsidRPr="00282A5C" w:rsidRDefault="007507D2" w:rsidP="007507D2">
            <w:pPr>
              <w:jc w:val="both"/>
              <w:rPr>
                <w:sz w:val="16"/>
                <w:szCs w:val="16"/>
              </w:rPr>
            </w:pPr>
            <w:r w:rsidRPr="00282A5C">
              <w:rPr>
                <w:sz w:val="16"/>
                <w:szCs w:val="16"/>
              </w:rPr>
              <w:t xml:space="preserve">укладка ИССО – 21 строительная труба, строительство 13 мостов, реконструкция 5 переездов,  монтаж защитных экранов - 2,2 км, </w:t>
            </w:r>
          </w:p>
          <w:p w:rsidR="007507D2" w:rsidRPr="00282A5C" w:rsidRDefault="007507D2" w:rsidP="007507D2">
            <w:pPr>
              <w:jc w:val="both"/>
              <w:rPr>
                <w:sz w:val="16"/>
                <w:szCs w:val="16"/>
              </w:rPr>
            </w:pPr>
            <w:r w:rsidRPr="00282A5C">
              <w:rPr>
                <w:sz w:val="16"/>
                <w:szCs w:val="16"/>
              </w:rPr>
              <w:t>установка 471 опоры контактной сети, монтаж 29,2 км контактной подвески.</w:t>
            </w:r>
          </w:p>
        </w:tc>
      </w:tr>
      <w:tr w:rsidR="007507D2" w:rsidRPr="00282A5C" w:rsidTr="00116939">
        <w:trPr>
          <w:gridAfter w:val="8"/>
          <w:wAfter w:w="15803" w:type="dxa"/>
        </w:trPr>
        <w:tc>
          <w:tcPr>
            <w:tcW w:w="567" w:type="dxa"/>
          </w:tcPr>
          <w:p w:rsidR="007507D2" w:rsidRPr="00282A5C" w:rsidRDefault="007507D2" w:rsidP="008C5C6F">
            <w:pPr>
              <w:jc w:val="center"/>
              <w:rPr>
                <w:sz w:val="16"/>
                <w:szCs w:val="16"/>
              </w:rPr>
            </w:pPr>
          </w:p>
        </w:tc>
        <w:tc>
          <w:tcPr>
            <w:tcW w:w="2389" w:type="dxa"/>
          </w:tcPr>
          <w:p w:rsidR="007507D2" w:rsidRPr="00282A5C" w:rsidRDefault="007507D2" w:rsidP="0046702D">
            <w:pPr>
              <w:tabs>
                <w:tab w:val="right" w:pos="4118"/>
              </w:tabs>
              <w:ind w:left="267"/>
              <w:rPr>
                <w:sz w:val="16"/>
                <w:szCs w:val="16"/>
              </w:rPr>
            </w:pPr>
            <w:r w:rsidRPr="00282A5C">
              <w:rPr>
                <w:sz w:val="16"/>
                <w:szCs w:val="16"/>
              </w:rPr>
              <w:t>федеральный бюджет</w:t>
            </w:r>
          </w:p>
          <w:p w:rsidR="007507D2" w:rsidRPr="00282A5C" w:rsidRDefault="007507D2" w:rsidP="0046702D">
            <w:pPr>
              <w:tabs>
                <w:tab w:val="right" w:pos="4118"/>
              </w:tabs>
              <w:ind w:left="267"/>
              <w:rPr>
                <w:sz w:val="16"/>
                <w:szCs w:val="16"/>
              </w:rPr>
            </w:pPr>
          </w:p>
          <w:p w:rsidR="007507D2" w:rsidRPr="00282A5C" w:rsidRDefault="007507D2" w:rsidP="0046702D">
            <w:pPr>
              <w:tabs>
                <w:tab w:val="right" w:pos="4118"/>
              </w:tabs>
              <w:ind w:left="267"/>
              <w:rPr>
                <w:sz w:val="16"/>
                <w:szCs w:val="16"/>
              </w:rPr>
            </w:pPr>
          </w:p>
        </w:tc>
        <w:tc>
          <w:tcPr>
            <w:tcW w:w="1697" w:type="dxa"/>
            <w:gridSpan w:val="3"/>
          </w:tcPr>
          <w:p w:rsidR="007507D2" w:rsidRPr="00282A5C" w:rsidRDefault="007507D2" w:rsidP="00986CA4">
            <w:pPr>
              <w:jc w:val="right"/>
              <w:rPr>
                <w:sz w:val="16"/>
                <w:szCs w:val="16"/>
              </w:rPr>
            </w:pPr>
            <w:r w:rsidRPr="00282A5C">
              <w:rPr>
                <w:sz w:val="16"/>
                <w:szCs w:val="16"/>
              </w:rPr>
              <w:t>30 091 000</w:t>
            </w:r>
          </w:p>
        </w:tc>
        <w:tc>
          <w:tcPr>
            <w:tcW w:w="1726" w:type="dxa"/>
            <w:gridSpan w:val="4"/>
          </w:tcPr>
          <w:p w:rsidR="007507D2" w:rsidRPr="00282A5C" w:rsidRDefault="007507D2" w:rsidP="00986CA4">
            <w:pPr>
              <w:jc w:val="right"/>
              <w:rPr>
                <w:sz w:val="16"/>
                <w:szCs w:val="16"/>
              </w:rPr>
            </w:pPr>
            <w:r w:rsidRPr="00282A5C">
              <w:rPr>
                <w:sz w:val="16"/>
                <w:szCs w:val="16"/>
              </w:rPr>
              <w:t>16 095 474,0</w:t>
            </w:r>
          </w:p>
        </w:tc>
        <w:tc>
          <w:tcPr>
            <w:tcW w:w="1621" w:type="dxa"/>
            <w:gridSpan w:val="2"/>
          </w:tcPr>
          <w:p w:rsidR="007507D2" w:rsidRPr="00282A5C" w:rsidRDefault="007507D2" w:rsidP="00986CA4">
            <w:pPr>
              <w:jc w:val="right"/>
              <w:rPr>
                <w:sz w:val="16"/>
                <w:szCs w:val="16"/>
              </w:rPr>
            </w:pPr>
            <w:r w:rsidRPr="00282A5C">
              <w:rPr>
                <w:sz w:val="16"/>
                <w:szCs w:val="16"/>
              </w:rPr>
              <w:t>20 077 739,4</w:t>
            </w:r>
          </w:p>
        </w:tc>
        <w:tc>
          <w:tcPr>
            <w:tcW w:w="3905" w:type="dxa"/>
            <w:gridSpan w:val="2"/>
            <w:vMerge/>
          </w:tcPr>
          <w:p w:rsidR="007507D2" w:rsidRPr="00282A5C" w:rsidRDefault="007507D2" w:rsidP="0046702D">
            <w:pPr>
              <w:rPr>
                <w:sz w:val="16"/>
                <w:szCs w:val="16"/>
              </w:rPr>
            </w:pPr>
          </w:p>
        </w:tc>
        <w:tc>
          <w:tcPr>
            <w:tcW w:w="3972" w:type="dxa"/>
            <w:vMerge/>
          </w:tcPr>
          <w:p w:rsidR="007507D2" w:rsidRPr="00282A5C" w:rsidRDefault="007507D2" w:rsidP="0046702D">
            <w:pPr>
              <w:rPr>
                <w:sz w:val="16"/>
                <w:szCs w:val="16"/>
              </w:rPr>
            </w:pPr>
          </w:p>
        </w:tc>
      </w:tr>
      <w:tr w:rsidR="000F3E97" w:rsidRPr="00282A5C" w:rsidTr="00116939">
        <w:trPr>
          <w:gridAfter w:val="8"/>
          <w:wAfter w:w="15803" w:type="dxa"/>
        </w:trPr>
        <w:tc>
          <w:tcPr>
            <w:tcW w:w="567" w:type="dxa"/>
          </w:tcPr>
          <w:p w:rsidR="000F3E97" w:rsidRPr="00282A5C" w:rsidRDefault="000F3E97" w:rsidP="008C5C6F">
            <w:pPr>
              <w:jc w:val="center"/>
              <w:rPr>
                <w:sz w:val="16"/>
                <w:szCs w:val="16"/>
              </w:rPr>
            </w:pPr>
          </w:p>
        </w:tc>
        <w:tc>
          <w:tcPr>
            <w:tcW w:w="2389" w:type="dxa"/>
          </w:tcPr>
          <w:p w:rsidR="000F3E97" w:rsidRPr="00282A5C" w:rsidRDefault="000F3E97" w:rsidP="0046702D">
            <w:pPr>
              <w:ind w:left="267"/>
              <w:rPr>
                <w:sz w:val="16"/>
                <w:szCs w:val="16"/>
              </w:rPr>
            </w:pPr>
            <w:r w:rsidRPr="00282A5C">
              <w:rPr>
                <w:sz w:val="16"/>
                <w:szCs w:val="16"/>
              </w:rPr>
              <w:t>бюджеты субъектов РФ</w:t>
            </w:r>
          </w:p>
        </w:tc>
        <w:tc>
          <w:tcPr>
            <w:tcW w:w="1697" w:type="dxa"/>
            <w:gridSpan w:val="3"/>
          </w:tcPr>
          <w:p w:rsidR="000F3E97" w:rsidRPr="00282A5C" w:rsidRDefault="000F3E97" w:rsidP="0046702D">
            <w:pPr>
              <w:jc w:val="right"/>
              <w:rPr>
                <w:sz w:val="16"/>
                <w:szCs w:val="16"/>
              </w:rPr>
            </w:pPr>
          </w:p>
        </w:tc>
        <w:tc>
          <w:tcPr>
            <w:tcW w:w="1726" w:type="dxa"/>
            <w:gridSpan w:val="4"/>
          </w:tcPr>
          <w:p w:rsidR="000F3E97" w:rsidRPr="00282A5C" w:rsidRDefault="000F3E97" w:rsidP="0046702D">
            <w:pPr>
              <w:jc w:val="right"/>
              <w:rPr>
                <w:sz w:val="16"/>
                <w:szCs w:val="16"/>
              </w:rPr>
            </w:pPr>
          </w:p>
        </w:tc>
        <w:tc>
          <w:tcPr>
            <w:tcW w:w="1621" w:type="dxa"/>
            <w:gridSpan w:val="2"/>
          </w:tcPr>
          <w:p w:rsidR="000F3E97" w:rsidRPr="00282A5C" w:rsidRDefault="000F3E97" w:rsidP="0046702D">
            <w:pPr>
              <w:jc w:val="right"/>
              <w:rPr>
                <w:sz w:val="16"/>
                <w:szCs w:val="16"/>
              </w:rPr>
            </w:pPr>
          </w:p>
        </w:tc>
        <w:tc>
          <w:tcPr>
            <w:tcW w:w="3905" w:type="dxa"/>
            <w:gridSpan w:val="2"/>
            <w:vMerge/>
          </w:tcPr>
          <w:p w:rsidR="000F3E97" w:rsidRPr="00282A5C" w:rsidRDefault="000F3E97" w:rsidP="0046702D">
            <w:pPr>
              <w:rPr>
                <w:sz w:val="16"/>
                <w:szCs w:val="16"/>
              </w:rPr>
            </w:pPr>
          </w:p>
        </w:tc>
        <w:tc>
          <w:tcPr>
            <w:tcW w:w="3972" w:type="dxa"/>
            <w:vMerge/>
          </w:tcPr>
          <w:p w:rsidR="000F3E97" w:rsidRPr="00282A5C" w:rsidRDefault="000F3E97" w:rsidP="0046702D">
            <w:pPr>
              <w:rPr>
                <w:sz w:val="16"/>
                <w:szCs w:val="16"/>
              </w:rPr>
            </w:pPr>
          </w:p>
        </w:tc>
      </w:tr>
      <w:tr w:rsidR="000F3E97" w:rsidRPr="00282A5C" w:rsidTr="00116939">
        <w:trPr>
          <w:gridAfter w:val="8"/>
          <w:wAfter w:w="15803" w:type="dxa"/>
        </w:trPr>
        <w:tc>
          <w:tcPr>
            <w:tcW w:w="567" w:type="dxa"/>
          </w:tcPr>
          <w:p w:rsidR="000F3E97" w:rsidRPr="00282A5C" w:rsidRDefault="000F3E97" w:rsidP="008C5C6F">
            <w:pPr>
              <w:jc w:val="center"/>
              <w:rPr>
                <w:sz w:val="16"/>
                <w:szCs w:val="16"/>
              </w:rPr>
            </w:pPr>
          </w:p>
        </w:tc>
        <w:tc>
          <w:tcPr>
            <w:tcW w:w="2389" w:type="dxa"/>
          </w:tcPr>
          <w:p w:rsidR="000F3E97" w:rsidRPr="00282A5C" w:rsidRDefault="000F3E97" w:rsidP="0046702D">
            <w:pPr>
              <w:ind w:left="267"/>
              <w:rPr>
                <w:sz w:val="16"/>
                <w:szCs w:val="16"/>
              </w:rPr>
            </w:pPr>
            <w:r w:rsidRPr="00282A5C">
              <w:rPr>
                <w:sz w:val="16"/>
                <w:szCs w:val="16"/>
              </w:rPr>
              <w:t>внебюджетные источники</w:t>
            </w:r>
          </w:p>
        </w:tc>
        <w:tc>
          <w:tcPr>
            <w:tcW w:w="1697" w:type="dxa"/>
            <w:gridSpan w:val="3"/>
          </w:tcPr>
          <w:p w:rsidR="000F3E97" w:rsidRPr="00282A5C" w:rsidRDefault="000F3E97" w:rsidP="0046702D">
            <w:pPr>
              <w:jc w:val="right"/>
              <w:rPr>
                <w:sz w:val="16"/>
                <w:szCs w:val="16"/>
              </w:rPr>
            </w:pPr>
          </w:p>
        </w:tc>
        <w:tc>
          <w:tcPr>
            <w:tcW w:w="1726" w:type="dxa"/>
            <w:gridSpan w:val="4"/>
          </w:tcPr>
          <w:p w:rsidR="000F3E97" w:rsidRPr="00282A5C" w:rsidRDefault="000F3E97" w:rsidP="0046702D">
            <w:pPr>
              <w:jc w:val="right"/>
              <w:rPr>
                <w:sz w:val="16"/>
                <w:szCs w:val="16"/>
              </w:rPr>
            </w:pPr>
          </w:p>
        </w:tc>
        <w:tc>
          <w:tcPr>
            <w:tcW w:w="1621" w:type="dxa"/>
            <w:gridSpan w:val="2"/>
          </w:tcPr>
          <w:p w:rsidR="000F3E97" w:rsidRPr="00282A5C" w:rsidRDefault="000F3E97" w:rsidP="0046702D">
            <w:pPr>
              <w:jc w:val="right"/>
              <w:rPr>
                <w:sz w:val="16"/>
                <w:szCs w:val="16"/>
              </w:rPr>
            </w:pPr>
          </w:p>
        </w:tc>
        <w:tc>
          <w:tcPr>
            <w:tcW w:w="3905" w:type="dxa"/>
            <w:gridSpan w:val="2"/>
            <w:vMerge/>
          </w:tcPr>
          <w:p w:rsidR="000F3E97" w:rsidRPr="00282A5C" w:rsidRDefault="000F3E97" w:rsidP="0046702D">
            <w:pPr>
              <w:rPr>
                <w:sz w:val="16"/>
                <w:szCs w:val="16"/>
              </w:rPr>
            </w:pPr>
          </w:p>
        </w:tc>
        <w:tc>
          <w:tcPr>
            <w:tcW w:w="3972" w:type="dxa"/>
            <w:vMerge/>
          </w:tcPr>
          <w:p w:rsidR="000F3E97" w:rsidRPr="00282A5C" w:rsidRDefault="000F3E97" w:rsidP="0046702D">
            <w:pPr>
              <w:rPr>
                <w:sz w:val="16"/>
                <w:szCs w:val="16"/>
              </w:rPr>
            </w:pPr>
          </w:p>
        </w:tc>
      </w:tr>
      <w:tr w:rsidR="000F3E97" w:rsidRPr="00282A5C" w:rsidTr="00356CD6">
        <w:trPr>
          <w:gridAfter w:val="8"/>
          <w:wAfter w:w="15803" w:type="dxa"/>
        </w:trPr>
        <w:tc>
          <w:tcPr>
            <w:tcW w:w="15877" w:type="dxa"/>
            <w:gridSpan w:val="14"/>
          </w:tcPr>
          <w:p w:rsidR="000F3E97" w:rsidRPr="00282A5C" w:rsidRDefault="000F3E97" w:rsidP="008C5C6F">
            <w:pPr>
              <w:jc w:val="center"/>
              <w:rPr>
                <w:b/>
                <w:i/>
                <w:sz w:val="16"/>
                <w:szCs w:val="16"/>
              </w:rPr>
            </w:pPr>
            <w:r w:rsidRPr="00282A5C">
              <w:rPr>
                <w:b/>
                <w:i/>
                <w:sz w:val="16"/>
                <w:szCs w:val="16"/>
              </w:rPr>
              <w:t>Подпрограмма «Автомобильные дороги»</w:t>
            </w:r>
          </w:p>
        </w:tc>
      </w:tr>
      <w:tr w:rsidR="000F3E97" w:rsidRPr="00282A5C" w:rsidTr="00356CD6">
        <w:trPr>
          <w:gridAfter w:val="8"/>
          <w:wAfter w:w="15803" w:type="dxa"/>
        </w:trPr>
        <w:tc>
          <w:tcPr>
            <w:tcW w:w="15877" w:type="dxa"/>
            <w:gridSpan w:val="14"/>
          </w:tcPr>
          <w:p w:rsidR="000F3E97" w:rsidRPr="00282A5C" w:rsidRDefault="000F3E97" w:rsidP="0016552F">
            <w:pPr>
              <w:jc w:val="center"/>
              <w:rPr>
                <w:sz w:val="16"/>
                <w:szCs w:val="16"/>
              </w:rPr>
            </w:pPr>
            <w:r w:rsidRPr="00282A5C">
              <w:rPr>
                <w:i/>
                <w:sz w:val="16"/>
                <w:szCs w:val="16"/>
              </w:rPr>
              <w:t>Капитальные вложения</w:t>
            </w:r>
          </w:p>
        </w:tc>
      </w:tr>
      <w:tr w:rsidR="00BC51DF" w:rsidRPr="00282A5C" w:rsidTr="00BC51DF">
        <w:trPr>
          <w:gridAfter w:val="8"/>
          <w:wAfter w:w="15803" w:type="dxa"/>
        </w:trPr>
        <w:tc>
          <w:tcPr>
            <w:tcW w:w="567" w:type="dxa"/>
          </w:tcPr>
          <w:p w:rsidR="00BC51DF" w:rsidRPr="00282A5C" w:rsidRDefault="00BC51DF">
            <w:pPr>
              <w:jc w:val="center"/>
              <w:rPr>
                <w:b/>
                <w:i/>
                <w:sz w:val="16"/>
                <w:szCs w:val="16"/>
                <w:lang w:val="en-US"/>
              </w:rPr>
            </w:pPr>
            <w:r w:rsidRPr="00282A5C">
              <w:rPr>
                <w:b/>
                <w:i/>
                <w:sz w:val="16"/>
                <w:szCs w:val="16"/>
                <w:lang w:val="en-US"/>
              </w:rPr>
              <w:t>I</w:t>
            </w:r>
          </w:p>
        </w:tc>
        <w:tc>
          <w:tcPr>
            <w:tcW w:w="2389" w:type="dxa"/>
          </w:tcPr>
          <w:p w:rsidR="00BC51DF" w:rsidRPr="00282A5C" w:rsidRDefault="00BC51DF">
            <w:pPr>
              <w:rPr>
                <w:b/>
                <w:sz w:val="16"/>
                <w:szCs w:val="16"/>
              </w:rPr>
            </w:pPr>
            <w:r w:rsidRPr="00282A5C">
              <w:rPr>
                <w:b/>
                <w:sz w:val="16"/>
                <w:szCs w:val="16"/>
              </w:rPr>
              <w:t>Строительство и реконструкция участков автомобильной дороги М-8 «Холмогоры» - от Москвы через Ярославль, Вологду до Архангельска</w:t>
            </w:r>
          </w:p>
          <w:p w:rsidR="00BC51DF" w:rsidRPr="00282A5C" w:rsidRDefault="00BC51DF">
            <w:pPr>
              <w:rPr>
                <w:i/>
                <w:sz w:val="16"/>
                <w:szCs w:val="16"/>
              </w:rPr>
            </w:pPr>
          </w:p>
        </w:tc>
        <w:tc>
          <w:tcPr>
            <w:tcW w:w="1697" w:type="dxa"/>
            <w:gridSpan w:val="3"/>
          </w:tcPr>
          <w:p w:rsidR="00BC51DF" w:rsidRPr="00282A5C" w:rsidRDefault="00BC51DF" w:rsidP="00CA3E66">
            <w:pPr>
              <w:jc w:val="right"/>
              <w:rPr>
                <w:b/>
                <w:sz w:val="16"/>
                <w:szCs w:val="16"/>
              </w:rPr>
            </w:pPr>
            <w:r w:rsidRPr="00282A5C">
              <w:rPr>
                <w:b/>
                <w:sz w:val="16"/>
                <w:szCs w:val="16"/>
              </w:rPr>
              <w:t>7 241 103,9</w:t>
            </w:r>
          </w:p>
        </w:tc>
        <w:tc>
          <w:tcPr>
            <w:tcW w:w="1667" w:type="dxa"/>
            <w:gridSpan w:val="3"/>
          </w:tcPr>
          <w:p w:rsidR="00BC51DF" w:rsidRPr="00282A5C" w:rsidRDefault="00BC51DF" w:rsidP="00CA3E66">
            <w:pPr>
              <w:jc w:val="right"/>
              <w:rPr>
                <w:b/>
                <w:sz w:val="16"/>
                <w:szCs w:val="16"/>
              </w:rPr>
            </w:pPr>
            <w:r w:rsidRPr="00282A5C">
              <w:rPr>
                <w:b/>
                <w:sz w:val="16"/>
                <w:szCs w:val="16"/>
              </w:rPr>
              <w:t>7 195 446,3</w:t>
            </w:r>
          </w:p>
        </w:tc>
        <w:tc>
          <w:tcPr>
            <w:tcW w:w="1680" w:type="dxa"/>
            <w:gridSpan w:val="3"/>
          </w:tcPr>
          <w:p w:rsidR="00BC51DF" w:rsidRPr="00282A5C" w:rsidRDefault="00BC51DF" w:rsidP="00CA3E66">
            <w:pPr>
              <w:jc w:val="right"/>
              <w:rPr>
                <w:b/>
                <w:sz w:val="16"/>
                <w:szCs w:val="16"/>
              </w:rPr>
            </w:pPr>
            <w:r w:rsidRPr="00282A5C">
              <w:rPr>
                <w:b/>
                <w:sz w:val="16"/>
                <w:szCs w:val="16"/>
              </w:rPr>
              <w:t>7 236 348,3</w:t>
            </w:r>
          </w:p>
        </w:tc>
        <w:tc>
          <w:tcPr>
            <w:tcW w:w="3878" w:type="dxa"/>
          </w:tcPr>
          <w:p w:rsidR="00BC51DF" w:rsidRPr="00282A5C" w:rsidRDefault="00BC51DF">
            <w:pPr>
              <w:rPr>
                <w:b/>
                <w:sz w:val="16"/>
                <w:szCs w:val="16"/>
              </w:rPr>
            </w:pPr>
            <w:r w:rsidRPr="00282A5C">
              <w:rPr>
                <w:b/>
                <w:sz w:val="16"/>
                <w:szCs w:val="16"/>
              </w:rPr>
              <w:t>Фактическая готовность мероприятия за весь период реализации ФЦП ожидается на уровне 38,3 %.</w:t>
            </w:r>
          </w:p>
        </w:tc>
        <w:tc>
          <w:tcPr>
            <w:tcW w:w="3999" w:type="dxa"/>
            <w:gridSpan w:val="2"/>
          </w:tcPr>
          <w:p w:rsidR="00BC51DF" w:rsidRPr="00282A5C" w:rsidRDefault="00BC51DF">
            <w:pPr>
              <w:rPr>
                <w:b/>
                <w:color w:val="000000"/>
                <w:sz w:val="16"/>
                <w:szCs w:val="16"/>
              </w:rPr>
            </w:pPr>
            <w:r w:rsidRPr="00282A5C">
              <w:rPr>
                <w:b/>
                <w:color w:val="000000"/>
                <w:sz w:val="16"/>
                <w:szCs w:val="16"/>
              </w:rPr>
              <w:t xml:space="preserve">Освоение бюджетных ассигнований на 2016 год составляет 99,4 %. </w:t>
            </w:r>
          </w:p>
          <w:p w:rsidR="00BC51DF" w:rsidRPr="00282A5C" w:rsidRDefault="00BC51DF">
            <w:pPr>
              <w:rPr>
                <w:b/>
                <w:color w:val="000000"/>
                <w:sz w:val="16"/>
                <w:szCs w:val="16"/>
              </w:rPr>
            </w:pPr>
            <w:r w:rsidRPr="00282A5C">
              <w:rPr>
                <w:b/>
                <w:color w:val="000000"/>
                <w:sz w:val="16"/>
                <w:szCs w:val="16"/>
              </w:rPr>
              <w:t>Готовность укрупненного инвестиционного проекта за весь период реализации по состоянию на 31.12.2016 - 38,8 %.</w:t>
            </w:r>
          </w:p>
          <w:p w:rsidR="00BC51DF" w:rsidRPr="00282A5C" w:rsidRDefault="00BC51DF">
            <w:pPr>
              <w:rPr>
                <w:b/>
                <w:color w:val="000000"/>
                <w:sz w:val="16"/>
                <w:szCs w:val="16"/>
              </w:rPr>
            </w:pPr>
            <w:r w:rsidRPr="00282A5C">
              <w:rPr>
                <w:b/>
                <w:color w:val="000000"/>
                <w:sz w:val="16"/>
                <w:szCs w:val="16"/>
              </w:rPr>
              <w:t>Введен в эксплуатацию 1 объект мощностью 12,863 км/416,04 пог. м.</w:t>
            </w:r>
          </w:p>
          <w:p w:rsidR="00BC51DF" w:rsidRPr="00282A5C" w:rsidRDefault="00BC51DF">
            <w:pPr>
              <w:rPr>
                <w:b/>
                <w:color w:val="000000"/>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p>
        </w:tc>
        <w:tc>
          <w:tcPr>
            <w:tcW w:w="2389" w:type="dxa"/>
          </w:tcPr>
          <w:p w:rsidR="00BC51DF" w:rsidRPr="00282A5C" w:rsidRDefault="00BC51DF">
            <w:pPr>
              <w:rPr>
                <w:b/>
                <w:sz w:val="16"/>
                <w:szCs w:val="16"/>
              </w:rPr>
            </w:pPr>
            <w:r w:rsidRPr="00282A5C">
              <w:rPr>
                <w:b/>
                <w:sz w:val="16"/>
                <w:szCs w:val="16"/>
              </w:rPr>
              <w:t>в том числе:</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r w:rsidRPr="00282A5C">
              <w:rPr>
                <w:b/>
                <w:sz w:val="16"/>
                <w:szCs w:val="16"/>
              </w:rPr>
              <w:t>1.</w:t>
            </w:r>
          </w:p>
        </w:tc>
        <w:tc>
          <w:tcPr>
            <w:tcW w:w="2389" w:type="dxa"/>
          </w:tcPr>
          <w:p w:rsidR="00BC51DF" w:rsidRPr="00282A5C" w:rsidRDefault="00BC51DF">
            <w:pPr>
              <w:rPr>
                <w:b/>
                <w:sz w:val="16"/>
                <w:szCs w:val="16"/>
              </w:rPr>
            </w:pPr>
            <w:r w:rsidRPr="00282A5C">
              <w:rPr>
                <w:b/>
                <w:sz w:val="16"/>
                <w:szCs w:val="16"/>
              </w:rPr>
              <w:t xml:space="preserve"> Капитальные вложения</w:t>
            </w:r>
          </w:p>
        </w:tc>
        <w:tc>
          <w:tcPr>
            <w:tcW w:w="1697" w:type="dxa"/>
            <w:gridSpan w:val="3"/>
          </w:tcPr>
          <w:p w:rsidR="00BC51DF" w:rsidRPr="00282A5C" w:rsidRDefault="00BC51DF" w:rsidP="00CA3E66">
            <w:pPr>
              <w:jc w:val="right"/>
              <w:rPr>
                <w:b/>
                <w:sz w:val="16"/>
                <w:szCs w:val="16"/>
              </w:rPr>
            </w:pPr>
            <w:r w:rsidRPr="00282A5C">
              <w:rPr>
                <w:b/>
                <w:sz w:val="16"/>
                <w:szCs w:val="16"/>
              </w:rPr>
              <w:t>7 241 103,9</w:t>
            </w:r>
          </w:p>
        </w:tc>
        <w:tc>
          <w:tcPr>
            <w:tcW w:w="1667" w:type="dxa"/>
            <w:gridSpan w:val="3"/>
          </w:tcPr>
          <w:p w:rsidR="00BC51DF" w:rsidRPr="00282A5C" w:rsidRDefault="00BC51DF" w:rsidP="00CA3E66">
            <w:pPr>
              <w:jc w:val="right"/>
              <w:rPr>
                <w:b/>
                <w:sz w:val="16"/>
                <w:szCs w:val="16"/>
              </w:rPr>
            </w:pPr>
            <w:r w:rsidRPr="00282A5C">
              <w:rPr>
                <w:b/>
                <w:sz w:val="16"/>
                <w:szCs w:val="16"/>
              </w:rPr>
              <w:t>7 195 446,3</w:t>
            </w:r>
          </w:p>
        </w:tc>
        <w:tc>
          <w:tcPr>
            <w:tcW w:w="1680" w:type="dxa"/>
            <w:gridSpan w:val="3"/>
          </w:tcPr>
          <w:p w:rsidR="00BC51DF" w:rsidRPr="00282A5C" w:rsidRDefault="00BC51DF" w:rsidP="00CA3E66">
            <w:pPr>
              <w:jc w:val="right"/>
              <w:rPr>
                <w:b/>
                <w:sz w:val="16"/>
                <w:szCs w:val="16"/>
              </w:rPr>
            </w:pPr>
            <w:r w:rsidRPr="00282A5C">
              <w:rPr>
                <w:b/>
                <w:sz w:val="16"/>
                <w:szCs w:val="16"/>
              </w:rPr>
              <w:t>7 236 348,3</w:t>
            </w: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1.1.</w:t>
            </w:r>
          </w:p>
        </w:tc>
        <w:tc>
          <w:tcPr>
            <w:tcW w:w="2389" w:type="dxa"/>
          </w:tcPr>
          <w:p w:rsidR="00BC51DF" w:rsidRPr="00282A5C" w:rsidRDefault="00BC51DF">
            <w:pPr>
              <w:rPr>
                <w:sz w:val="16"/>
                <w:szCs w:val="16"/>
              </w:rPr>
            </w:pPr>
            <w:r w:rsidRPr="00282A5C">
              <w:rPr>
                <w:sz w:val="16"/>
                <w:szCs w:val="16"/>
              </w:rPr>
              <w:t>федеральный бюджет</w:t>
            </w:r>
          </w:p>
        </w:tc>
        <w:tc>
          <w:tcPr>
            <w:tcW w:w="1697" w:type="dxa"/>
            <w:gridSpan w:val="3"/>
          </w:tcPr>
          <w:p w:rsidR="00BC51DF" w:rsidRPr="00282A5C" w:rsidRDefault="00BC51DF" w:rsidP="00CA3E66">
            <w:pPr>
              <w:jc w:val="right"/>
              <w:rPr>
                <w:sz w:val="16"/>
                <w:szCs w:val="16"/>
              </w:rPr>
            </w:pPr>
            <w:r w:rsidRPr="00282A5C">
              <w:rPr>
                <w:sz w:val="16"/>
                <w:szCs w:val="16"/>
              </w:rPr>
              <w:t>7 241 103,9</w:t>
            </w:r>
          </w:p>
        </w:tc>
        <w:tc>
          <w:tcPr>
            <w:tcW w:w="1667" w:type="dxa"/>
            <w:gridSpan w:val="3"/>
          </w:tcPr>
          <w:p w:rsidR="00BC51DF" w:rsidRPr="00282A5C" w:rsidRDefault="00BC51DF" w:rsidP="00CA3E66">
            <w:pPr>
              <w:jc w:val="right"/>
              <w:rPr>
                <w:sz w:val="16"/>
                <w:szCs w:val="16"/>
              </w:rPr>
            </w:pPr>
            <w:r w:rsidRPr="00282A5C">
              <w:rPr>
                <w:sz w:val="16"/>
                <w:szCs w:val="16"/>
              </w:rPr>
              <w:t>7 195 446,3</w:t>
            </w:r>
          </w:p>
        </w:tc>
        <w:tc>
          <w:tcPr>
            <w:tcW w:w="1680" w:type="dxa"/>
            <w:gridSpan w:val="3"/>
          </w:tcPr>
          <w:p w:rsidR="00BC51DF" w:rsidRPr="00282A5C" w:rsidRDefault="00BC51DF" w:rsidP="00CA3E66">
            <w:pPr>
              <w:jc w:val="right"/>
              <w:rPr>
                <w:sz w:val="16"/>
                <w:szCs w:val="16"/>
              </w:rPr>
            </w:pPr>
            <w:r w:rsidRPr="00282A5C">
              <w:rPr>
                <w:sz w:val="16"/>
                <w:szCs w:val="16"/>
              </w:rPr>
              <w:t>7 236 348,3</w:t>
            </w: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1.2.</w:t>
            </w:r>
          </w:p>
        </w:tc>
        <w:tc>
          <w:tcPr>
            <w:tcW w:w="2389" w:type="dxa"/>
          </w:tcPr>
          <w:p w:rsidR="00BC51DF" w:rsidRPr="00282A5C" w:rsidRDefault="00BC51DF">
            <w:pPr>
              <w:rPr>
                <w:sz w:val="16"/>
                <w:szCs w:val="16"/>
              </w:rPr>
            </w:pPr>
            <w:r w:rsidRPr="00282A5C">
              <w:rPr>
                <w:sz w:val="16"/>
                <w:szCs w:val="16"/>
              </w:rPr>
              <w:t>бюджеты субъектов РФ</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1.3.</w:t>
            </w:r>
          </w:p>
        </w:tc>
        <w:tc>
          <w:tcPr>
            <w:tcW w:w="2389" w:type="dxa"/>
          </w:tcPr>
          <w:p w:rsidR="00BC51DF" w:rsidRPr="00282A5C" w:rsidRDefault="00BC51DF">
            <w:pPr>
              <w:rPr>
                <w:sz w:val="16"/>
                <w:szCs w:val="16"/>
              </w:rPr>
            </w:pPr>
            <w:r w:rsidRPr="00282A5C">
              <w:rPr>
                <w:sz w:val="16"/>
                <w:szCs w:val="16"/>
              </w:rPr>
              <w:t>внебюджетные источники</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Height w:val="269"/>
        </w:trPr>
        <w:tc>
          <w:tcPr>
            <w:tcW w:w="567" w:type="dxa"/>
          </w:tcPr>
          <w:p w:rsidR="00BC51DF" w:rsidRPr="00282A5C" w:rsidRDefault="00BC51DF">
            <w:pPr>
              <w:jc w:val="center"/>
              <w:rPr>
                <w:b/>
                <w:i/>
                <w:sz w:val="16"/>
                <w:szCs w:val="16"/>
                <w:lang w:val="en-US"/>
              </w:rPr>
            </w:pPr>
            <w:r w:rsidRPr="00282A5C">
              <w:rPr>
                <w:b/>
                <w:i/>
                <w:sz w:val="16"/>
                <w:szCs w:val="16"/>
                <w:lang w:val="en-US"/>
              </w:rPr>
              <w:t>II</w:t>
            </w:r>
          </w:p>
        </w:tc>
        <w:tc>
          <w:tcPr>
            <w:tcW w:w="2389" w:type="dxa"/>
          </w:tcPr>
          <w:p w:rsidR="00BC51DF" w:rsidRPr="00282A5C" w:rsidRDefault="00BC51DF">
            <w:pPr>
              <w:rPr>
                <w:b/>
                <w:sz w:val="16"/>
                <w:szCs w:val="16"/>
              </w:rPr>
            </w:pPr>
            <w:r w:rsidRPr="00282A5C">
              <w:rPr>
                <w:b/>
                <w:sz w:val="16"/>
                <w:szCs w:val="16"/>
              </w:rPr>
              <w:t>Строительство и реконструкция участков автомобильной дороги М-5 «Урал» - от Москвы через Рязань, Пензу, Самару, Уфу до Челябинска</w:t>
            </w:r>
          </w:p>
          <w:p w:rsidR="00BC51DF" w:rsidRPr="00282A5C" w:rsidRDefault="00BC51DF">
            <w:pPr>
              <w:rPr>
                <w:b/>
                <w:sz w:val="16"/>
                <w:szCs w:val="16"/>
              </w:rPr>
            </w:pPr>
          </w:p>
        </w:tc>
        <w:tc>
          <w:tcPr>
            <w:tcW w:w="1697" w:type="dxa"/>
            <w:gridSpan w:val="3"/>
          </w:tcPr>
          <w:p w:rsidR="00BC51DF" w:rsidRPr="00282A5C" w:rsidRDefault="00BC51DF" w:rsidP="00CA3E66">
            <w:pPr>
              <w:jc w:val="right"/>
              <w:rPr>
                <w:b/>
                <w:sz w:val="16"/>
                <w:szCs w:val="16"/>
              </w:rPr>
            </w:pPr>
            <w:r w:rsidRPr="00282A5C">
              <w:rPr>
                <w:b/>
                <w:sz w:val="16"/>
                <w:szCs w:val="16"/>
              </w:rPr>
              <w:t>6 599 249,0</w:t>
            </w:r>
          </w:p>
        </w:tc>
        <w:tc>
          <w:tcPr>
            <w:tcW w:w="1667" w:type="dxa"/>
            <w:gridSpan w:val="3"/>
          </w:tcPr>
          <w:p w:rsidR="00BC51DF" w:rsidRPr="00282A5C" w:rsidRDefault="00BC51DF" w:rsidP="00CA3E66">
            <w:pPr>
              <w:jc w:val="right"/>
              <w:rPr>
                <w:b/>
                <w:sz w:val="16"/>
                <w:szCs w:val="16"/>
              </w:rPr>
            </w:pPr>
            <w:r w:rsidRPr="00282A5C">
              <w:rPr>
                <w:b/>
                <w:sz w:val="16"/>
                <w:szCs w:val="16"/>
              </w:rPr>
              <w:t>5 850 057,3</w:t>
            </w:r>
          </w:p>
        </w:tc>
        <w:tc>
          <w:tcPr>
            <w:tcW w:w="1680" w:type="dxa"/>
            <w:gridSpan w:val="3"/>
          </w:tcPr>
          <w:p w:rsidR="00BC51DF" w:rsidRPr="00282A5C" w:rsidRDefault="00BC51DF" w:rsidP="00CA3E66">
            <w:pPr>
              <w:jc w:val="right"/>
              <w:rPr>
                <w:b/>
                <w:sz w:val="16"/>
                <w:szCs w:val="16"/>
              </w:rPr>
            </w:pPr>
            <w:r w:rsidRPr="00282A5C">
              <w:rPr>
                <w:b/>
                <w:sz w:val="16"/>
                <w:szCs w:val="16"/>
              </w:rPr>
              <w:t>6 441 103,8</w:t>
            </w:r>
          </w:p>
        </w:tc>
        <w:tc>
          <w:tcPr>
            <w:tcW w:w="3878" w:type="dxa"/>
          </w:tcPr>
          <w:p w:rsidR="00BC51DF" w:rsidRPr="00282A5C" w:rsidRDefault="00BC51DF">
            <w:pPr>
              <w:rPr>
                <w:b/>
                <w:sz w:val="16"/>
                <w:szCs w:val="16"/>
              </w:rPr>
            </w:pPr>
            <w:r w:rsidRPr="00282A5C">
              <w:rPr>
                <w:b/>
                <w:sz w:val="16"/>
                <w:szCs w:val="16"/>
              </w:rPr>
              <w:t>Фактическая готовность мероприятия за весь период реализации ФЦП ожидается на уровне 30,8 %.</w:t>
            </w:r>
          </w:p>
        </w:tc>
        <w:tc>
          <w:tcPr>
            <w:tcW w:w="3999" w:type="dxa"/>
            <w:gridSpan w:val="2"/>
          </w:tcPr>
          <w:p w:rsidR="00BC51DF" w:rsidRPr="00282A5C" w:rsidRDefault="00BC51DF">
            <w:pPr>
              <w:rPr>
                <w:b/>
                <w:color w:val="000000"/>
                <w:sz w:val="16"/>
                <w:szCs w:val="16"/>
              </w:rPr>
            </w:pPr>
            <w:r w:rsidRPr="00282A5C">
              <w:rPr>
                <w:b/>
                <w:color w:val="000000"/>
                <w:sz w:val="16"/>
                <w:szCs w:val="16"/>
              </w:rPr>
              <w:t>Освоение бюджетных ассигнований на 2016 год составляет 88,6 %.</w:t>
            </w:r>
          </w:p>
          <w:p w:rsidR="00BC51DF" w:rsidRPr="00282A5C" w:rsidRDefault="00BC51DF">
            <w:pPr>
              <w:rPr>
                <w:b/>
                <w:color w:val="000000"/>
                <w:sz w:val="16"/>
                <w:szCs w:val="16"/>
              </w:rPr>
            </w:pPr>
            <w:r w:rsidRPr="00282A5C">
              <w:rPr>
                <w:b/>
                <w:color w:val="000000"/>
                <w:sz w:val="16"/>
                <w:szCs w:val="16"/>
              </w:rPr>
              <w:t>Готовность укрупненного инвестиционного проекта за весь период реализации по состоянию на 31.12.2016 - 30,2 %.</w:t>
            </w:r>
          </w:p>
          <w:p w:rsidR="00BC51DF" w:rsidRPr="00282A5C" w:rsidRDefault="00BC51DF">
            <w:pPr>
              <w:rPr>
                <w:b/>
                <w:color w:val="000000"/>
                <w:sz w:val="16"/>
                <w:szCs w:val="16"/>
              </w:rPr>
            </w:pPr>
            <w:r w:rsidRPr="00282A5C">
              <w:rPr>
                <w:b/>
                <w:color w:val="000000"/>
                <w:sz w:val="16"/>
                <w:szCs w:val="16"/>
              </w:rPr>
              <w:t>Введено в эксплуатацию 3 объектов общей мощностью 19,836 км/844 пог. м.</w:t>
            </w:r>
          </w:p>
        </w:tc>
      </w:tr>
      <w:tr w:rsidR="00BC51DF" w:rsidRPr="00282A5C" w:rsidTr="00BC51DF">
        <w:trPr>
          <w:gridAfter w:val="8"/>
          <w:wAfter w:w="15803" w:type="dxa"/>
        </w:trPr>
        <w:tc>
          <w:tcPr>
            <w:tcW w:w="567" w:type="dxa"/>
          </w:tcPr>
          <w:p w:rsidR="00BC51DF" w:rsidRPr="00282A5C" w:rsidRDefault="00BC51DF">
            <w:pPr>
              <w:rPr>
                <w:b/>
                <w:sz w:val="16"/>
                <w:szCs w:val="16"/>
              </w:rPr>
            </w:pPr>
          </w:p>
        </w:tc>
        <w:tc>
          <w:tcPr>
            <w:tcW w:w="2389" w:type="dxa"/>
          </w:tcPr>
          <w:p w:rsidR="00BC51DF" w:rsidRPr="00282A5C" w:rsidRDefault="00BC51DF">
            <w:pPr>
              <w:rPr>
                <w:b/>
                <w:sz w:val="16"/>
                <w:szCs w:val="16"/>
              </w:rPr>
            </w:pPr>
            <w:r w:rsidRPr="00282A5C">
              <w:rPr>
                <w:b/>
                <w:sz w:val="16"/>
                <w:szCs w:val="16"/>
              </w:rPr>
              <w:t>в том числе:</w:t>
            </w:r>
          </w:p>
        </w:tc>
        <w:tc>
          <w:tcPr>
            <w:tcW w:w="1697" w:type="dxa"/>
            <w:gridSpan w:val="3"/>
          </w:tcPr>
          <w:p w:rsidR="00BC51DF" w:rsidRPr="00282A5C" w:rsidRDefault="00BC51DF" w:rsidP="00CA3E66">
            <w:pPr>
              <w:jc w:val="right"/>
              <w:rPr>
                <w:b/>
                <w:sz w:val="16"/>
                <w:szCs w:val="16"/>
              </w:rPr>
            </w:pPr>
          </w:p>
        </w:tc>
        <w:tc>
          <w:tcPr>
            <w:tcW w:w="1667" w:type="dxa"/>
            <w:gridSpan w:val="3"/>
          </w:tcPr>
          <w:p w:rsidR="00BC51DF" w:rsidRPr="00282A5C" w:rsidRDefault="00BC51DF" w:rsidP="00CA3E66">
            <w:pPr>
              <w:jc w:val="right"/>
              <w:rPr>
                <w:b/>
                <w:sz w:val="16"/>
                <w:szCs w:val="16"/>
              </w:rPr>
            </w:pPr>
          </w:p>
        </w:tc>
        <w:tc>
          <w:tcPr>
            <w:tcW w:w="1680" w:type="dxa"/>
            <w:gridSpan w:val="3"/>
          </w:tcPr>
          <w:p w:rsidR="00BC51DF" w:rsidRPr="00282A5C" w:rsidRDefault="00BC51DF" w:rsidP="00CA3E66">
            <w:pPr>
              <w:jc w:val="right"/>
              <w:rPr>
                <w:b/>
                <w:sz w:val="16"/>
                <w:szCs w:val="16"/>
              </w:rPr>
            </w:pP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r w:rsidRPr="00282A5C">
              <w:rPr>
                <w:b/>
                <w:sz w:val="16"/>
                <w:szCs w:val="16"/>
              </w:rPr>
              <w:t>1.</w:t>
            </w:r>
          </w:p>
        </w:tc>
        <w:tc>
          <w:tcPr>
            <w:tcW w:w="2389" w:type="dxa"/>
          </w:tcPr>
          <w:p w:rsidR="00BC51DF" w:rsidRPr="00282A5C" w:rsidRDefault="00BC51DF">
            <w:pPr>
              <w:rPr>
                <w:b/>
                <w:sz w:val="16"/>
                <w:szCs w:val="16"/>
              </w:rPr>
            </w:pPr>
            <w:r w:rsidRPr="00282A5C">
              <w:rPr>
                <w:b/>
                <w:sz w:val="16"/>
                <w:szCs w:val="16"/>
              </w:rPr>
              <w:t xml:space="preserve"> Капитальные вложения</w:t>
            </w:r>
          </w:p>
        </w:tc>
        <w:tc>
          <w:tcPr>
            <w:tcW w:w="1697" w:type="dxa"/>
            <w:gridSpan w:val="3"/>
          </w:tcPr>
          <w:p w:rsidR="00BC51DF" w:rsidRPr="00282A5C" w:rsidRDefault="00BC51DF" w:rsidP="00CA3E66">
            <w:pPr>
              <w:jc w:val="right"/>
              <w:rPr>
                <w:b/>
                <w:sz w:val="16"/>
                <w:szCs w:val="16"/>
              </w:rPr>
            </w:pPr>
            <w:r w:rsidRPr="00282A5C">
              <w:rPr>
                <w:b/>
                <w:sz w:val="16"/>
                <w:szCs w:val="16"/>
              </w:rPr>
              <w:t>6 599 249,0</w:t>
            </w:r>
          </w:p>
        </w:tc>
        <w:tc>
          <w:tcPr>
            <w:tcW w:w="1667" w:type="dxa"/>
            <w:gridSpan w:val="3"/>
          </w:tcPr>
          <w:p w:rsidR="00BC51DF" w:rsidRPr="00282A5C" w:rsidRDefault="00BC51DF" w:rsidP="00CA3E66">
            <w:pPr>
              <w:jc w:val="right"/>
              <w:rPr>
                <w:b/>
                <w:sz w:val="16"/>
                <w:szCs w:val="16"/>
              </w:rPr>
            </w:pPr>
            <w:r w:rsidRPr="00282A5C">
              <w:rPr>
                <w:b/>
                <w:sz w:val="16"/>
                <w:szCs w:val="16"/>
              </w:rPr>
              <w:t>5 850 057,3</w:t>
            </w:r>
          </w:p>
        </w:tc>
        <w:tc>
          <w:tcPr>
            <w:tcW w:w="1680" w:type="dxa"/>
            <w:gridSpan w:val="3"/>
          </w:tcPr>
          <w:p w:rsidR="00BC51DF" w:rsidRPr="00282A5C" w:rsidRDefault="00BC51DF" w:rsidP="00CA3E66">
            <w:pPr>
              <w:jc w:val="right"/>
              <w:rPr>
                <w:b/>
                <w:sz w:val="16"/>
                <w:szCs w:val="16"/>
              </w:rPr>
            </w:pPr>
            <w:r w:rsidRPr="00282A5C">
              <w:rPr>
                <w:b/>
                <w:sz w:val="16"/>
                <w:szCs w:val="16"/>
              </w:rPr>
              <w:t>6 441 103,8</w:t>
            </w: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1.1.</w:t>
            </w:r>
          </w:p>
        </w:tc>
        <w:tc>
          <w:tcPr>
            <w:tcW w:w="2389" w:type="dxa"/>
          </w:tcPr>
          <w:p w:rsidR="00BC51DF" w:rsidRPr="00282A5C" w:rsidRDefault="00BC51DF">
            <w:pPr>
              <w:rPr>
                <w:sz w:val="16"/>
                <w:szCs w:val="16"/>
              </w:rPr>
            </w:pPr>
            <w:r w:rsidRPr="00282A5C">
              <w:rPr>
                <w:sz w:val="16"/>
                <w:szCs w:val="16"/>
              </w:rPr>
              <w:t>федеральный бюджет</w:t>
            </w:r>
          </w:p>
        </w:tc>
        <w:tc>
          <w:tcPr>
            <w:tcW w:w="1697" w:type="dxa"/>
            <w:gridSpan w:val="3"/>
          </w:tcPr>
          <w:p w:rsidR="00BC51DF" w:rsidRPr="00282A5C" w:rsidRDefault="00BC51DF" w:rsidP="00CA3E66">
            <w:pPr>
              <w:jc w:val="right"/>
              <w:rPr>
                <w:sz w:val="16"/>
                <w:szCs w:val="16"/>
              </w:rPr>
            </w:pPr>
            <w:r w:rsidRPr="00282A5C">
              <w:rPr>
                <w:sz w:val="16"/>
                <w:szCs w:val="16"/>
              </w:rPr>
              <w:t>6 599 249,0</w:t>
            </w:r>
          </w:p>
        </w:tc>
        <w:tc>
          <w:tcPr>
            <w:tcW w:w="1667" w:type="dxa"/>
            <w:gridSpan w:val="3"/>
          </w:tcPr>
          <w:p w:rsidR="00BC51DF" w:rsidRPr="00282A5C" w:rsidRDefault="00BC51DF" w:rsidP="00CA3E66">
            <w:pPr>
              <w:jc w:val="right"/>
              <w:rPr>
                <w:sz w:val="16"/>
                <w:szCs w:val="16"/>
              </w:rPr>
            </w:pPr>
            <w:r w:rsidRPr="00282A5C">
              <w:rPr>
                <w:sz w:val="16"/>
                <w:szCs w:val="16"/>
              </w:rPr>
              <w:t>5 850 057,3</w:t>
            </w:r>
          </w:p>
        </w:tc>
        <w:tc>
          <w:tcPr>
            <w:tcW w:w="1680" w:type="dxa"/>
            <w:gridSpan w:val="3"/>
          </w:tcPr>
          <w:p w:rsidR="00BC51DF" w:rsidRPr="00282A5C" w:rsidRDefault="00BC51DF" w:rsidP="00CA3E66">
            <w:pPr>
              <w:jc w:val="right"/>
              <w:rPr>
                <w:sz w:val="16"/>
                <w:szCs w:val="16"/>
              </w:rPr>
            </w:pPr>
            <w:r w:rsidRPr="00282A5C">
              <w:rPr>
                <w:sz w:val="16"/>
                <w:szCs w:val="16"/>
              </w:rPr>
              <w:t>6 441 103,8</w:t>
            </w: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1.2.</w:t>
            </w:r>
          </w:p>
        </w:tc>
        <w:tc>
          <w:tcPr>
            <w:tcW w:w="2389" w:type="dxa"/>
          </w:tcPr>
          <w:p w:rsidR="00BC51DF" w:rsidRPr="00282A5C" w:rsidRDefault="00BC51DF">
            <w:pPr>
              <w:rPr>
                <w:sz w:val="16"/>
                <w:szCs w:val="16"/>
              </w:rPr>
            </w:pPr>
            <w:r w:rsidRPr="00282A5C">
              <w:rPr>
                <w:sz w:val="16"/>
                <w:szCs w:val="16"/>
              </w:rPr>
              <w:t>бюджеты субъектов РФ</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1.3.</w:t>
            </w:r>
          </w:p>
        </w:tc>
        <w:tc>
          <w:tcPr>
            <w:tcW w:w="2389" w:type="dxa"/>
          </w:tcPr>
          <w:p w:rsidR="00BC51DF" w:rsidRPr="00282A5C" w:rsidRDefault="00BC51DF">
            <w:pPr>
              <w:rPr>
                <w:sz w:val="16"/>
                <w:szCs w:val="16"/>
              </w:rPr>
            </w:pPr>
            <w:r w:rsidRPr="00282A5C">
              <w:rPr>
                <w:sz w:val="16"/>
                <w:szCs w:val="16"/>
              </w:rPr>
              <w:t>внебюджетные источники</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jc w:val="center"/>
              <w:rPr>
                <w:b/>
                <w:i/>
                <w:sz w:val="16"/>
                <w:szCs w:val="16"/>
                <w:lang w:val="en-US"/>
              </w:rPr>
            </w:pPr>
            <w:r w:rsidRPr="00282A5C">
              <w:rPr>
                <w:b/>
                <w:i/>
                <w:sz w:val="16"/>
                <w:szCs w:val="16"/>
                <w:lang w:val="en-US"/>
              </w:rPr>
              <w:t>III</w:t>
            </w:r>
          </w:p>
        </w:tc>
        <w:tc>
          <w:tcPr>
            <w:tcW w:w="2389" w:type="dxa"/>
          </w:tcPr>
          <w:p w:rsidR="00BC51DF" w:rsidRPr="00282A5C" w:rsidRDefault="00BC51DF">
            <w:pPr>
              <w:rPr>
                <w:b/>
                <w:sz w:val="16"/>
                <w:szCs w:val="16"/>
              </w:rPr>
            </w:pPr>
            <w:r w:rsidRPr="00282A5C">
              <w:rPr>
                <w:b/>
                <w:sz w:val="16"/>
                <w:szCs w:val="16"/>
              </w:rPr>
              <w:t xml:space="preserve">Строительство и реконструкция </w:t>
            </w:r>
          </w:p>
          <w:p w:rsidR="00BC51DF" w:rsidRPr="00282A5C" w:rsidRDefault="00BC51DF">
            <w:pPr>
              <w:rPr>
                <w:b/>
                <w:sz w:val="16"/>
                <w:szCs w:val="16"/>
              </w:rPr>
            </w:pPr>
            <w:r w:rsidRPr="00282A5C">
              <w:rPr>
                <w:b/>
                <w:sz w:val="16"/>
                <w:szCs w:val="16"/>
              </w:rPr>
              <w:t>участков автомобильной дороги М-7 «Волга» от Москвы через Владимир, Нижний Новгород, Казань до Уфы</w:t>
            </w:r>
          </w:p>
        </w:tc>
        <w:tc>
          <w:tcPr>
            <w:tcW w:w="1697" w:type="dxa"/>
            <w:gridSpan w:val="3"/>
          </w:tcPr>
          <w:p w:rsidR="00BC51DF" w:rsidRPr="00282A5C" w:rsidRDefault="00BC51DF" w:rsidP="00CA3E66">
            <w:pPr>
              <w:jc w:val="right"/>
              <w:rPr>
                <w:b/>
                <w:sz w:val="16"/>
                <w:szCs w:val="16"/>
              </w:rPr>
            </w:pPr>
            <w:r w:rsidRPr="00282A5C">
              <w:rPr>
                <w:b/>
                <w:sz w:val="16"/>
                <w:szCs w:val="16"/>
              </w:rPr>
              <w:t>9 588 244,0</w:t>
            </w:r>
          </w:p>
        </w:tc>
        <w:tc>
          <w:tcPr>
            <w:tcW w:w="1667" w:type="dxa"/>
            <w:gridSpan w:val="3"/>
          </w:tcPr>
          <w:p w:rsidR="00BC51DF" w:rsidRPr="00282A5C" w:rsidRDefault="00BC51DF" w:rsidP="00CA3E66">
            <w:pPr>
              <w:jc w:val="right"/>
              <w:rPr>
                <w:b/>
                <w:sz w:val="16"/>
                <w:szCs w:val="16"/>
              </w:rPr>
            </w:pPr>
            <w:r w:rsidRPr="00282A5C">
              <w:rPr>
                <w:b/>
                <w:sz w:val="16"/>
                <w:szCs w:val="16"/>
              </w:rPr>
              <w:t>9 484 348,4</w:t>
            </w:r>
          </w:p>
        </w:tc>
        <w:tc>
          <w:tcPr>
            <w:tcW w:w="1680" w:type="dxa"/>
            <w:gridSpan w:val="3"/>
          </w:tcPr>
          <w:p w:rsidR="00BC51DF" w:rsidRPr="00282A5C" w:rsidRDefault="00BC51DF" w:rsidP="00CA3E66">
            <w:pPr>
              <w:jc w:val="right"/>
              <w:rPr>
                <w:b/>
                <w:sz w:val="16"/>
                <w:szCs w:val="16"/>
              </w:rPr>
            </w:pPr>
            <w:r w:rsidRPr="00282A5C">
              <w:rPr>
                <w:b/>
                <w:sz w:val="16"/>
                <w:szCs w:val="16"/>
              </w:rPr>
              <w:t>9 580 099,1</w:t>
            </w:r>
          </w:p>
        </w:tc>
        <w:tc>
          <w:tcPr>
            <w:tcW w:w="3878" w:type="dxa"/>
          </w:tcPr>
          <w:p w:rsidR="00BC51DF" w:rsidRPr="00282A5C" w:rsidRDefault="00BC51DF">
            <w:pPr>
              <w:rPr>
                <w:b/>
                <w:sz w:val="16"/>
                <w:szCs w:val="16"/>
              </w:rPr>
            </w:pPr>
            <w:r w:rsidRPr="00282A5C">
              <w:rPr>
                <w:b/>
                <w:sz w:val="16"/>
                <w:szCs w:val="16"/>
              </w:rPr>
              <w:t>Фактическая готовность мероприятия за весь период реализации ФЦП ожидается на уровне 27,9 %.</w:t>
            </w:r>
          </w:p>
        </w:tc>
        <w:tc>
          <w:tcPr>
            <w:tcW w:w="3999" w:type="dxa"/>
            <w:gridSpan w:val="2"/>
          </w:tcPr>
          <w:p w:rsidR="00BC51DF" w:rsidRPr="00282A5C" w:rsidRDefault="00BC51DF">
            <w:pPr>
              <w:rPr>
                <w:b/>
                <w:sz w:val="16"/>
                <w:szCs w:val="16"/>
              </w:rPr>
            </w:pPr>
            <w:r w:rsidRPr="00282A5C">
              <w:rPr>
                <w:b/>
                <w:sz w:val="16"/>
                <w:szCs w:val="16"/>
              </w:rPr>
              <w:t>Освоение бюджетных ассигнований на 2016 год составляет 98,9 %.</w:t>
            </w:r>
          </w:p>
          <w:p w:rsidR="00BC51DF" w:rsidRPr="00282A5C" w:rsidRDefault="00BC51DF">
            <w:pPr>
              <w:rPr>
                <w:b/>
                <w:sz w:val="16"/>
                <w:szCs w:val="16"/>
              </w:rPr>
            </w:pPr>
            <w:r w:rsidRPr="00282A5C">
              <w:rPr>
                <w:b/>
                <w:sz w:val="16"/>
                <w:szCs w:val="16"/>
              </w:rPr>
              <w:t>Готовность укрупненного инвестиционного проекта за весь период реализации по состоянию на 31.12.2016 - 28 %.</w:t>
            </w:r>
          </w:p>
          <w:p w:rsidR="00BC51DF" w:rsidRPr="00282A5C" w:rsidRDefault="00BC51DF">
            <w:pPr>
              <w:rPr>
                <w:b/>
                <w:color w:val="000000"/>
                <w:sz w:val="16"/>
                <w:szCs w:val="16"/>
              </w:rPr>
            </w:pPr>
            <w:r w:rsidRPr="00282A5C">
              <w:rPr>
                <w:b/>
                <w:color w:val="000000"/>
                <w:sz w:val="16"/>
                <w:szCs w:val="16"/>
              </w:rPr>
              <w:t>Введен в эксплуатацию 1 объект мощностью 83,71 пог. м.</w:t>
            </w:r>
          </w:p>
        </w:tc>
      </w:tr>
      <w:tr w:rsidR="00BC51DF" w:rsidRPr="00282A5C" w:rsidTr="00BC51DF">
        <w:trPr>
          <w:gridAfter w:val="8"/>
          <w:wAfter w:w="15803" w:type="dxa"/>
        </w:trPr>
        <w:tc>
          <w:tcPr>
            <w:tcW w:w="567" w:type="dxa"/>
          </w:tcPr>
          <w:p w:rsidR="00BC51DF" w:rsidRPr="00282A5C" w:rsidRDefault="00BC51DF">
            <w:pPr>
              <w:rPr>
                <w:b/>
                <w:sz w:val="16"/>
                <w:szCs w:val="16"/>
              </w:rPr>
            </w:pPr>
          </w:p>
        </w:tc>
        <w:tc>
          <w:tcPr>
            <w:tcW w:w="2389" w:type="dxa"/>
          </w:tcPr>
          <w:p w:rsidR="00BC51DF" w:rsidRPr="00282A5C" w:rsidRDefault="00BC51DF">
            <w:pPr>
              <w:rPr>
                <w:b/>
                <w:sz w:val="16"/>
                <w:szCs w:val="16"/>
              </w:rPr>
            </w:pPr>
            <w:r w:rsidRPr="00282A5C">
              <w:rPr>
                <w:b/>
                <w:sz w:val="16"/>
                <w:szCs w:val="16"/>
              </w:rPr>
              <w:t>в том числе:</w:t>
            </w:r>
          </w:p>
        </w:tc>
        <w:tc>
          <w:tcPr>
            <w:tcW w:w="1697" w:type="dxa"/>
            <w:gridSpan w:val="3"/>
          </w:tcPr>
          <w:p w:rsidR="00BC51DF" w:rsidRPr="00282A5C" w:rsidRDefault="00BC51DF" w:rsidP="00CA3E66">
            <w:pPr>
              <w:jc w:val="right"/>
              <w:rPr>
                <w:b/>
                <w:sz w:val="16"/>
                <w:szCs w:val="16"/>
              </w:rPr>
            </w:pPr>
          </w:p>
        </w:tc>
        <w:tc>
          <w:tcPr>
            <w:tcW w:w="1667" w:type="dxa"/>
            <w:gridSpan w:val="3"/>
          </w:tcPr>
          <w:p w:rsidR="00BC51DF" w:rsidRPr="00282A5C" w:rsidRDefault="00BC51DF" w:rsidP="00CA3E66">
            <w:pPr>
              <w:jc w:val="right"/>
              <w:rPr>
                <w:b/>
                <w:sz w:val="16"/>
                <w:szCs w:val="16"/>
              </w:rPr>
            </w:pPr>
          </w:p>
        </w:tc>
        <w:tc>
          <w:tcPr>
            <w:tcW w:w="1680" w:type="dxa"/>
            <w:gridSpan w:val="3"/>
          </w:tcPr>
          <w:p w:rsidR="00BC51DF" w:rsidRPr="00282A5C" w:rsidRDefault="00BC51DF" w:rsidP="00CA3E66">
            <w:pPr>
              <w:jc w:val="right"/>
              <w:rPr>
                <w:b/>
                <w:sz w:val="16"/>
                <w:szCs w:val="16"/>
              </w:rPr>
            </w:pP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r w:rsidRPr="00282A5C">
              <w:rPr>
                <w:b/>
                <w:sz w:val="16"/>
                <w:szCs w:val="16"/>
              </w:rPr>
              <w:t>1.</w:t>
            </w:r>
          </w:p>
        </w:tc>
        <w:tc>
          <w:tcPr>
            <w:tcW w:w="2389" w:type="dxa"/>
          </w:tcPr>
          <w:p w:rsidR="00BC51DF" w:rsidRPr="00282A5C" w:rsidRDefault="00BC51DF">
            <w:pPr>
              <w:rPr>
                <w:b/>
                <w:sz w:val="16"/>
                <w:szCs w:val="16"/>
              </w:rPr>
            </w:pPr>
            <w:r w:rsidRPr="00282A5C">
              <w:rPr>
                <w:b/>
                <w:sz w:val="16"/>
                <w:szCs w:val="16"/>
              </w:rPr>
              <w:t xml:space="preserve"> Капитальные вложения</w:t>
            </w:r>
          </w:p>
        </w:tc>
        <w:tc>
          <w:tcPr>
            <w:tcW w:w="1697" w:type="dxa"/>
            <w:gridSpan w:val="3"/>
          </w:tcPr>
          <w:p w:rsidR="00BC51DF" w:rsidRPr="00282A5C" w:rsidRDefault="00BC51DF" w:rsidP="00CA3E66">
            <w:pPr>
              <w:jc w:val="right"/>
              <w:rPr>
                <w:b/>
                <w:sz w:val="16"/>
                <w:szCs w:val="16"/>
              </w:rPr>
            </w:pPr>
            <w:r w:rsidRPr="00282A5C">
              <w:rPr>
                <w:b/>
                <w:sz w:val="16"/>
                <w:szCs w:val="16"/>
              </w:rPr>
              <w:t>9 588 244,0</w:t>
            </w:r>
          </w:p>
        </w:tc>
        <w:tc>
          <w:tcPr>
            <w:tcW w:w="1667" w:type="dxa"/>
            <w:gridSpan w:val="3"/>
          </w:tcPr>
          <w:p w:rsidR="00BC51DF" w:rsidRPr="00282A5C" w:rsidRDefault="00BC51DF" w:rsidP="00CA3E66">
            <w:pPr>
              <w:jc w:val="right"/>
              <w:rPr>
                <w:sz w:val="16"/>
                <w:szCs w:val="16"/>
              </w:rPr>
            </w:pPr>
            <w:r w:rsidRPr="00282A5C">
              <w:rPr>
                <w:b/>
                <w:sz w:val="16"/>
                <w:szCs w:val="16"/>
              </w:rPr>
              <w:t>9 484 348,4</w:t>
            </w:r>
          </w:p>
        </w:tc>
        <w:tc>
          <w:tcPr>
            <w:tcW w:w="1680" w:type="dxa"/>
            <w:gridSpan w:val="3"/>
          </w:tcPr>
          <w:p w:rsidR="00BC51DF" w:rsidRPr="00282A5C" w:rsidRDefault="00BC51DF" w:rsidP="00CA3E66">
            <w:pPr>
              <w:jc w:val="right"/>
              <w:rPr>
                <w:b/>
                <w:sz w:val="16"/>
                <w:szCs w:val="16"/>
              </w:rPr>
            </w:pPr>
            <w:r w:rsidRPr="00282A5C">
              <w:rPr>
                <w:b/>
                <w:sz w:val="16"/>
                <w:szCs w:val="16"/>
              </w:rPr>
              <w:t>9 580 099,1</w:t>
            </w: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1.1.</w:t>
            </w:r>
          </w:p>
        </w:tc>
        <w:tc>
          <w:tcPr>
            <w:tcW w:w="2389" w:type="dxa"/>
          </w:tcPr>
          <w:p w:rsidR="00BC51DF" w:rsidRPr="00282A5C" w:rsidRDefault="00BC51DF">
            <w:pPr>
              <w:rPr>
                <w:sz w:val="16"/>
                <w:szCs w:val="16"/>
              </w:rPr>
            </w:pPr>
            <w:r w:rsidRPr="00282A5C">
              <w:rPr>
                <w:sz w:val="16"/>
                <w:szCs w:val="16"/>
              </w:rPr>
              <w:t>федеральный бюджет</w:t>
            </w:r>
          </w:p>
        </w:tc>
        <w:tc>
          <w:tcPr>
            <w:tcW w:w="1697" w:type="dxa"/>
            <w:gridSpan w:val="3"/>
          </w:tcPr>
          <w:p w:rsidR="00BC51DF" w:rsidRPr="00282A5C" w:rsidRDefault="00BC51DF" w:rsidP="00CA3E66">
            <w:pPr>
              <w:jc w:val="right"/>
              <w:rPr>
                <w:sz w:val="16"/>
                <w:szCs w:val="16"/>
              </w:rPr>
            </w:pPr>
            <w:r w:rsidRPr="00282A5C">
              <w:rPr>
                <w:sz w:val="16"/>
                <w:szCs w:val="16"/>
              </w:rPr>
              <w:t>9 588 244,0</w:t>
            </w:r>
          </w:p>
        </w:tc>
        <w:tc>
          <w:tcPr>
            <w:tcW w:w="1667" w:type="dxa"/>
            <w:gridSpan w:val="3"/>
          </w:tcPr>
          <w:p w:rsidR="00BC51DF" w:rsidRPr="00282A5C" w:rsidRDefault="00BC51DF" w:rsidP="00CA3E66">
            <w:pPr>
              <w:jc w:val="right"/>
              <w:rPr>
                <w:sz w:val="16"/>
                <w:szCs w:val="16"/>
              </w:rPr>
            </w:pPr>
            <w:r w:rsidRPr="00282A5C">
              <w:rPr>
                <w:sz w:val="16"/>
                <w:szCs w:val="16"/>
              </w:rPr>
              <w:t>9 484 348,4</w:t>
            </w:r>
          </w:p>
        </w:tc>
        <w:tc>
          <w:tcPr>
            <w:tcW w:w="1680" w:type="dxa"/>
            <w:gridSpan w:val="3"/>
          </w:tcPr>
          <w:p w:rsidR="00BC51DF" w:rsidRPr="00282A5C" w:rsidRDefault="00BC51DF" w:rsidP="00CA3E66">
            <w:pPr>
              <w:jc w:val="right"/>
              <w:rPr>
                <w:sz w:val="16"/>
                <w:szCs w:val="16"/>
              </w:rPr>
            </w:pPr>
            <w:r w:rsidRPr="00282A5C">
              <w:rPr>
                <w:sz w:val="16"/>
                <w:szCs w:val="16"/>
              </w:rPr>
              <w:t>9 580 099,1</w:t>
            </w: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1.2.</w:t>
            </w:r>
          </w:p>
        </w:tc>
        <w:tc>
          <w:tcPr>
            <w:tcW w:w="2389" w:type="dxa"/>
          </w:tcPr>
          <w:p w:rsidR="00BC51DF" w:rsidRPr="00282A5C" w:rsidRDefault="00BC51DF">
            <w:pPr>
              <w:rPr>
                <w:sz w:val="16"/>
                <w:szCs w:val="16"/>
              </w:rPr>
            </w:pPr>
            <w:r w:rsidRPr="00282A5C">
              <w:rPr>
                <w:sz w:val="16"/>
                <w:szCs w:val="16"/>
              </w:rPr>
              <w:t>бюджеты субъектов РФ</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1.3.</w:t>
            </w:r>
          </w:p>
        </w:tc>
        <w:tc>
          <w:tcPr>
            <w:tcW w:w="2389" w:type="dxa"/>
          </w:tcPr>
          <w:p w:rsidR="00BC51DF" w:rsidRPr="00282A5C" w:rsidRDefault="00BC51DF">
            <w:pPr>
              <w:rPr>
                <w:sz w:val="16"/>
                <w:szCs w:val="16"/>
              </w:rPr>
            </w:pPr>
            <w:r w:rsidRPr="00282A5C">
              <w:rPr>
                <w:sz w:val="16"/>
                <w:szCs w:val="16"/>
              </w:rPr>
              <w:t>внебюджетные источники</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jc w:val="center"/>
              <w:rPr>
                <w:b/>
                <w:i/>
                <w:sz w:val="16"/>
                <w:szCs w:val="16"/>
                <w:lang w:val="en-US"/>
              </w:rPr>
            </w:pPr>
            <w:r w:rsidRPr="00282A5C">
              <w:rPr>
                <w:b/>
                <w:i/>
                <w:sz w:val="16"/>
                <w:szCs w:val="16"/>
                <w:lang w:val="en-US"/>
              </w:rPr>
              <w:t>IV</w:t>
            </w:r>
          </w:p>
        </w:tc>
        <w:tc>
          <w:tcPr>
            <w:tcW w:w="2389" w:type="dxa"/>
          </w:tcPr>
          <w:p w:rsidR="00BC51DF" w:rsidRPr="00282A5C" w:rsidRDefault="00BC51DF">
            <w:pPr>
              <w:rPr>
                <w:b/>
                <w:sz w:val="16"/>
                <w:szCs w:val="16"/>
              </w:rPr>
            </w:pPr>
            <w:r w:rsidRPr="00282A5C">
              <w:rPr>
                <w:b/>
                <w:sz w:val="16"/>
                <w:szCs w:val="16"/>
              </w:rPr>
              <w:t xml:space="preserve">Строительство и реконструкция </w:t>
            </w:r>
          </w:p>
          <w:p w:rsidR="00BC51DF" w:rsidRPr="00282A5C" w:rsidRDefault="00BC51DF">
            <w:pPr>
              <w:rPr>
                <w:b/>
                <w:sz w:val="16"/>
                <w:szCs w:val="16"/>
              </w:rPr>
            </w:pPr>
            <w:r w:rsidRPr="00282A5C">
              <w:rPr>
                <w:b/>
                <w:sz w:val="16"/>
                <w:szCs w:val="16"/>
              </w:rPr>
              <w:t>участков автомобильной дороги М-29 «Кавказ» - из Краснодара (от Павловской) через Грозный, Махачкалу до границы с Азербайджанской Республикой (на Баку)</w:t>
            </w:r>
          </w:p>
        </w:tc>
        <w:tc>
          <w:tcPr>
            <w:tcW w:w="1697" w:type="dxa"/>
            <w:gridSpan w:val="3"/>
          </w:tcPr>
          <w:p w:rsidR="00BC51DF" w:rsidRPr="00282A5C" w:rsidRDefault="00BC51DF" w:rsidP="00CA3E66">
            <w:pPr>
              <w:jc w:val="right"/>
              <w:rPr>
                <w:b/>
                <w:sz w:val="16"/>
                <w:szCs w:val="16"/>
              </w:rPr>
            </w:pPr>
            <w:r w:rsidRPr="00282A5C">
              <w:rPr>
                <w:b/>
                <w:sz w:val="16"/>
                <w:szCs w:val="16"/>
              </w:rPr>
              <w:t>990 745,9</w:t>
            </w:r>
          </w:p>
        </w:tc>
        <w:tc>
          <w:tcPr>
            <w:tcW w:w="1667" w:type="dxa"/>
            <w:gridSpan w:val="3"/>
          </w:tcPr>
          <w:p w:rsidR="00BC51DF" w:rsidRPr="00282A5C" w:rsidRDefault="00BC51DF" w:rsidP="00CA3E66">
            <w:pPr>
              <w:jc w:val="right"/>
              <w:rPr>
                <w:b/>
                <w:sz w:val="16"/>
                <w:szCs w:val="16"/>
              </w:rPr>
            </w:pPr>
            <w:r w:rsidRPr="00282A5C">
              <w:rPr>
                <w:b/>
                <w:sz w:val="16"/>
                <w:szCs w:val="16"/>
              </w:rPr>
              <w:t>832 711,8</w:t>
            </w:r>
          </w:p>
        </w:tc>
        <w:tc>
          <w:tcPr>
            <w:tcW w:w="1680" w:type="dxa"/>
            <w:gridSpan w:val="3"/>
          </w:tcPr>
          <w:p w:rsidR="00BC51DF" w:rsidRPr="00282A5C" w:rsidRDefault="00BC51DF" w:rsidP="00CA3E66">
            <w:pPr>
              <w:jc w:val="right"/>
              <w:rPr>
                <w:b/>
                <w:sz w:val="16"/>
                <w:szCs w:val="16"/>
              </w:rPr>
            </w:pPr>
            <w:r w:rsidRPr="00282A5C">
              <w:rPr>
                <w:b/>
                <w:sz w:val="16"/>
                <w:szCs w:val="16"/>
              </w:rPr>
              <w:t>985 990,3</w:t>
            </w:r>
          </w:p>
        </w:tc>
        <w:tc>
          <w:tcPr>
            <w:tcW w:w="3878" w:type="dxa"/>
          </w:tcPr>
          <w:p w:rsidR="00BC51DF" w:rsidRPr="00282A5C" w:rsidRDefault="00BC51DF">
            <w:pPr>
              <w:rPr>
                <w:b/>
                <w:sz w:val="16"/>
                <w:szCs w:val="16"/>
              </w:rPr>
            </w:pPr>
            <w:r w:rsidRPr="00282A5C">
              <w:rPr>
                <w:b/>
                <w:sz w:val="16"/>
                <w:szCs w:val="16"/>
              </w:rPr>
              <w:t>Фактическая готовность мероприятия за весь период реализации ФЦП ожидается на уровне 46,4 %.</w:t>
            </w:r>
          </w:p>
        </w:tc>
        <w:tc>
          <w:tcPr>
            <w:tcW w:w="3999" w:type="dxa"/>
            <w:gridSpan w:val="2"/>
          </w:tcPr>
          <w:p w:rsidR="00BC51DF" w:rsidRPr="00282A5C" w:rsidRDefault="00BC51DF">
            <w:pPr>
              <w:rPr>
                <w:b/>
                <w:sz w:val="16"/>
                <w:szCs w:val="16"/>
              </w:rPr>
            </w:pPr>
            <w:r w:rsidRPr="00282A5C">
              <w:rPr>
                <w:b/>
                <w:sz w:val="16"/>
                <w:szCs w:val="16"/>
              </w:rPr>
              <w:t>Освоение бюджетных ассигнований на 2016 год составляет 84 %.</w:t>
            </w:r>
          </w:p>
          <w:p w:rsidR="00BC51DF" w:rsidRPr="00282A5C" w:rsidRDefault="00BC51DF">
            <w:pPr>
              <w:rPr>
                <w:b/>
                <w:sz w:val="16"/>
                <w:szCs w:val="16"/>
              </w:rPr>
            </w:pPr>
            <w:r w:rsidRPr="00282A5C">
              <w:rPr>
                <w:b/>
                <w:sz w:val="16"/>
                <w:szCs w:val="16"/>
              </w:rPr>
              <w:t>Готовность укрупненного инвестиционного проекта за весь период реализации по состоянию на 31.12.2016 - 45,7 %.</w:t>
            </w:r>
          </w:p>
          <w:p w:rsidR="00BC51DF" w:rsidRPr="00282A5C" w:rsidRDefault="00BC51DF">
            <w:pPr>
              <w:rPr>
                <w:b/>
                <w:color w:val="000000"/>
                <w:sz w:val="16"/>
                <w:szCs w:val="16"/>
              </w:rPr>
            </w:pPr>
            <w:r w:rsidRPr="00282A5C">
              <w:rPr>
                <w:b/>
                <w:color w:val="000000"/>
                <w:sz w:val="16"/>
                <w:szCs w:val="16"/>
              </w:rPr>
              <w:t>Ввод мощностей в отчетном периоде не производился.</w:t>
            </w:r>
          </w:p>
          <w:p w:rsidR="00BC51DF" w:rsidRPr="00282A5C" w:rsidRDefault="00BC51DF">
            <w:pPr>
              <w:rPr>
                <w:b/>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p>
        </w:tc>
        <w:tc>
          <w:tcPr>
            <w:tcW w:w="2389" w:type="dxa"/>
          </w:tcPr>
          <w:p w:rsidR="00BC51DF" w:rsidRPr="00282A5C" w:rsidRDefault="00BC51DF">
            <w:pPr>
              <w:rPr>
                <w:b/>
                <w:sz w:val="16"/>
                <w:szCs w:val="16"/>
              </w:rPr>
            </w:pPr>
            <w:r w:rsidRPr="00282A5C">
              <w:rPr>
                <w:b/>
                <w:sz w:val="16"/>
                <w:szCs w:val="16"/>
              </w:rPr>
              <w:t>в том числе:</w:t>
            </w:r>
          </w:p>
        </w:tc>
        <w:tc>
          <w:tcPr>
            <w:tcW w:w="1697" w:type="dxa"/>
            <w:gridSpan w:val="3"/>
          </w:tcPr>
          <w:p w:rsidR="00BC51DF" w:rsidRPr="00282A5C" w:rsidRDefault="00BC51DF" w:rsidP="00CA3E66">
            <w:pPr>
              <w:jc w:val="right"/>
              <w:rPr>
                <w:b/>
                <w:sz w:val="16"/>
                <w:szCs w:val="16"/>
              </w:rPr>
            </w:pPr>
          </w:p>
        </w:tc>
        <w:tc>
          <w:tcPr>
            <w:tcW w:w="1667" w:type="dxa"/>
            <w:gridSpan w:val="3"/>
          </w:tcPr>
          <w:p w:rsidR="00BC51DF" w:rsidRPr="00282A5C" w:rsidRDefault="00BC51DF" w:rsidP="00CA3E66">
            <w:pPr>
              <w:jc w:val="right"/>
              <w:rPr>
                <w:b/>
                <w:sz w:val="16"/>
                <w:szCs w:val="16"/>
              </w:rPr>
            </w:pPr>
          </w:p>
        </w:tc>
        <w:tc>
          <w:tcPr>
            <w:tcW w:w="1680" w:type="dxa"/>
            <w:gridSpan w:val="3"/>
          </w:tcPr>
          <w:p w:rsidR="00BC51DF" w:rsidRPr="00282A5C" w:rsidRDefault="00BC51DF" w:rsidP="00CA3E66">
            <w:pPr>
              <w:jc w:val="right"/>
              <w:rPr>
                <w:b/>
                <w:sz w:val="16"/>
                <w:szCs w:val="16"/>
              </w:rPr>
            </w:pP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r w:rsidRPr="00282A5C">
              <w:rPr>
                <w:b/>
                <w:sz w:val="16"/>
                <w:szCs w:val="16"/>
              </w:rPr>
              <w:t>1.</w:t>
            </w:r>
          </w:p>
        </w:tc>
        <w:tc>
          <w:tcPr>
            <w:tcW w:w="2389" w:type="dxa"/>
          </w:tcPr>
          <w:p w:rsidR="00BC51DF" w:rsidRPr="00282A5C" w:rsidRDefault="00BC51DF">
            <w:pPr>
              <w:rPr>
                <w:b/>
                <w:sz w:val="16"/>
                <w:szCs w:val="16"/>
              </w:rPr>
            </w:pPr>
            <w:r w:rsidRPr="00282A5C">
              <w:rPr>
                <w:b/>
                <w:sz w:val="16"/>
                <w:szCs w:val="16"/>
              </w:rPr>
              <w:t xml:space="preserve"> Капитальные вложения</w:t>
            </w:r>
          </w:p>
        </w:tc>
        <w:tc>
          <w:tcPr>
            <w:tcW w:w="1697" w:type="dxa"/>
            <w:gridSpan w:val="3"/>
          </w:tcPr>
          <w:p w:rsidR="00BC51DF" w:rsidRPr="00282A5C" w:rsidRDefault="00BC51DF" w:rsidP="00CA3E66">
            <w:pPr>
              <w:jc w:val="right"/>
              <w:rPr>
                <w:b/>
                <w:sz w:val="16"/>
                <w:szCs w:val="16"/>
              </w:rPr>
            </w:pPr>
            <w:r w:rsidRPr="00282A5C">
              <w:rPr>
                <w:b/>
                <w:sz w:val="16"/>
                <w:szCs w:val="16"/>
              </w:rPr>
              <w:t>990 745,9</w:t>
            </w:r>
          </w:p>
        </w:tc>
        <w:tc>
          <w:tcPr>
            <w:tcW w:w="1667" w:type="dxa"/>
            <w:gridSpan w:val="3"/>
          </w:tcPr>
          <w:p w:rsidR="00BC51DF" w:rsidRPr="00282A5C" w:rsidRDefault="00BC51DF" w:rsidP="00CA3E66">
            <w:pPr>
              <w:jc w:val="right"/>
              <w:rPr>
                <w:b/>
                <w:sz w:val="16"/>
                <w:szCs w:val="16"/>
              </w:rPr>
            </w:pPr>
            <w:r w:rsidRPr="00282A5C">
              <w:rPr>
                <w:b/>
                <w:sz w:val="16"/>
                <w:szCs w:val="16"/>
              </w:rPr>
              <w:t>832 711,8</w:t>
            </w:r>
          </w:p>
        </w:tc>
        <w:tc>
          <w:tcPr>
            <w:tcW w:w="1680" w:type="dxa"/>
            <w:gridSpan w:val="3"/>
          </w:tcPr>
          <w:p w:rsidR="00BC51DF" w:rsidRPr="00282A5C" w:rsidRDefault="00BC51DF" w:rsidP="00CA3E66">
            <w:pPr>
              <w:jc w:val="right"/>
              <w:rPr>
                <w:b/>
                <w:sz w:val="16"/>
                <w:szCs w:val="16"/>
              </w:rPr>
            </w:pPr>
            <w:r w:rsidRPr="00282A5C">
              <w:rPr>
                <w:b/>
                <w:sz w:val="16"/>
                <w:szCs w:val="16"/>
              </w:rPr>
              <w:t>985 990,3</w:t>
            </w: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1.1.</w:t>
            </w:r>
          </w:p>
        </w:tc>
        <w:tc>
          <w:tcPr>
            <w:tcW w:w="2389" w:type="dxa"/>
          </w:tcPr>
          <w:p w:rsidR="00BC51DF" w:rsidRPr="00282A5C" w:rsidRDefault="00BC51DF">
            <w:pPr>
              <w:rPr>
                <w:sz w:val="16"/>
                <w:szCs w:val="16"/>
              </w:rPr>
            </w:pPr>
            <w:r w:rsidRPr="00282A5C">
              <w:rPr>
                <w:sz w:val="16"/>
                <w:szCs w:val="16"/>
              </w:rPr>
              <w:t>федеральный бюджет</w:t>
            </w:r>
          </w:p>
        </w:tc>
        <w:tc>
          <w:tcPr>
            <w:tcW w:w="1697" w:type="dxa"/>
            <w:gridSpan w:val="3"/>
          </w:tcPr>
          <w:p w:rsidR="00BC51DF" w:rsidRPr="00282A5C" w:rsidRDefault="00BC51DF" w:rsidP="00CA3E66">
            <w:pPr>
              <w:jc w:val="right"/>
              <w:rPr>
                <w:sz w:val="16"/>
                <w:szCs w:val="16"/>
              </w:rPr>
            </w:pPr>
            <w:r w:rsidRPr="00282A5C">
              <w:rPr>
                <w:sz w:val="16"/>
                <w:szCs w:val="16"/>
              </w:rPr>
              <w:t>990 745,9</w:t>
            </w:r>
          </w:p>
        </w:tc>
        <w:tc>
          <w:tcPr>
            <w:tcW w:w="1667" w:type="dxa"/>
            <w:gridSpan w:val="3"/>
          </w:tcPr>
          <w:p w:rsidR="00BC51DF" w:rsidRPr="00282A5C" w:rsidRDefault="00BC51DF" w:rsidP="00CA3E66">
            <w:pPr>
              <w:jc w:val="right"/>
              <w:rPr>
                <w:sz w:val="16"/>
                <w:szCs w:val="16"/>
              </w:rPr>
            </w:pPr>
            <w:r w:rsidRPr="00282A5C">
              <w:rPr>
                <w:sz w:val="16"/>
                <w:szCs w:val="16"/>
              </w:rPr>
              <w:t>832 711,8</w:t>
            </w:r>
          </w:p>
        </w:tc>
        <w:tc>
          <w:tcPr>
            <w:tcW w:w="1680" w:type="dxa"/>
            <w:gridSpan w:val="3"/>
          </w:tcPr>
          <w:p w:rsidR="00BC51DF" w:rsidRPr="00282A5C" w:rsidRDefault="00BC51DF" w:rsidP="00CA3E66">
            <w:pPr>
              <w:jc w:val="right"/>
              <w:rPr>
                <w:sz w:val="16"/>
                <w:szCs w:val="16"/>
              </w:rPr>
            </w:pPr>
            <w:r w:rsidRPr="00282A5C">
              <w:rPr>
                <w:sz w:val="16"/>
                <w:szCs w:val="16"/>
              </w:rPr>
              <w:t>985 990,3</w:t>
            </w: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1.2.</w:t>
            </w:r>
          </w:p>
        </w:tc>
        <w:tc>
          <w:tcPr>
            <w:tcW w:w="2389" w:type="dxa"/>
          </w:tcPr>
          <w:p w:rsidR="00BC51DF" w:rsidRPr="00282A5C" w:rsidRDefault="00BC51DF">
            <w:pPr>
              <w:rPr>
                <w:sz w:val="16"/>
                <w:szCs w:val="16"/>
              </w:rPr>
            </w:pPr>
            <w:r w:rsidRPr="00282A5C">
              <w:rPr>
                <w:sz w:val="16"/>
                <w:szCs w:val="16"/>
              </w:rPr>
              <w:t>бюджеты субъектов РФ</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1.3.</w:t>
            </w:r>
          </w:p>
        </w:tc>
        <w:tc>
          <w:tcPr>
            <w:tcW w:w="2389" w:type="dxa"/>
          </w:tcPr>
          <w:p w:rsidR="00BC51DF" w:rsidRPr="00282A5C" w:rsidRDefault="00BC51DF">
            <w:pPr>
              <w:rPr>
                <w:sz w:val="16"/>
                <w:szCs w:val="16"/>
              </w:rPr>
            </w:pPr>
            <w:r w:rsidRPr="00282A5C">
              <w:rPr>
                <w:sz w:val="16"/>
                <w:szCs w:val="16"/>
              </w:rPr>
              <w:t>внебюджетные источники</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jc w:val="center"/>
              <w:rPr>
                <w:b/>
                <w:i/>
                <w:sz w:val="16"/>
                <w:szCs w:val="16"/>
                <w:lang w:val="en-US"/>
              </w:rPr>
            </w:pPr>
            <w:r w:rsidRPr="00282A5C">
              <w:rPr>
                <w:b/>
                <w:i/>
                <w:sz w:val="16"/>
                <w:szCs w:val="16"/>
                <w:lang w:val="en-US"/>
              </w:rPr>
              <w:t>V</w:t>
            </w:r>
          </w:p>
        </w:tc>
        <w:tc>
          <w:tcPr>
            <w:tcW w:w="2389" w:type="dxa"/>
          </w:tcPr>
          <w:p w:rsidR="00BC51DF" w:rsidRPr="00282A5C" w:rsidRDefault="00BC51DF">
            <w:pPr>
              <w:rPr>
                <w:b/>
                <w:sz w:val="16"/>
                <w:szCs w:val="16"/>
              </w:rPr>
            </w:pPr>
            <w:r w:rsidRPr="00282A5C">
              <w:rPr>
                <w:b/>
                <w:sz w:val="16"/>
                <w:szCs w:val="16"/>
              </w:rPr>
              <w:t xml:space="preserve">Строительство и реконструкция </w:t>
            </w:r>
          </w:p>
          <w:p w:rsidR="00BC51DF" w:rsidRPr="00282A5C" w:rsidRDefault="00BC51DF">
            <w:pPr>
              <w:rPr>
                <w:b/>
                <w:sz w:val="16"/>
                <w:szCs w:val="16"/>
              </w:rPr>
            </w:pPr>
            <w:r w:rsidRPr="00282A5C">
              <w:rPr>
                <w:b/>
                <w:sz w:val="16"/>
                <w:szCs w:val="16"/>
              </w:rPr>
              <w:t>участков автомобильной дороги М-25 Новороссийск - Керчь (на Симферополь) подъезды к морским портам «Кавказ» и «Тамань»</w:t>
            </w:r>
          </w:p>
          <w:p w:rsidR="00BC51DF" w:rsidRPr="00282A5C" w:rsidRDefault="00BC51DF">
            <w:pPr>
              <w:rPr>
                <w:i/>
                <w:sz w:val="16"/>
                <w:szCs w:val="16"/>
              </w:rPr>
            </w:pPr>
          </w:p>
        </w:tc>
        <w:tc>
          <w:tcPr>
            <w:tcW w:w="1697" w:type="dxa"/>
            <w:gridSpan w:val="3"/>
          </w:tcPr>
          <w:p w:rsidR="00BC51DF" w:rsidRPr="00282A5C" w:rsidRDefault="00BC51DF" w:rsidP="00CA3E66">
            <w:pPr>
              <w:jc w:val="right"/>
              <w:rPr>
                <w:b/>
                <w:sz w:val="16"/>
                <w:szCs w:val="16"/>
              </w:rPr>
            </w:pPr>
            <w:r w:rsidRPr="00282A5C">
              <w:rPr>
                <w:b/>
                <w:sz w:val="16"/>
                <w:szCs w:val="16"/>
              </w:rPr>
              <w:t>4 061 631,7</w:t>
            </w:r>
          </w:p>
        </w:tc>
        <w:tc>
          <w:tcPr>
            <w:tcW w:w="1667" w:type="dxa"/>
            <w:gridSpan w:val="3"/>
          </w:tcPr>
          <w:p w:rsidR="00BC51DF" w:rsidRPr="00282A5C" w:rsidRDefault="00BC51DF" w:rsidP="00CA3E66">
            <w:pPr>
              <w:jc w:val="right"/>
              <w:rPr>
                <w:b/>
                <w:sz w:val="16"/>
                <w:szCs w:val="16"/>
              </w:rPr>
            </w:pPr>
            <w:r w:rsidRPr="00282A5C">
              <w:rPr>
                <w:b/>
                <w:sz w:val="16"/>
                <w:szCs w:val="16"/>
              </w:rPr>
              <w:t>2 878 031,9</w:t>
            </w:r>
          </w:p>
        </w:tc>
        <w:tc>
          <w:tcPr>
            <w:tcW w:w="1680" w:type="dxa"/>
            <w:gridSpan w:val="3"/>
          </w:tcPr>
          <w:p w:rsidR="00BC51DF" w:rsidRPr="00282A5C" w:rsidRDefault="00BC51DF" w:rsidP="00CA3E66">
            <w:pPr>
              <w:jc w:val="right"/>
              <w:rPr>
                <w:b/>
                <w:sz w:val="16"/>
                <w:szCs w:val="16"/>
              </w:rPr>
            </w:pPr>
            <w:r w:rsidRPr="00282A5C">
              <w:rPr>
                <w:b/>
                <w:sz w:val="16"/>
                <w:szCs w:val="16"/>
              </w:rPr>
              <w:t>4 061 230,2</w:t>
            </w:r>
          </w:p>
        </w:tc>
        <w:tc>
          <w:tcPr>
            <w:tcW w:w="3878" w:type="dxa"/>
          </w:tcPr>
          <w:p w:rsidR="00BC51DF" w:rsidRPr="00282A5C" w:rsidRDefault="00BC51DF">
            <w:pPr>
              <w:rPr>
                <w:b/>
                <w:sz w:val="16"/>
                <w:szCs w:val="16"/>
              </w:rPr>
            </w:pPr>
            <w:r w:rsidRPr="00282A5C">
              <w:rPr>
                <w:b/>
                <w:sz w:val="16"/>
                <w:szCs w:val="16"/>
              </w:rPr>
              <w:t>Фактическая готовность мероприятия за весь период реализации ФЦП ожидается на уровне 13,6 %.</w:t>
            </w:r>
          </w:p>
        </w:tc>
        <w:tc>
          <w:tcPr>
            <w:tcW w:w="3999" w:type="dxa"/>
            <w:gridSpan w:val="2"/>
          </w:tcPr>
          <w:p w:rsidR="00BC51DF" w:rsidRPr="00282A5C" w:rsidRDefault="00BC51DF">
            <w:pPr>
              <w:rPr>
                <w:b/>
                <w:sz w:val="16"/>
                <w:szCs w:val="16"/>
              </w:rPr>
            </w:pPr>
            <w:r w:rsidRPr="00282A5C">
              <w:rPr>
                <w:b/>
                <w:sz w:val="16"/>
                <w:szCs w:val="16"/>
              </w:rPr>
              <w:t>Освоение бюджетных ассигнований на 2016 год составляет 70,9 %.</w:t>
            </w:r>
          </w:p>
          <w:p w:rsidR="00BC51DF" w:rsidRPr="00282A5C" w:rsidRDefault="00BC51DF">
            <w:pPr>
              <w:rPr>
                <w:b/>
                <w:sz w:val="16"/>
                <w:szCs w:val="16"/>
              </w:rPr>
            </w:pPr>
            <w:r w:rsidRPr="00282A5C">
              <w:rPr>
                <w:b/>
                <w:sz w:val="16"/>
                <w:szCs w:val="16"/>
              </w:rPr>
              <w:t>Готовность укрупненного инвестиционного проекта за весь период реализации по состоянию на 31.12.2016 - 10,7 %.</w:t>
            </w:r>
          </w:p>
          <w:p w:rsidR="00BC51DF" w:rsidRPr="00282A5C" w:rsidRDefault="00BC51DF">
            <w:pPr>
              <w:rPr>
                <w:b/>
                <w:color w:val="000000"/>
                <w:sz w:val="16"/>
                <w:szCs w:val="16"/>
              </w:rPr>
            </w:pPr>
            <w:r w:rsidRPr="00282A5C">
              <w:rPr>
                <w:b/>
                <w:color w:val="000000"/>
                <w:sz w:val="16"/>
                <w:szCs w:val="16"/>
              </w:rPr>
              <w:t>Ввод мощностей в отчетном периоде не производился.</w:t>
            </w:r>
          </w:p>
          <w:p w:rsidR="00BC51DF" w:rsidRPr="00282A5C" w:rsidRDefault="00BC51DF">
            <w:pPr>
              <w:rPr>
                <w:b/>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p>
        </w:tc>
        <w:tc>
          <w:tcPr>
            <w:tcW w:w="2389" w:type="dxa"/>
          </w:tcPr>
          <w:p w:rsidR="00BC51DF" w:rsidRPr="00282A5C" w:rsidRDefault="00BC51DF">
            <w:pPr>
              <w:rPr>
                <w:b/>
                <w:sz w:val="16"/>
                <w:szCs w:val="16"/>
              </w:rPr>
            </w:pPr>
            <w:r w:rsidRPr="00282A5C">
              <w:rPr>
                <w:b/>
                <w:sz w:val="16"/>
                <w:szCs w:val="16"/>
              </w:rPr>
              <w:t>в том числе:</w:t>
            </w:r>
          </w:p>
        </w:tc>
        <w:tc>
          <w:tcPr>
            <w:tcW w:w="1697" w:type="dxa"/>
            <w:gridSpan w:val="3"/>
          </w:tcPr>
          <w:p w:rsidR="00BC51DF" w:rsidRPr="00282A5C" w:rsidRDefault="00BC51DF" w:rsidP="00CA3E66">
            <w:pPr>
              <w:jc w:val="right"/>
              <w:rPr>
                <w:b/>
                <w:sz w:val="16"/>
                <w:szCs w:val="16"/>
              </w:rPr>
            </w:pPr>
          </w:p>
        </w:tc>
        <w:tc>
          <w:tcPr>
            <w:tcW w:w="1667" w:type="dxa"/>
            <w:gridSpan w:val="3"/>
          </w:tcPr>
          <w:p w:rsidR="00BC51DF" w:rsidRPr="00282A5C" w:rsidRDefault="00BC51DF" w:rsidP="00CA3E66">
            <w:pPr>
              <w:jc w:val="right"/>
              <w:rPr>
                <w:b/>
                <w:sz w:val="16"/>
                <w:szCs w:val="16"/>
              </w:rPr>
            </w:pPr>
          </w:p>
        </w:tc>
        <w:tc>
          <w:tcPr>
            <w:tcW w:w="1680" w:type="dxa"/>
            <w:gridSpan w:val="3"/>
          </w:tcPr>
          <w:p w:rsidR="00BC51DF" w:rsidRPr="00282A5C" w:rsidRDefault="00BC51DF" w:rsidP="00CA3E66">
            <w:pPr>
              <w:jc w:val="right"/>
              <w:rPr>
                <w:b/>
                <w:sz w:val="16"/>
                <w:szCs w:val="16"/>
              </w:rPr>
            </w:pP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r w:rsidRPr="00282A5C">
              <w:rPr>
                <w:b/>
                <w:sz w:val="16"/>
                <w:szCs w:val="16"/>
              </w:rPr>
              <w:t>1.</w:t>
            </w:r>
          </w:p>
        </w:tc>
        <w:tc>
          <w:tcPr>
            <w:tcW w:w="2389" w:type="dxa"/>
          </w:tcPr>
          <w:p w:rsidR="00BC51DF" w:rsidRPr="00282A5C" w:rsidRDefault="00BC51DF">
            <w:pPr>
              <w:rPr>
                <w:b/>
                <w:sz w:val="16"/>
                <w:szCs w:val="16"/>
              </w:rPr>
            </w:pPr>
            <w:r w:rsidRPr="00282A5C">
              <w:rPr>
                <w:b/>
                <w:sz w:val="16"/>
                <w:szCs w:val="16"/>
              </w:rPr>
              <w:t xml:space="preserve"> Капитальные вложения</w:t>
            </w:r>
          </w:p>
        </w:tc>
        <w:tc>
          <w:tcPr>
            <w:tcW w:w="1697" w:type="dxa"/>
            <w:gridSpan w:val="3"/>
          </w:tcPr>
          <w:p w:rsidR="00BC51DF" w:rsidRPr="00282A5C" w:rsidRDefault="00BC51DF" w:rsidP="00CA3E66">
            <w:pPr>
              <w:jc w:val="right"/>
              <w:rPr>
                <w:b/>
                <w:sz w:val="16"/>
                <w:szCs w:val="16"/>
              </w:rPr>
            </w:pPr>
            <w:r w:rsidRPr="00282A5C">
              <w:rPr>
                <w:b/>
                <w:sz w:val="16"/>
                <w:szCs w:val="16"/>
              </w:rPr>
              <w:t>4 061 631,7</w:t>
            </w:r>
          </w:p>
        </w:tc>
        <w:tc>
          <w:tcPr>
            <w:tcW w:w="1667" w:type="dxa"/>
            <w:gridSpan w:val="3"/>
          </w:tcPr>
          <w:p w:rsidR="00BC51DF" w:rsidRPr="00282A5C" w:rsidRDefault="00BC51DF" w:rsidP="00CA3E66">
            <w:pPr>
              <w:jc w:val="right"/>
              <w:rPr>
                <w:b/>
                <w:sz w:val="16"/>
                <w:szCs w:val="16"/>
              </w:rPr>
            </w:pPr>
            <w:r w:rsidRPr="00282A5C">
              <w:rPr>
                <w:b/>
                <w:sz w:val="16"/>
                <w:szCs w:val="16"/>
              </w:rPr>
              <w:t>2 878 031,9</w:t>
            </w:r>
          </w:p>
        </w:tc>
        <w:tc>
          <w:tcPr>
            <w:tcW w:w="1680" w:type="dxa"/>
            <w:gridSpan w:val="3"/>
          </w:tcPr>
          <w:p w:rsidR="00BC51DF" w:rsidRPr="00282A5C" w:rsidRDefault="00BC51DF" w:rsidP="00CA3E66">
            <w:pPr>
              <w:jc w:val="right"/>
              <w:rPr>
                <w:b/>
                <w:sz w:val="16"/>
                <w:szCs w:val="16"/>
              </w:rPr>
            </w:pPr>
            <w:r w:rsidRPr="00282A5C">
              <w:rPr>
                <w:b/>
                <w:sz w:val="16"/>
                <w:szCs w:val="16"/>
              </w:rPr>
              <w:t>4 061 230,2</w:t>
            </w: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1.1.</w:t>
            </w:r>
          </w:p>
        </w:tc>
        <w:tc>
          <w:tcPr>
            <w:tcW w:w="2389" w:type="dxa"/>
          </w:tcPr>
          <w:p w:rsidR="00BC51DF" w:rsidRPr="00282A5C" w:rsidRDefault="00BC51DF">
            <w:pPr>
              <w:rPr>
                <w:sz w:val="16"/>
                <w:szCs w:val="16"/>
              </w:rPr>
            </w:pPr>
            <w:r w:rsidRPr="00282A5C">
              <w:rPr>
                <w:sz w:val="16"/>
                <w:szCs w:val="16"/>
              </w:rPr>
              <w:t>федеральный бюджет</w:t>
            </w:r>
          </w:p>
        </w:tc>
        <w:tc>
          <w:tcPr>
            <w:tcW w:w="1697" w:type="dxa"/>
            <w:gridSpan w:val="3"/>
          </w:tcPr>
          <w:p w:rsidR="00BC51DF" w:rsidRPr="00282A5C" w:rsidRDefault="00BC51DF" w:rsidP="00CA3E66">
            <w:pPr>
              <w:jc w:val="right"/>
              <w:rPr>
                <w:sz w:val="16"/>
                <w:szCs w:val="16"/>
              </w:rPr>
            </w:pPr>
            <w:r w:rsidRPr="00282A5C">
              <w:rPr>
                <w:sz w:val="16"/>
                <w:szCs w:val="16"/>
              </w:rPr>
              <w:t>4 061 631,7</w:t>
            </w:r>
          </w:p>
        </w:tc>
        <w:tc>
          <w:tcPr>
            <w:tcW w:w="1667" w:type="dxa"/>
            <w:gridSpan w:val="3"/>
          </w:tcPr>
          <w:p w:rsidR="00BC51DF" w:rsidRPr="00282A5C" w:rsidRDefault="00BC51DF" w:rsidP="00CA3E66">
            <w:pPr>
              <w:jc w:val="right"/>
              <w:rPr>
                <w:sz w:val="16"/>
                <w:szCs w:val="16"/>
              </w:rPr>
            </w:pPr>
            <w:r w:rsidRPr="00282A5C">
              <w:rPr>
                <w:sz w:val="16"/>
                <w:szCs w:val="16"/>
              </w:rPr>
              <w:t>2 878 031,9</w:t>
            </w:r>
          </w:p>
        </w:tc>
        <w:tc>
          <w:tcPr>
            <w:tcW w:w="1680" w:type="dxa"/>
            <w:gridSpan w:val="3"/>
          </w:tcPr>
          <w:p w:rsidR="00BC51DF" w:rsidRPr="00282A5C" w:rsidRDefault="00BC51DF" w:rsidP="00CA3E66">
            <w:pPr>
              <w:jc w:val="right"/>
              <w:rPr>
                <w:sz w:val="16"/>
                <w:szCs w:val="16"/>
              </w:rPr>
            </w:pPr>
            <w:r w:rsidRPr="00282A5C">
              <w:rPr>
                <w:sz w:val="16"/>
                <w:szCs w:val="16"/>
              </w:rPr>
              <w:t>4 061 230,2</w:t>
            </w: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1.2.</w:t>
            </w:r>
          </w:p>
        </w:tc>
        <w:tc>
          <w:tcPr>
            <w:tcW w:w="2389" w:type="dxa"/>
          </w:tcPr>
          <w:p w:rsidR="00BC51DF" w:rsidRPr="00282A5C" w:rsidRDefault="00BC51DF">
            <w:pPr>
              <w:rPr>
                <w:sz w:val="16"/>
                <w:szCs w:val="16"/>
              </w:rPr>
            </w:pPr>
            <w:r w:rsidRPr="00282A5C">
              <w:rPr>
                <w:sz w:val="16"/>
                <w:szCs w:val="16"/>
              </w:rPr>
              <w:t>бюджеты субъектов РФ</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1.3.</w:t>
            </w:r>
          </w:p>
        </w:tc>
        <w:tc>
          <w:tcPr>
            <w:tcW w:w="2389" w:type="dxa"/>
          </w:tcPr>
          <w:p w:rsidR="00BC51DF" w:rsidRPr="00282A5C" w:rsidRDefault="00BC51DF">
            <w:pPr>
              <w:rPr>
                <w:sz w:val="16"/>
                <w:szCs w:val="16"/>
              </w:rPr>
            </w:pPr>
            <w:r w:rsidRPr="00282A5C">
              <w:rPr>
                <w:sz w:val="16"/>
                <w:szCs w:val="16"/>
              </w:rPr>
              <w:t>внебюджетные источники</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jc w:val="center"/>
              <w:rPr>
                <w:b/>
                <w:i/>
                <w:sz w:val="16"/>
                <w:szCs w:val="16"/>
                <w:lang w:val="en-US"/>
              </w:rPr>
            </w:pPr>
            <w:r w:rsidRPr="00282A5C">
              <w:rPr>
                <w:b/>
                <w:i/>
                <w:sz w:val="16"/>
                <w:szCs w:val="16"/>
                <w:lang w:val="en-US"/>
              </w:rPr>
              <w:t>VI</w:t>
            </w:r>
          </w:p>
        </w:tc>
        <w:tc>
          <w:tcPr>
            <w:tcW w:w="2389" w:type="dxa"/>
          </w:tcPr>
          <w:p w:rsidR="00BC51DF" w:rsidRPr="00282A5C" w:rsidRDefault="00BC51DF">
            <w:pPr>
              <w:rPr>
                <w:b/>
                <w:sz w:val="16"/>
                <w:szCs w:val="16"/>
              </w:rPr>
            </w:pPr>
            <w:r w:rsidRPr="00282A5C">
              <w:rPr>
                <w:b/>
                <w:sz w:val="16"/>
                <w:szCs w:val="16"/>
              </w:rPr>
              <w:t xml:space="preserve">Строительство и реконструкция </w:t>
            </w:r>
          </w:p>
          <w:p w:rsidR="00BC51DF" w:rsidRPr="00282A5C" w:rsidRDefault="00BC51DF">
            <w:pPr>
              <w:rPr>
                <w:b/>
                <w:sz w:val="16"/>
                <w:szCs w:val="16"/>
              </w:rPr>
            </w:pPr>
            <w:r w:rsidRPr="00282A5C">
              <w:rPr>
                <w:b/>
                <w:sz w:val="16"/>
                <w:szCs w:val="16"/>
              </w:rPr>
              <w:t>участков автомобильной дороги М-56 «Лена» от Невера до Якутска</w:t>
            </w:r>
          </w:p>
          <w:p w:rsidR="00BC51DF" w:rsidRPr="00282A5C" w:rsidRDefault="00BC51DF">
            <w:pPr>
              <w:rPr>
                <w:b/>
                <w:sz w:val="16"/>
                <w:szCs w:val="16"/>
              </w:rPr>
            </w:pPr>
          </w:p>
          <w:p w:rsidR="00BC51DF" w:rsidRPr="00282A5C" w:rsidRDefault="00BC51DF">
            <w:pPr>
              <w:rPr>
                <w:b/>
                <w:sz w:val="16"/>
                <w:szCs w:val="16"/>
              </w:rPr>
            </w:pPr>
          </w:p>
          <w:p w:rsidR="00BC51DF" w:rsidRPr="00282A5C" w:rsidRDefault="00BC51DF">
            <w:pPr>
              <w:rPr>
                <w:b/>
                <w:sz w:val="16"/>
                <w:szCs w:val="16"/>
              </w:rPr>
            </w:pPr>
          </w:p>
        </w:tc>
        <w:tc>
          <w:tcPr>
            <w:tcW w:w="1697" w:type="dxa"/>
            <w:gridSpan w:val="3"/>
          </w:tcPr>
          <w:p w:rsidR="00BC51DF" w:rsidRPr="00282A5C" w:rsidRDefault="00BC51DF" w:rsidP="00CA3E66">
            <w:pPr>
              <w:jc w:val="right"/>
              <w:rPr>
                <w:b/>
                <w:sz w:val="16"/>
                <w:szCs w:val="16"/>
              </w:rPr>
            </w:pPr>
            <w:r w:rsidRPr="00282A5C">
              <w:rPr>
                <w:b/>
                <w:sz w:val="16"/>
                <w:szCs w:val="16"/>
              </w:rPr>
              <w:t>2 859 829,9</w:t>
            </w:r>
          </w:p>
        </w:tc>
        <w:tc>
          <w:tcPr>
            <w:tcW w:w="1667" w:type="dxa"/>
            <w:gridSpan w:val="3"/>
          </w:tcPr>
          <w:p w:rsidR="00BC51DF" w:rsidRPr="00282A5C" w:rsidRDefault="00BC51DF" w:rsidP="00CA3E66">
            <w:pPr>
              <w:jc w:val="right"/>
              <w:rPr>
                <w:b/>
                <w:sz w:val="16"/>
                <w:szCs w:val="16"/>
              </w:rPr>
            </w:pPr>
            <w:r w:rsidRPr="00282A5C">
              <w:rPr>
                <w:b/>
                <w:sz w:val="16"/>
                <w:szCs w:val="16"/>
              </w:rPr>
              <w:t>2 859 664,7</w:t>
            </w:r>
          </w:p>
        </w:tc>
        <w:tc>
          <w:tcPr>
            <w:tcW w:w="1680" w:type="dxa"/>
            <w:gridSpan w:val="3"/>
          </w:tcPr>
          <w:p w:rsidR="00BC51DF" w:rsidRPr="00282A5C" w:rsidRDefault="00BC51DF" w:rsidP="00CA3E66">
            <w:pPr>
              <w:jc w:val="right"/>
              <w:rPr>
                <w:b/>
                <w:sz w:val="16"/>
                <w:szCs w:val="16"/>
              </w:rPr>
            </w:pPr>
            <w:r w:rsidRPr="00282A5C">
              <w:rPr>
                <w:b/>
                <w:sz w:val="16"/>
                <w:szCs w:val="16"/>
              </w:rPr>
              <w:t>2 859 664,6</w:t>
            </w:r>
          </w:p>
        </w:tc>
        <w:tc>
          <w:tcPr>
            <w:tcW w:w="3878" w:type="dxa"/>
          </w:tcPr>
          <w:p w:rsidR="00BC51DF" w:rsidRPr="00282A5C" w:rsidRDefault="00BC51DF">
            <w:pPr>
              <w:rPr>
                <w:b/>
                <w:sz w:val="16"/>
                <w:szCs w:val="16"/>
              </w:rPr>
            </w:pPr>
            <w:r w:rsidRPr="00282A5C">
              <w:rPr>
                <w:b/>
                <w:sz w:val="16"/>
                <w:szCs w:val="16"/>
              </w:rPr>
              <w:t>Фактическая готовность мероприятия за весь период реализации ФЦП ожидается на уровне 52 %.</w:t>
            </w:r>
          </w:p>
        </w:tc>
        <w:tc>
          <w:tcPr>
            <w:tcW w:w="3999" w:type="dxa"/>
            <w:gridSpan w:val="2"/>
          </w:tcPr>
          <w:p w:rsidR="00BC51DF" w:rsidRPr="00282A5C" w:rsidRDefault="00BC51DF">
            <w:pPr>
              <w:rPr>
                <w:b/>
                <w:sz w:val="16"/>
                <w:szCs w:val="16"/>
              </w:rPr>
            </w:pPr>
            <w:r w:rsidRPr="00282A5C">
              <w:rPr>
                <w:b/>
                <w:sz w:val="16"/>
                <w:szCs w:val="16"/>
              </w:rPr>
              <w:t>Освоение бюджетных ассигнований на 2016 год составляет 100 %.</w:t>
            </w:r>
          </w:p>
          <w:p w:rsidR="00BC51DF" w:rsidRPr="00282A5C" w:rsidRDefault="00BC51DF">
            <w:pPr>
              <w:rPr>
                <w:b/>
                <w:sz w:val="16"/>
                <w:szCs w:val="16"/>
              </w:rPr>
            </w:pPr>
            <w:r w:rsidRPr="00282A5C">
              <w:rPr>
                <w:b/>
                <w:sz w:val="16"/>
                <w:szCs w:val="16"/>
              </w:rPr>
              <w:t>Готовность укрупненного инвестиционного проекта за весь период реализации по состоянию на 31.12.2016 - 49,1 %.</w:t>
            </w:r>
          </w:p>
          <w:p w:rsidR="00BC51DF" w:rsidRPr="00282A5C" w:rsidRDefault="00BC51DF">
            <w:pPr>
              <w:rPr>
                <w:b/>
                <w:color w:val="000000"/>
                <w:sz w:val="16"/>
                <w:szCs w:val="16"/>
              </w:rPr>
            </w:pPr>
            <w:r w:rsidRPr="00282A5C">
              <w:rPr>
                <w:b/>
                <w:color w:val="000000"/>
                <w:sz w:val="16"/>
                <w:szCs w:val="16"/>
              </w:rPr>
              <w:t>Введено в эксплуатацию 2 объекта общей мощностью 40,12 км.</w:t>
            </w:r>
          </w:p>
        </w:tc>
      </w:tr>
      <w:tr w:rsidR="00BC51DF" w:rsidRPr="00282A5C" w:rsidTr="00BC51DF">
        <w:trPr>
          <w:gridAfter w:val="8"/>
          <w:wAfter w:w="15803" w:type="dxa"/>
        </w:trPr>
        <w:tc>
          <w:tcPr>
            <w:tcW w:w="567" w:type="dxa"/>
          </w:tcPr>
          <w:p w:rsidR="00BC51DF" w:rsidRPr="00282A5C" w:rsidRDefault="00BC51DF">
            <w:pPr>
              <w:rPr>
                <w:b/>
                <w:sz w:val="16"/>
                <w:szCs w:val="16"/>
              </w:rPr>
            </w:pPr>
          </w:p>
        </w:tc>
        <w:tc>
          <w:tcPr>
            <w:tcW w:w="2389" w:type="dxa"/>
          </w:tcPr>
          <w:p w:rsidR="00BC51DF" w:rsidRPr="00282A5C" w:rsidRDefault="00BC51DF">
            <w:pPr>
              <w:rPr>
                <w:b/>
                <w:sz w:val="16"/>
                <w:szCs w:val="16"/>
              </w:rPr>
            </w:pPr>
            <w:r w:rsidRPr="00282A5C">
              <w:rPr>
                <w:b/>
                <w:sz w:val="16"/>
                <w:szCs w:val="16"/>
              </w:rPr>
              <w:t>в том числе:</w:t>
            </w:r>
          </w:p>
        </w:tc>
        <w:tc>
          <w:tcPr>
            <w:tcW w:w="1697" w:type="dxa"/>
            <w:gridSpan w:val="3"/>
          </w:tcPr>
          <w:p w:rsidR="00BC51DF" w:rsidRPr="00282A5C" w:rsidRDefault="00BC51DF" w:rsidP="00CA3E66">
            <w:pPr>
              <w:jc w:val="right"/>
              <w:rPr>
                <w:b/>
                <w:sz w:val="16"/>
                <w:szCs w:val="16"/>
              </w:rPr>
            </w:pPr>
          </w:p>
        </w:tc>
        <w:tc>
          <w:tcPr>
            <w:tcW w:w="1667" w:type="dxa"/>
            <w:gridSpan w:val="3"/>
          </w:tcPr>
          <w:p w:rsidR="00BC51DF" w:rsidRPr="00282A5C" w:rsidRDefault="00BC51DF" w:rsidP="00CA3E66">
            <w:pPr>
              <w:jc w:val="right"/>
              <w:rPr>
                <w:b/>
                <w:sz w:val="16"/>
                <w:szCs w:val="16"/>
              </w:rPr>
            </w:pPr>
          </w:p>
        </w:tc>
        <w:tc>
          <w:tcPr>
            <w:tcW w:w="1680" w:type="dxa"/>
            <w:gridSpan w:val="3"/>
          </w:tcPr>
          <w:p w:rsidR="00BC51DF" w:rsidRPr="00282A5C" w:rsidRDefault="00BC51DF" w:rsidP="00CA3E66">
            <w:pPr>
              <w:jc w:val="right"/>
              <w:rPr>
                <w:b/>
                <w:sz w:val="16"/>
                <w:szCs w:val="16"/>
              </w:rPr>
            </w:pP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Height w:val="335"/>
        </w:trPr>
        <w:tc>
          <w:tcPr>
            <w:tcW w:w="567" w:type="dxa"/>
          </w:tcPr>
          <w:p w:rsidR="00BC51DF" w:rsidRPr="00282A5C" w:rsidRDefault="00BC51DF">
            <w:pPr>
              <w:rPr>
                <w:b/>
                <w:sz w:val="16"/>
                <w:szCs w:val="16"/>
              </w:rPr>
            </w:pPr>
            <w:r w:rsidRPr="00282A5C">
              <w:rPr>
                <w:b/>
                <w:sz w:val="16"/>
                <w:szCs w:val="16"/>
              </w:rPr>
              <w:t>1.</w:t>
            </w:r>
          </w:p>
        </w:tc>
        <w:tc>
          <w:tcPr>
            <w:tcW w:w="2389" w:type="dxa"/>
          </w:tcPr>
          <w:p w:rsidR="00BC51DF" w:rsidRPr="00282A5C" w:rsidRDefault="00BC51DF">
            <w:pPr>
              <w:rPr>
                <w:b/>
                <w:sz w:val="16"/>
                <w:szCs w:val="16"/>
              </w:rPr>
            </w:pPr>
            <w:r w:rsidRPr="00282A5C">
              <w:rPr>
                <w:b/>
                <w:sz w:val="16"/>
                <w:szCs w:val="16"/>
              </w:rPr>
              <w:t xml:space="preserve"> Капитальные вложения</w:t>
            </w:r>
          </w:p>
        </w:tc>
        <w:tc>
          <w:tcPr>
            <w:tcW w:w="1697" w:type="dxa"/>
            <w:gridSpan w:val="3"/>
          </w:tcPr>
          <w:p w:rsidR="00BC51DF" w:rsidRPr="00282A5C" w:rsidRDefault="00BC51DF" w:rsidP="00CA3E66">
            <w:pPr>
              <w:jc w:val="right"/>
              <w:rPr>
                <w:b/>
                <w:sz w:val="16"/>
                <w:szCs w:val="16"/>
              </w:rPr>
            </w:pPr>
            <w:r w:rsidRPr="00282A5C">
              <w:rPr>
                <w:b/>
                <w:sz w:val="16"/>
                <w:szCs w:val="16"/>
              </w:rPr>
              <w:t>2 859 829,9</w:t>
            </w:r>
          </w:p>
        </w:tc>
        <w:tc>
          <w:tcPr>
            <w:tcW w:w="1667" w:type="dxa"/>
            <w:gridSpan w:val="3"/>
          </w:tcPr>
          <w:p w:rsidR="00BC51DF" w:rsidRPr="00282A5C" w:rsidRDefault="00BC51DF" w:rsidP="00CA3E66">
            <w:pPr>
              <w:jc w:val="right"/>
              <w:rPr>
                <w:b/>
                <w:sz w:val="16"/>
                <w:szCs w:val="16"/>
              </w:rPr>
            </w:pPr>
            <w:r w:rsidRPr="00282A5C">
              <w:rPr>
                <w:b/>
                <w:sz w:val="16"/>
                <w:szCs w:val="16"/>
              </w:rPr>
              <w:t>2 859 664,7</w:t>
            </w:r>
          </w:p>
        </w:tc>
        <w:tc>
          <w:tcPr>
            <w:tcW w:w="1680" w:type="dxa"/>
            <w:gridSpan w:val="3"/>
          </w:tcPr>
          <w:p w:rsidR="00BC51DF" w:rsidRPr="00282A5C" w:rsidRDefault="00BC51DF" w:rsidP="00CA3E66">
            <w:pPr>
              <w:jc w:val="right"/>
              <w:rPr>
                <w:b/>
                <w:sz w:val="16"/>
                <w:szCs w:val="16"/>
              </w:rPr>
            </w:pPr>
            <w:r w:rsidRPr="00282A5C">
              <w:rPr>
                <w:b/>
                <w:sz w:val="16"/>
                <w:szCs w:val="16"/>
              </w:rPr>
              <w:t>2 859 664,6</w:t>
            </w: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1.1.</w:t>
            </w:r>
          </w:p>
        </w:tc>
        <w:tc>
          <w:tcPr>
            <w:tcW w:w="2389" w:type="dxa"/>
          </w:tcPr>
          <w:p w:rsidR="00BC51DF" w:rsidRPr="00282A5C" w:rsidRDefault="00BC51DF">
            <w:pPr>
              <w:rPr>
                <w:sz w:val="16"/>
                <w:szCs w:val="16"/>
              </w:rPr>
            </w:pPr>
            <w:r w:rsidRPr="00282A5C">
              <w:rPr>
                <w:sz w:val="16"/>
                <w:szCs w:val="16"/>
              </w:rPr>
              <w:t>федеральный бюджет</w:t>
            </w:r>
          </w:p>
        </w:tc>
        <w:tc>
          <w:tcPr>
            <w:tcW w:w="1697" w:type="dxa"/>
            <w:gridSpan w:val="3"/>
          </w:tcPr>
          <w:p w:rsidR="00BC51DF" w:rsidRPr="00282A5C" w:rsidRDefault="00BC51DF" w:rsidP="00CA3E66">
            <w:pPr>
              <w:jc w:val="right"/>
              <w:rPr>
                <w:sz w:val="16"/>
                <w:szCs w:val="16"/>
              </w:rPr>
            </w:pPr>
            <w:r w:rsidRPr="00282A5C">
              <w:rPr>
                <w:sz w:val="16"/>
                <w:szCs w:val="16"/>
              </w:rPr>
              <w:t>2 859 829,9</w:t>
            </w:r>
          </w:p>
        </w:tc>
        <w:tc>
          <w:tcPr>
            <w:tcW w:w="1667" w:type="dxa"/>
            <w:gridSpan w:val="3"/>
          </w:tcPr>
          <w:p w:rsidR="00BC51DF" w:rsidRPr="00282A5C" w:rsidRDefault="00BC51DF" w:rsidP="00CA3E66">
            <w:pPr>
              <w:jc w:val="right"/>
              <w:rPr>
                <w:sz w:val="16"/>
                <w:szCs w:val="16"/>
              </w:rPr>
            </w:pPr>
            <w:r w:rsidRPr="00282A5C">
              <w:rPr>
                <w:sz w:val="16"/>
                <w:szCs w:val="16"/>
              </w:rPr>
              <w:t>2 859 664,7</w:t>
            </w:r>
          </w:p>
        </w:tc>
        <w:tc>
          <w:tcPr>
            <w:tcW w:w="1680" w:type="dxa"/>
            <w:gridSpan w:val="3"/>
          </w:tcPr>
          <w:p w:rsidR="00BC51DF" w:rsidRPr="00282A5C" w:rsidRDefault="00BC51DF" w:rsidP="00CA3E66">
            <w:pPr>
              <w:jc w:val="right"/>
              <w:rPr>
                <w:sz w:val="16"/>
                <w:szCs w:val="16"/>
              </w:rPr>
            </w:pPr>
            <w:r w:rsidRPr="00282A5C">
              <w:rPr>
                <w:sz w:val="16"/>
                <w:szCs w:val="16"/>
              </w:rPr>
              <w:t>2 859 664,6</w:t>
            </w: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1.2.</w:t>
            </w:r>
          </w:p>
        </w:tc>
        <w:tc>
          <w:tcPr>
            <w:tcW w:w="2389" w:type="dxa"/>
          </w:tcPr>
          <w:p w:rsidR="00BC51DF" w:rsidRPr="00282A5C" w:rsidRDefault="00BC51DF">
            <w:pPr>
              <w:rPr>
                <w:sz w:val="16"/>
                <w:szCs w:val="16"/>
              </w:rPr>
            </w:pPr>
            <w:r w:rsidRPr="00282A5C">
              <w:rPr>
                <w:sz w:val="16"/>
                <w:szCs w:val="16"/>
              </w:rPr>
              <w:t>бюджеты субъектов РФ</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1.3.</w:t>
            </w:r>
          </w:p>
        </w:tc>
        <w:tc>
          <w:tcPr>
            <w:tcW w:w="2389" w:type="dxa"/>
          </w:tcPr>
          <w:p w:rsidR="00BC51DF" w:rsidRPr="00282A5C" w:rsidRDefault="00BC51DF">
            <w:pPr>
              <w:rPr>
                <w:sz w:val="16"/>
                <w:szCs w:val="16"/>
              </w:rPr>
            </w:pPr>
            <w:r w:rsidRPr="00282A5C">
              <w:rPr>
                <w:sz w:val="16"/>
                <w:szCs w:val="16"/>
              </w:rPr>
              <w:t>внебюджетные источники</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jc w:val="center"/>
              <w:rPr>
                <w:b/>
                <w:i/>
                <w:sz w:val="16"/>
                <w:szCs w:val="16"/>
                <w:lang w:val="en-US"/>
              </w:rPr>
            </w:pPr>
            <w:r w:rsidRPr="00282A5C">
              <w:rPr>
                <w:b/>
                <w:i/>
                <w:sz w:val="16"/>
                <w:szCs w:val="16"/>
                <w:lang w:val="en-US"/>
              </w:rPr>
              <w:t>VII</w:t>
            </w:r>
          </w:p>
        </w:tc>
        <w:tc>
          <w:tcPr>
            <w:tcW w:w="2389" w:type="dxa"/>
          </w:tcPr>
          <w:p w:rsidR="00BC51DF" w:rsidRPr="00282A5C" w:rsidRDefault="00BC51DF">
            <w:pPr>
              <w:rPr>
                <w:b/>
                <w:sz w:val="16"/>
                <w:szCs w:val="16"/>
              </w:rPr>
            </w:pPr>
            <w:r w:rsidRPr="00282A5C">
              <w:rPr>
                <w:b/>
                <w:sz w:val="16"/>
                <w:szCs w:val="16"/>
              </w:rPr>
              <w:t xml:space="preserve">Строительство и реконструкция </w:t>
            </w:r>
          </w:p>
          <w:p w:rsidR="00BC51DF" w:rsidRPr="00282A5C" w:rsidRDefault="00BC51DF">
            <w:pPr>
              <w:rPr>
                <w:b/>
                <w:sz w:val="16"/>
                <w:szCs w:val="16"/>
              </w:rPr>
            </w:pPr>
            <w:r w:rsidRPr="00282A5C">
              <w:rPr>
                <w:b/>
                <w:sz w:val="16"/>
                <w:szCs w:val="16"/>
              </w:rPr>
              <w:t>участков автомобильной дороги «Колыма» от Якутска до Магадана</w:t>
            </w:r>
          </w:p>
          <w:p w:rsidR="00BC51DF" w:rsidRPr="00282A5C" w:rsidRDefault="00BC51DF">
            <w:pPr>
              <w:rPr>
                <w:i/>
                <w:sz w:val="16"/>
                <w:szCs w:val="16"/>
              </w:rPr>
            </w:pPr>
          </w:p>
          <w:p w:rsidR="00BC51DF" w:rsidRPr="00282A5C" w:rsidRDefault="00BC51DF">
            <w:pPr>
              <w:rPr>
                <w:i/>
                <w:sz w:val="16"/>
                <w:szCs w:val="16"/>
              </w:rPr>
            </w:pPr>
          </w:p>
        </w:tc>
        <w:tc>
          <w:tcPr>
            <w:tcW w:w="1697" w:type="dxa"/>
            <w:gridSpan w:val="3"/>
          </w:tcPr>
          <w:p w:rsidR="00BC51DF" w:rsidRPr="00282A5C" w:rsidRDefault="00BC51DF" w:rsidP="00CA3E66">
            <w:pPr>
              <w:jc w:val="right"/>
              <w:rPr>
                <w:b/>
                <w:sz w:val="16"/>
                <w:szCs w:val="16"/>
              </w:rPr>
            </w:pPr>
            <w:r w:rsidRPr="00282A5C">
              <w:rPr>
                <w:b/>
                <w:sz w:val="16"/>
                <w:szCs w:val="16"/>
              </w:rPr>
              <w:t>2 519 350,4</w:t>
            </w:r>
          </w:p>
        </w:tc>
        <w:tc>
          <w:tcPr>
            <w:tcW w:w="1667" w:type="dxa"/>
            <w:gridSpan w:val="3"/>
          </w:tcPr>
          <w:p w:rsidR="00BC51DF" w:rsidRPr="00282A5C" w:rsidRDefault="00BC51DF" w:rsidP="00CA3E66">
            <w:pPr>
              <w:jc w:val="right"/>
              <w:rPr>
                <w:b/>
                <w:sz w:val="16"/>
                <w:szCs w:val="16"/>
              </w:rPr>
            </w:pPr>
            <w:r w:rsidRPr="00282A5C">
              <w:rPr>
                <w:b/>
                <w:sz w:val="16"/>
                <w:szCs w:val="16"/>
              </w:rPr>
              <w:t>2 519 350,2</w:t>
            </w:r>
          </w:p>
        </w:tc>
        <w:tc>
          <w:tcPr>
            <w:tcW w:w="1680" w:type="dxa"/>
            <w:gridSpan w:val="3"/>
          </w:tcPr>
          <w:p w:rsidR="00BC51DF" w:rsidRPr="00282A5C" w:rsidRDefault="00BC51DF" w:rsidP="00CA3E66">
            <w:pPr>
              <w:jc w:val="right"/>
              <w:rPr>
                <w:b/>
                <w:sz w:val="16"/>
                <w:szCs w:val="16"/>
              </w:rPr>
            </w:pPr>
            <w:r w:rsidRPr="00282A5C">
              <w:rPr>
                <w:b/>
                <w:sz w:val="16"/>
                <w:szCs w:val="16"/>
              </w:rPr>
              <w:t>2 519 350,2</w:t>
            </w:r>
          </w:p>
        </w:tc>
        <w:tc>
          <w:tcPr>
            <w:tcW w:w="3878" w:type="dxa"/>
          </w:tcPr>
          <w:p w:rsidR="00BC51DF" w:rsidRPr="00282A5C" w:rsidRDefault="00BC51DF">
            <w:pPr>
              <w:rPr>
                <w:b/>
                <w:sz w:val="16"/>
                <w:szCs w:val="16"/>
              </w:rPr>
            </w:pPr>
            <w:r w:rsidRPr="00282A5C">
              <w:rPr>
                <w:b/>
                <w:sz w:val="16"/>
                <w:szCs w:val="16"/>
              </w:rPr>
              <w:t>Фактическая готовность мероприятия за весь период реализации ФЦП ожидается на уровне 26,8 %.</w:t>
            </w:r>
          </w:p>
        </w:tc>
        <w:tc>
          <w:tcPr>
            <w:tcW w:w="3999" w:type="dxa"/>
            <w:gridSpan w:val="2"/>
          </w:tcPr>
          <w:p w:rsidR="00BC51DF" w:rsidRPr="00282A5C" w:rsidRDefault="00BC51DF">
            <w:pPr>
              <w:rPr>
                <w:b/>
                <w:sz w:val="16"/>
                <w:szCs w:val="16"/>
              </w:rPr>
            </w:pPr>
            <w:r w:rsidRPr="00282A5C">
              <w:rPr>
                <w:b/>
                <w:sz w:val="16"/>
                <w:szCs w:val="16"/>
              </w:rPr>
              <w:t>Освоение бюджетных ассигнований на 2016 год составляет 100 %.</w:t>
            </w:r>
          </w:p>
          <w:p w:rsidR="00BC51DF" w:rsidRPr="00282A5C" w:rsidRDefault="00BC51DF">
            <w:pPr>
              <w:rPr>
                <w:b/>
                <w:sz w:val="16"/>
                <w:szCs w:val="16"/>
              </w:rPr>
            </w:pPr>
            <w:r w:rsidRPr="00282A5C">
              <w:rPr>
                <w:b/>
                <w:sz w:val="16"/>
                <w:szCs w:val="16"/>
              </w:rPr>
              <w:t>Готовность укрупненного инвестиционного проекта за весь период реализации по состоянию на 31.12.2016 - 26 %.</w:t>
            </w:r>
          </w:p>
          <w:p w:rsidR="00BC51DF" w:rsidRPr="00282A5C" w:rsidRDefault="00BC51DF">
            <w:pPr>
              <w:rPr>
                <w:b/>
                <w:color w:val="000000"/>
                <w:sz w:val="16"/>
                <w:szCs w:val="16"/>
              </w:rPr>
            </w:pPr>
            <w:r w:rsidRPr="00282A5C">
              <w:rPr>
                <w:b/>
                <w:color w:val="000000"/>
                <w:sz w:val="16"/>
                <w:szCs w:val="16"/>
              </w:rPr>
              <w:t>Ввод мощностей в отчетном периоде не производился.</w:t>
            </w:r>
          </w:p>
          <w:p w:rsidR="00BC51DF" w:rsidRPr="00282A5C" w:rsidRDefault="00BC51DF">
            <w:pPr>
              <w:rPr>
                <w:b/>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p>
        </w:tc>
        <w:tc>
          <w:tcPr>
            <w:tcW w:w="2389" w:type="dxa"/>
          </w:tcPr>
          <w:p w:rsidR="00BC51DF" w:rsidRPr="00282A5C" w:rsidRDefault="00BC51DF">
            <w:pPr>
              <w:rPr>
                <w:b/>
                <w:sz w:val="16"/>
                <w:szCs w:val="16"/>
              </w:rPr>
            </w:pPr>
            <w:r w:rsidRPr="00282A5C">
              <w:rPr>
                <w:b/>
                <w:sz w:val="16"/>
                <w:szCs w:val="16"/>
              </w:rPr>
              <w:t>в том числе:</w:t>
            </w:r>
          </w:p>
        </w:tc>
        <w:tc>
          <w:tcPr>
            <w:tcW w:w="1697" w:type="dxa"/>
            <w:gridSpan w:val="3"/>
          </w:tcPr>
          <w:p w:rsidR="00BC51DF" w:rsidRPr="00282A5C" w:rsidRDefault="00BC51DF" w:rsidP="00CA3E66">
            <w:pPr>
              <w:jc w:val="right"/>
              <w:rPr>
                <w:b/>
                <w:sz w:val="16"/>
                <w:szCs w:val="16"/>
              </w:rPr>
            </w:pPr>
          </w:p>
        </w:tc>
        <w:tc>
          <w:tcPr>
            <w:tcW w:w="1667" w:type="dxa"/>
            <w:gridSpan w:val="3"/>
          </w:tcPr>
          <w:p w:rsidR="00BC51DF" w:rsidRPr="00282A5C" w:rsidRDefault="00BC51DF" w:rsidP="00CA3E66">
            <w:pPr>
              <w:jc w:val="right"/>
              <w:rPr>
                <w:b/>
                <w:sz w:val="16"/>
                <w:szCs w:val="16"/>
              </w:rPr>
            </w:pPr>
          </w:p>
        </w:tc>
        <w:tc>
          <w:tcPr>
            <w:tcW w:w="1680" w:type="dxa"/>
            <w:gridSpan w:val="3"/>
          </w:tcPr>
          <w:p w:rsidR="00BC51DF" w:rsidRPr="00282A5C" w:rsidRDefault="00BC51DF" w:rsidP="00CA3E66">
            <w:pPr>
              <w:jc w:val="right"/>
              <w:rPr>
                <w:b/>
                <w:sz w:val="16"/>
                <w:szCs w:val="16"/>
              </w:rPr>
            </w:pP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r w:rsidRPr="00282A5C">
              <w:rPr>
                <w:b/>
                <w:sz w:val="16"/>
                <w:szCs w:val="16"/>
              </w:rPr>
              <w:t>1.</w:t>
            </w:r>
          </w:p>
        </w:tc>
        <w:tc>
          <w:tcPr>
            <w:tcW w:w="2389" w:type="dxa"/>
          </w:tcPr>
          <w:p w:rsidR="00BC51DF" w:rsidRPr="00282A5C" w:rsidRDefault="00BC51DF">
            <w:pPr>
              <w:rPr>
                <w:b/>
                <w:sz w:val="16"/>
                <w:szCs w:val="16"/>
              </w:rPr>
            </w:pPr>
            <w:r w:rsidRPr="00282A5C">
              <w:rPr>
                <w:b/>
                <w:sz w:val="16"/>
                <w:szCs w:val="16"/>
              </w:rPr>
              <w:t xml:space="preserve"> Капитальные вложения</w:t>
            </w:r>
          </w:p>
        </w:tc>
        <w:tc>
          <w:tcPr>
            <w:tcW w:w="1697" w:type="dxa"/>
            <w:gridSpan w:val="3"/>
          </w:tcPr>
          <w:p w:rsidR="00BC51DF" w:rsidRPr="00282A5C" w:rsidRDefault="00BC51DF" w:rsidP="00CA3E66">
            <w:pPr>
              <w:jc w:val="right"/>
              <w:rPr>
                <w:b/>
                <w:sz w:val="16"/>
                <w:szCs w:val="16"/>
              </w:rPr>
            </w:pPr>
            <w:r w:rsidRPr="00282A5C">
              <w:rPr>
                <w:b/>
                <w:sz w:val="16"/>
                <w:szCs w:val="16"/>
              </w:rPr>
              <w:t>2 519 350,4</w:t>
            </w:r>
          </w:p>
        </w:tc>
        <w:tc>
          <w:tcPr>
            <w:tcW w:w="1667" w:type="dxa"/>
            <w:gridSpan w:val="3"/>
          </w:tcPr>
          <w:p w:rsidR="00BC51DF" w:rsidRPr="00282A5C" w:rsidRDefault="00BC51DF" w:rsidP="00CA3E66">
            <w:pPr>
              <w:jc w:val="right"/>
              <w:rPr>
                <w:b/>
                <w:sz w:val="16"/>
                <w:szCs w:val="16"/>
              </w:rPr>
            </w:pPr>
            <w:r w:rsidRPr="00282A5C">
              <w:rPr>
                <w:b/>
                <w:sz w:val="16"/>
                <w:szCs w:val="16"/>
              </w:rPr>
              <w:t>2 519 350,2</w:t>
            </w:r>
          </w:p>
        </w:tc>
        <w:tc>
          <w:tcPr>
            <w:tcW w:w="1680" w:type="dxa"/>
            <w:gridSpan w:val="3"/>
          </w:tcPr>
          <w:p w:rsidR="00BC51DF" w:rsidRPr="00282A5C" w:rsidRDefault="00BC51DF" w:rsidP="00CA3E66">
            <w:pPr>
              <w:jc w:val="right"/>
              <w:rPr>
                <w:b/>
                <w:sz w:val="16"/>
                <w:szCs w:val="16"/>
              </w:rPr>
            </w:pPr>
            <w:r w:rsidRPr="00282A5C">
              <w:rPr>
                <w:b/>
                <w:sz w:val="16"/>
                <w:szCs w:val="16"/>
              </w:rPr>
              <w:t>2 519 350,2</w:t>
            </w: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1.1.</w:t>
            </w:r>
          </w:p>
        </w:tc>
        <w:tc>
          <w:tcPr>
            <w:tcW w:w="2389" w:type="dxa"/>
          </w:tcPr>
          <w:p w:rsidR="00BC51DF" w:rsidRPr="00282A5C" w:rsidRDefault="00BC51DF">
            <w:pPr>
              <w:rPr>
                <w:sz w:val="16"/>
                <w:szCs w:val="16"/>
              </w:rPr>
            </w:pPr>
            <w:r w:rsidRPr="00282A5C">
              <w:rPr>
                <w:sz w:val="16"/>
                <w:szCs w:val="16"/>
              </w:rPr>
              <w:t>федеральный бюджет</w:t>
            </w:r>
          </w:p>
        </w:tc>
        <w:tc>
          <w:tcPr>
            <w:tcW w:w="1697" w:type="dxa"/>
            <w:gridSpan w:val="3"/>
          </w:tcPr>
          <w:p w:rsidR="00BC51DF" w:rsidRPr="00282A5C" w:rsidRDefault="00BC51DF" w:rsidP="00CA3E66">
            <w:pPr>
              <w:jc w:val="right"/>
              <w:rPr>
                <w:sz w:val="16"/>
                <w:szCs w:val="16"/>
              </w:rPr>
            </w:pPr>
            <w:r w:rsidRPr="00282A5C">
              <w:rPr>
                <w:sz w:val="16"/>
                <w:szCs w:val="16"/>
              </w:rPr>
              <w:t>2 519 350,4</w:t>
            </w:r>
          </w:p>
        </w:tc>
        <w:tc>
          <w:tcPr>
            <w:tcW w:w="1667" w:type="dxa"/>
            <w:gridSpan w:val="3"/>
          </w:tcPr>
          <w:p w:rsidR="00BC51DF" w:rsidRPr="00282A5C" w:rsidRDefault="00BC51DF" w:rsidP="00CA3E66">
            <w:pPr>
              <w:jc w:val="right"/>
              <w:rPr>
                <w:sz w:val="16"/>
                <w:szCs w:val="16"/>
              </w:rPr>
            </w:pPr>
            <w:r w:rsidRPr="00282A5C">
              <w:rPr>
                <w:sz w:val="16"/>
                <w:szCs w:val="16"/>
              </w:rPr>
              <w:t>2 519 350,2</w:t>
            </w:r>
          </w:p>
        </w:tc>
        <w:tc>
          <w:tcPr>
            <w:tcW w:w="1680" w:type="dxa"/>
            <w:gridSpan w:val="3"/>
          </w:tcPr>
          <w:p w:rsidR="00BC51DF" w:rsidRPr="00282A5C" w:rsidRDefault="00BC51DF" w:rsidP="00CA3E66">
            <w:pPr>
              <w:jc w:val="right"/>
              <w:rPr>
                <w:sz w:val="16"/>
                <w:szCs w:val="16"/>
              </w:rPr>
            </w:pPr>
            <w:r w:rsidRPr="00282A5C">
              <w:rPr>
                <w:sz w:val="16"/>
                <w:szCs w:val="16"/>
              </w:rPr>
              <w:t>2 519 350,2</w:t>
            </w: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1.2.</w:t>
            </w:r>
          </w:p>
        </w:tc>
        <w:tc>
          <w:tcPr>
            <w:tcW w:w="2389" w:type="dxa"/>
          </w:tcPr>
          <w:p w:rsidR="00BC51DF" w:rsidRPr="00282A5C" w:rsidRDefault="00BC51DF">
            <w:pPr>
              <w:rPr>
                <w:sz w:val="16"/>
                <w:szCs w:val="16"/>
              </w:rPr>
            </w:pPr>
            <w:r w:rsidRPr="00282A5C">
              <w:rPr>
                <w:sz w:val="16"/>
                <w:szCs w:val="16"/>
              </w:rPr>
              <w:t>бюджеты субъектов РФ</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1.3.</w:t>
            </w:r>
          </w:p>
        </w:tc>
        <w:tc>
          <w:tcPr>
            <w:tcW w:w="2389" w:type="dxa"/>
          </w:tcPr>
          <w:p w:rsidR="00BC51DF" w:rsidRPr="00282A5C" w:rsidRDefault="00BC51DF">
            <w:pPr>
              <w:rPr>
                <w:sz w:val="16"/>
                <w:szCs w:val="16"/>
              </w:rPr>
            </w:pPr>
            <w:r w:rsidRPr="00282A5C">
              <w:rPr>
                <w:sz w:val="16"/>
                <w:szCs w:val="16"/>
              </w:rPr>
              <w:t>внебюджетные источники</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jc w:val="center"/>
              <w:rPr>
                <w:b/>
                <w:i/>
                <w:sz w:val="16"/>
                <w:szCs w:val="16"/>
                <w:lang w:val="en-US"/>
              </w:rPr>
            </w:pPr>
            <w:r w:rsidRPr="00282A5C">
              <w:rPr>
                <w:b/>
                <w:i/>
                <w:sz w:val="16"/>
                <w:szCs w:val="16"/>
                <w:lang w:val="en-US"/>
              </w:rPr>
              <w:t>VIII</w:t>
            </w:r>
          </w:p>
        </w:tc>
        <w:tc>
          <w:tcPr>
            <w:tcW w:w="2389" w:type="dxa"/>
          </w:tcPr>
          <w:p w:rsidR="00BC51DF" w:rsidRPr="00282A5C" w:rsidRDefault="00BC51DF">
            <w:pPr>
              <w:rPr>
                <w:b/>
                <w:sz w:val="16"/>
                <w:szCs w:val="16"/>
              </w:rPr>
            </w:pPr>
            <w:r w:rsidRPr="00282A5C">
              <w:rPr>
                <w:b/>
                <w:sz w:val="16"/>
                <w:szCs w:val="16"/>
              </w:rPr>
              <w:t xml:space="preserve">Строительство и реконструкция </w:t>
            </w:r>
          </w:p>
          <w:p w:rsidR="00BC51DF" w:rsidRPr="00282A5C" w:rsidRDefault="00BC51DF">
            <w:pPr>
              <w:rPr>
                <w:b/>
                <w:sz w:val="16"/>
                <w:szCs w:val="16"/>
              </w:rPr>
            </w:pPr>
            <w:r w:rsidRPr="00282A5C">
              <w:rPr>
                <w:b/>
                <w:sz w:val="16"/>
                <w:szCs w:val="16"/>
              </w:rPr>
              <w:t>участков автомобильной дороги М-60 «Уссури» - от Хабаровска до Владивостока</w:t>
            </w:r>
          </w:p>
          <w:p w:rsidR="00BC51DF" w:rsidRPr="00282A5C" w:rsidRDefault="00BC51DF">
            <w:pPr>
              <w:rPr>
                <w:i/>
                <w:sz w:val="16"/>
                <w:szCs w:val="16"/>
              </w:rPr>
            </w:pPr>
          </w:p>
        </w:tc>
        <w:tc>
          <w:tcPr>
            <w:tcW w:w="1697" w:type="dxa"/>
            <w:gridSpan w:val="3"/>
          </w:tcPr>
          <w:p w:rsidR="00BC51DF" w:rsidRPr="00282A5C" w:rsidRDefault="00BC51DF" w:rsidP="00CA3E66">
            <w:pPr>
              <w:jc w:val="right"/>
              <w:rPr>
                <w:b/>
                <w:sz w:val="16"/>
                <w:szCs w:val="16"/>
              </w:rPr>
            </w:pPr>
            <w:r w:rsidRPr="00282A5C">
              <w:rPr>
                <w:b/>
                <w:sz w:val="16"/>
                <w:szCs w:val="16"/>
              </w:rPr>
              <w:t>2 822 487,0</w:t>
            </w:r>
          </w:p>
        </w:tc>
        <w:tc>
          <w:tcPr>
            <w:tcW w:w="1667" w:type="dxa"/>
            <w:gridSpan w:val="3"/>
          </w:tcPr>
          <w:p w:rsidR="00BC51DF" w:rsidRPr="00282A5C" w:rsidRDefault="00BC51DF" w:rsidP="00CA3E66">
            <w:pPr>
              <w:jc w:val="right"/>
              <w:rPr>
                <w:b/>
                <w:sz w:val="16"/>
                <w:szCs w:val="16"/>
              </w:rPr>
            </w:pPr>
            <w:r w:rsidRPr="00282A5C">
              <w:rPr>
                <w:b/>
                <w:sz w:val="16"/>
                <w:szCs w:val="16"/>
              </w:rPr>
              <w:t>2 767 415,3</w:t>
            </w:r>
          </w:p>
        </w:tc>
        <w:tc>
          <w:tcPr>
            <w:tcW w:w="1680" w:type="dxa"/>
            <w:gridSpan w:val="3"/>
          </w:tcPr>
          <w:p w:rsidR="00BC51DF" w:rsidRPr="00282A5C" w:rsidRDefault="00BC51DF" w:rsidP="00CA3E66">
            <w:pPr>
              <w:jc w:val="right"/>
              <w:rPr>
                <w:b/>
                <w:sz w:val="16"/>
                <w:szCs w:val="16"/>
              </w:rPr>
            </w:pPr>
            <w:r w:rsidRPr="00282A5C">
              <w:rPr>
                <w:b/>
                <w:sz w:val="16"/>
                <w:szCs w:val="16"/>
              </w:rPr>
              <w:t>2 817 415,2</w:t>
            </w:r>
          </w:p>
        </w:tc>
        <w:tc>
          <w:tcPr>
            <w:tcW w:w="3878" w:type="dxa"/>
          </w:tcPr>
          <w:p w:rsidR="00BC51DF" w:rsidRPr="00282A5C" w:rsidRDefault="00BC51DF">
            <w:pPr>
              <w:rPr>
                <w:b/>
                <w:sz w:val="16"/>
                <w:szCs w:val="16"/>
              </w:rPr>
            </w:pPr>
            <w:r w:rsidRPr="00282A5C">
              <w:rPr>
                <w:b/>
                <w:sz w:val="16"/>
                <w:szCs w:val="16"/>
              </w:rPr>
              <w:t>Фактическая готовность мероприятия за весь период реализации ФЦП ожидается на уровне 38,6 %.</w:t>
            </w:r>
          </w:p>
        </w:tc>
        <w:tc>
          <w:tcPr>
            <w:tcW w:w="3999" w:type="dxa"/>
            <w:gridSpan w:val="2"/>
          </w:tcPr>
          <w:p w:rsidR="00BC51DF" w:rsidRPr="00282A5C" w:rsidRDefault="00BC51DF">
            <w:pPr>
              <w:rPr>
                <w:b/>
                <w:sz w:val="16"/>
                <w:szCs w:val="16"/>
              </w:rPr>
            </w:pPr>
            <w:r w:rsidRPr="00282A5C">
              <w:rPr>
                <w:b/>
                <w:sz w:val="16"/>
                <w:szCs w:val="16"/>
              </w:rPr>
              <w:t>Освоение бюджетных ассигнований на 2016 год составляет 98 %.</w:t>
            </w:r>
          </w:p>
          <w:p w:rsidR="00BC51DF" w:rsidRPr="00282A5C" w:rsidRDefault="00BC51DF">
            <w:pPr>
              <w:rPr>
                <w:b/>
                <w:sz w:val="16"/>
                <w:szCs w:val="16"/>
              </w:rPr>
            </w:pPr>
            <w:r w:rsidRPr="00282A5C">
              <w:rPr>
                <w:b/>
                <w:sz w:val="16"/>
                <w:szCs w:val="16"/>
              </w:rPr>
              <w:t>Готовность укрупненного инвестиционного проекта за весь период по состоянию на 31.12.2016 - 38,2 %.</w:t>
            </w:r>
          </w:p>
          <w:p w:rsidR="00BC51DF" w:rsidRPr="00282A5C" w:rsidRDefault="00BC51DF">
            <w:pPr>
              <w:rPr>
                <w:b/>
                <w:color w:val="000000"/>
                <w:sz w:val="16"/>
                <w:szCs w:val="16"/>
              </w:rPr>
            </w:pPr>
            <w:r w:rsidRPr="00282A5C">
              <w:rPr>
                <w:b/>
                <w:color w:val="000000"/>
                <w:sz w:val="16"/>
                <w:szCs w:val="16"/>
              </w:rPr>
              <w:t>Ввод мощностей в отчетном периоде не производился.</w:t>
            </w:r>
          </w:p>
          <w:p w:rsidR="00BC51DF" w:rsidRPr="00282A5C" w:rsidRDefault="00BC51DF">
            <w:pPr>
              <w:rPr>
                <w:b/>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p>
        </w:tc>
        <w:tc>
          <w:tcPr>
            <w:tcW w:w="2389" w:type="dxa"/>
          </w:tcPr>
          <w:p w:rsidR="00BC51DF" w:rsidRPr="00282A5C" w:rsidRDefault="00BC51DF">
            <w:pPr>
              <w:rPr>
                <w:b/>
                <w:sz w:val="16"/>
                <w:szCs w:val="16"/>
              </w:rPr>
            </w:pPr>
            <w:r w:rsidRPr="00282A5C">
              <w:rPr>
                <w:b/>
                <w:sz w:val="16"/>
                <w:szCs w:val="16"/>
              </w:rPr>
              <w:t>в том числе:</w:t>
            </w:r>
          </w:p>
        </w:tc>
        <w:tc>
          <w:tcPr>
            <w:tcW w:w="1697" w:type="dxa"/>
            <w:gridSpan w:val="3"/>
          </w:tcPr>
          <w:p w:rsidR="00BC51DF" w:rsidRPr="00282A5C" w:rsidRDefault="00BC51DF" w:rsidP="00CA3E66">
            <w:pPr>
              <w:jc w:val="right"/>
              <w:rPr>
                <w:b/>
                <w:sz w:val="16"/>
                <w:szCs w:val="16"/>
              </w:rPr>
            </w:pPr>
          </w:p>
        </w:tc>
        <w:tc>
          <w:tcPr>
            <w:tcW w:w="1667" w:type="dxa"/>
            <w:gridSpan w:val="3"/>
          </w:tcPr>
          <w:p w:rsidR="00BC51DF" w:rsidRPr="00282A5C" w:rsidRDefault="00BC51DF" w:rsidP="00CA3E66">
            <w:pPr>
              <w:jc w:val="right"/>
              <w:rPr>
                <w:b/>
                <w:sz w:val="16"/>
                <w:szCs w:val="16"/>
              </w:rPr>
            </w:pPr>
          </w:p>
        </w:tc>
        <w:tc>
          <w:tcPr>
            <w:tcW w:w="1680" w:type="dxa"/>
            <w:gridSpan w:val="3"/>
          </w:tcPr>
          <w:p w:rsidR="00BC51DF" w:rsidRPr="00282A5C" w:rsidRDefault="00BC51DF" w:rsidP="00CA3E66">
            <w:pPr>
              <w:jc w:val="right"/>
              <w:rPr>
                <w:b/>
                <w:sz w:val="16"/>
                <w:szCs w:val="16"/>
              </w:rPr>
            </w:pP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b/>
                <w:sz w:val="16"/>
                <w:szCs w:val="16"/>
              </w:rPr>
            </w:pPr>
            <w:r w:rsidRPr="00282A5C">
              <w:rPr>
                <w:b/>
                <w:sz w:val="16"/>
                <w:szCs w:val="16"/>
              </w:rPr>
              <w:t>1.</w:t>
            </w:r>
          </w:p>
        </w:tc>
        <w:tc>
          <w:tcPr>
            <w:tcW w:w="2389" w:type="dxa"/>
          </w:tcPr>
          <w:p w:rsidR="00BC51DF" w:rsidRPr="00282A5C" w:rsidRDefault="00BC51DF">
            <w:pPr>
              <w:rPr>
                <w:b/>
                <w:sz w:val="16"/>
                <w:szCs w:val="16"/>
              </w:rPr>
            </w:pPr>
            <w:r w:rsidRPr="00282A5C">
              <w:rPr>
                <w:b/>
                <w:sz w:val="16"/>
                <w:szCs w:val="16"/>
              </w:rPr>
              <w:t xml:space="preserve"> Капитальные вложения</w:t>
            </w:r>
          </w:p>
        </w:tc>
        <w:tc>
          <w:tcPr>
            <w:tcW w:w="1697" w:type="dxa"/>
            <w:gridSpan w:val="3"/>
          </w:tcPr>
          <w:p w:rsidR="00BC51DF" w:rsidRPr="00282A5C" w:rsidRDefault="00BC51DF" w:rsidP="00CA3E66">
            <w:pPr>
              <w:jc w:val="right"/>
              <w:rPr>
                <w:b/>
                <w:sz w:val="16"/>
                <w:szCs w:val="16"/>
              </w:rPr>
            </w:pPr>
            <w:r w:rsidRPr="00282A5C">
              <w:rPr>
                <w:b/>
                <w:sz w:val="16"/>
                <w:szCs w:val="16"/>
              </w:rPr>
              <w:t>2 822 487,0</w:t>
            </w:r>
          </w:p>
        </w:tc>
        <w:tc>
          <w:tcPr>
            <w:tcW w:w="1667" w:type="dxa"/>
            <w:gridSpan w:val="3"/>
          </w:tcPr>
          <w:p w:rsidR="00BC51DF" w:rsidRPr="00282A5C" w:rsidRDefault="00BC51DF" w:rsidP="00CA3E66">
            <w:pPr>
              <w:jc w:val="right"/>
              <w:rPr>
                <w:b/>
                <w:sz w:val="16"/>
                <w:szCs w:val="16"/>
              </w:rPr>
            </w:pPr>
            <w:r w:rsidRPr="00282A5C">
              <w:rPr>
                <w:b/>
                <w:sz w:val="16"/>
                <w:szCs w:val="16"/>
              </w:rPr>
              <w:t>2 767 415,3</w:t>
            </w:r>
          </w:p>
        </w:tc>
        <w:tc>
          <w:tcPr>
            <w:tcW w:w="1680" w:type="dxa"/>
            <w:gridSpan w:val="3"/>
          </w:tcPr>
          <w:p w:rsidR="00BC51DF" w:rsidRPr="00282A5C" w:rsidRDefault="00BC51DF" w:rsidP="00CA3E66">
            <w:pPr>
              <w:jc w:val="right"/>
              <w:rPr>
                <w:b/>
                <w:sz w:val="16"/>
                <w:szCs w:val="16"/>
              </w:rPr>
            </w:pPr>
            <w:r w:rsidRPr="00282A5C">
              <w:rPr>
                <w:b/>
                <w:sz w:val="16"/>
                <w:szCs w:val="16"/>
              </w:rPr>
              <w:t>2 817 415,2</w:t>
            </w:r>
          </w:p>
        </w:tc>
        <w:tc>
          <w:tcPr>
            <w:tcW w:w="3878" w:type="dxa"/>
          </w:tcPr>
          <w:p w:rsidR="00BC51DF" w:rsidRPr="00282A5C" w:rsidRDefault="00BC51DF">
            <w:pPr>
              <w:rPr>
                <w:sz w:val="16"/>
                <w:szCs w:val="16"/>
              </w:rPr>
            </w:pPr>
          </w:p>
        </w:tc>
        <w:tc>
          <w:tcPr>
            <w:tcW w:w="3999" w:type="dxa"/>
            <w:gridSpan w:val="2"/>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1.1.</w:t>
            </w:r>
          </w:p>
        </w:tc>
        <w:tc>
          <w:tcPr>
            <w:tcW w:w="2389" w:type="dxa"/>
          </w:tcPr>
          <w:p w:rsidR="00BC51DF" w:rsidRPr="00282A5C" w:rsidRDefault="00BC51DF">
            <w:pPr>
              <w:rPr>
                <w:sz w:val="16"/>
                <w:szCs w:val="16"/>
              </w:rPr>
            </w:pPr>
            <w:r w:rsidRPr="00282A5C">
              <w:rPr>
                <w:sz w:val="16"/>
                <w:szCs w:val="16"/>
              </w:rPr>
              <w:t>федеральный бюджет</w:t>
            </w:r>
          </w:p>
        </w:tc>
        <w:tc>
          <w:tcPr>
            <w:tcW w:w="1697" w:type="dxa"/>
            <w:gridSpan w:val="3"/>
          </w:tcPr>
          <w:p w:rsidR="00BC51DF" w:rsidRPr="00282A5C" w:rsidRDefault="00BC51DF" w:rsidP="00CA3E66">
            <w:pPr>
              <w:jc w:val="right"/>
              <w:rPr>
                <w:sz w:val="16"/>
                <w:szCs w:val="16"/>
              </w:rPr>
            </w:pPr>
            <w:r w:rsidRPr="00282A5C">
              <w:rPr>
                <w:sz w:val="16"/>
                <w:szCs w:val="16"/>
              </w:rPr>
              <w:t>2 822 487,0</w:t>
            </w:r>
          </w:p>
        </w:tc>
        <w:tc>
          <w:tcPr>
            <w:tcW w:w="1667" w:type="dxa"/>
            <w:gridSpan w:val="3"/>
          </w:tcPr>
          <w:p w:rsidR="00BC51DF" w:rsidRPr="00282A5C" w:rsidRDefault="00BC51DF" w:rsidP="00CA3E66">
            <w:pPr>
              <w:jc w:val="right"/>
              <w:rPr>
                <w:sz w:val="16"/>
                <w:szCs w:val="16"/>
              </w:rPr>
            </w:pPr>
            <w:r w:rsidRPr="00282A5C">
              <w:rPr>
                <w:sz w:val="16"/>
                <w:szCs w:val="16"/>
              </w:rPr>
              <w:t>2 767 415,3</w:t>
            </w:r>
          </w:p>
        </w:tc>
        <w:tc>
          <w:tcPr>
            <w:tcW w:w="1680" w:type="dxa"/>
            <w:gridSpan w:val="3"/>
          </w:tcPr>
          <w:p w:rsidR="00BC51DF" w:rsidRPr="00282A5C" w:rsidRDefault="00BC51DF" w:rsidP="00CA3E66">
            <w:pPr>
              <w:jc w:val="right"/>
              <w:rPr>
                <w:sz w:val="16"/>
                <w:szCs w:val="16"/>
              </w:rPr>
            </w:pPr>
            <w:r w:rsidRPr="00282A5C">
              <w:rPr>
                <w:sz w:val="16"/>
                <w:szCs w:val="16"/>
              </w:rPr>
              <w:t>2 817 415,2</w:t>
            </w: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1.2.</w:t>
            </w:r>
          </w:p>
        </w:tc>
        <w:tc>
          <w:tcPr>
            <w:tcW w:w="2389" w:type="dxa"/>
          </w:tcPr>
          <w:p w:rsidR="00BC51DF" w:rsidRPr="00282A5C" w:rsidRDefault="00BC51DF">
            <w:pPr>
              <w:rPr>
                <w:sz w:val="16"/>
                <w:szCs w:val="16"/>
              </w:rPr>
            </w:pPr>
            <w:r w:rsidRPr="00282A5C">
              <w:rPr>
                <w:sz w:val="16"/>
                <w:szCs w:val="16"/>
              </w:rPr>
              <w:t>бюджеты субъектов РФ</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BC51DF" w:rsidRPr="00282A5C" w:rsidTr="00BC51DF">
        <w:trPr>
          <w:gridAfter w:val="8"/>
          <w:wAfter w:w="15803" w:type="dxa"/>
        </w:trPr>
        <w:tc>
          <w:tcPr>
            <w:tcW w:w="567" w:type="dxa"/>
          </w:tcPr>
          <w:p w:rsidR="00BC51DF" w:rsidRPr="00282A5C" w:rsidRDefault="00BC51DF">
            <w:pPr>
              <w:rPr>
                <w:sz w:val="16"/>
                <w:szCs w:val="16"/>
              </w:rPr>
            </w:pPr>
            <w:r w:rsidRPr="00282A5C">
              <w:rPr>
                <w:sz w:val="16"/>
                <w:szCs w:val="16"/>
              </w:rPr>
              <w:t>1.3.</w:t>
            </w:r>
          </w:p>
        </w:tc>
        <w:tc>
          <w:tcPr>
            <w:tcW w:w="2389" w:type="dxa"/>
          </w:tcPr>
          <w:p w:rsidR="00BC51DF" w:rsidRPr="00282A5C" w:rsidRDefault="00BC51DF">
            <w:pPr>
              <w:rPr>
                <w:sz w:val="16"/>
                <w:szCs w:val="16"/>
              </w:rPr>
            </w:pPr>
            <w:r w:rsidRPr="00282A5C">
              <w:rPr>
                <w:sz w:val="16"/>
                <w:szCs w:val="16"/>
              </w:rPr>
              <w:t>внебюджетные источники</w:t>
            </w:r>
          </w:p>
        </w:tc>
        <w:tc>
          <w:tcPr>
            <w:tcW w:w="1697" w:type="dxa"/>
            <w:gridSpan w:val="3"/>
          </w:tcPr>
          <w:p w:rsidR="00BC51DF" w:rsidRPr="00282A5C" w:rsidRDefault="00BC51DF" w:rsidP="00CA3E66">
            <w:pPr>
              <w:jc w:val="right"/>
              <w:rPr>
                <w:sz w:val="16"/>
                <w:szCs w:val="16"/>
              </w:rPr>
            </w:pPr>
          </w:p>
        </w:tc>
        <w:tc>
          <w:tcPr>
            <w:tcW w:w="1667" w:type="dxa"/>
            <w:gridSpan w:val="3"/>
          </w:tcPr>
          <w:p w:rsidR="00BC51DF" w:rsidRPr="00282A5C" w:rsidRDefault="00BC51DF" w:rsidP="00CA3E66">
            <w:pPr>
              <w:jc w:val="right"/>
              <w:rPr>
                <w:sz w:val="16"/>
                <w:szCs w:val="16"/>
              </w:rPr>
            </w:pPr>
          </w:p>
        </w:tc>
        <w:tc>
          <w:tcPr>
            <w:tcW w:w="1680" w:type="dxa"/>
            <w:gridSpan w:val="3"/>
          </w:tcPr>
          <w:p w:rsidR="00BC51DF" w:rsidRPr="00282A5C" w:rsidRDefault="00BC51DF" w:rsidP="00CA3E66">
            <w:pPr>
              <w:jc w:val="right"/>
              <w:rPr>
                <w:sz w:val="16"/>
                <w:szCs w:val="16"/>
              </w:rPr>
            </w:pPr>
          </w:p>
        </w:tc>
        <w:tc>
          <w:tcPr>
            <w:tcW w:w="3878" w:type="dxa"/>
            <w:vAlign w:val="center"/>
          </w:tcPr>
          <w:p w:rsidR="00BC51DF" w:rsidRPr="00282A5C" w:rsidRDefault="00BC51DF">
            <w:pPr>
              <w:rPr>
                <w:sz w:val="16"/>
                <w:szCs w:val="16"/>
              </w:rPr>
            </w:pPr>
          </w:p>
        </w:tc>
        <w:tc>
          <w:tcPr>
            <w:tcW w:w="3999" w:type="dxa"/>
            <w:gridSpan w:val="2"/>
            <w:vAlign w:val="center"/>
          </w:tcPr>
          <w:p w:rsidR="00BC51DF" w:rsidRPr="00282A5C" w:rsidRDefault="00BC51DF">
            <w:pPr>
              <w:rPr>
                <w:sz w:val="16"/>
                <w:szCs w:val="16"/>
              </w:rPr>
            </w:pPr>
          </w:p>
        </w:tc>
      </w:tr>
      <w:tr w:rsidR="000F3E97" w:rsidRPr="00282A5C" w:rsidTr="00356CD6">
        <w:trPr>
          <w:gridAfter w:val="8"/>
          <w:wAfter w:w="15803" w:type="dxa"/>
        </w:trPr>
        <w:tc>
          <w:tcPr>
            <w:tcW w:w="15877" w:type="dxa"/>
            <w:gridSpan w:val="14"/>
          </w:tcPr>
          <w:p w:rsidR="000F3E97" w:rsidRPr="00282A5C" w:rsidRDefault="000F3E97" w:rsidP="00CA3E66">
            <w:pPr>
              <w:jc w:val="right"/>
              <w:rPr>
                <w:b/>
                <w:i/>
                <w:sz w:val="16"/>
                <w:szCs w:val="16"/>
              </w:rPr>
            </w:pPr>
            <w:r w:rsidRPr="00282A5C">
              <w:rPr>
                <w:b/>
                <w:i/>
                <w:sz w:val="16"/>
                <w:szCs w:val="16"/>
              </w:rPr>
              <w:t>«НИОКР»</w:t>
            </w:r>
          </w:p>
        </w:tc>
      </w:tr>
      <w:tr w:rsidR="00BC51DF" w:rsidRPr="00282A5C" w:rsidTr="00BC51DF">
        <w:trPr>
          <w:gridAfter w:val="8"/>
          <w:wAfter w:w="15803" w:type="dxa"/>
        </w:trPr>
        <w:tc>
          <w:tcPr>
            <w:tcW w:w="567" w:type="dxa"/>
            <w:vAlign w:val="center"/>
          </w:tcPr>
          <w:p w:rsidR="00BC51DF" w:rsidRPr="00282A5C" w:rsidRDefault="00BC51DF" w:rsidP="000F3E97">
            <w:pPr>
              <w:jc w:val="center"/>
              <w:rPr>
                <w:b/>
                <w:i/>
                <w:sz w:val="16"/>
                <w:szCs w:val="16"/>
              </w:rPr>
            </w:pPr>
            <w:r w:rsidRPr="00282A5C">
              <w:rPr>
                <w:b/>
                <w:i/>
                <w:sz w:val="16"/>
                <w:szCs w:val="16"/>
                <w:lang w:val="en-US"/>
              </w:rPr>
              <w:t>IX</w:t>
            </w:r>
          </w:p>
        </w:tc>
        <w:tc>
          <w:tcPr>
            <w:tcW w:w="2389" w:type="dxa"/>
            <w:vAlign w:val="center"/>
          </w:tcPr>
          <w:p w:rsidR="00BC51DF" w:rsidRPr="00282A5C" w:rsidRDefault="00BC51DF" w:rsidP="000F3E97">
            <w:pPr>
              <w:rPr>
                <w:i/>
                <w:sz w:val="16"/>
                <w:szCs w:val="16"/>
              </w:rPr>
            </w:pPr>
            <w:r w:rsidRPr="00282A5C">
              <w:rPr>
                <w:b/>
                <w:sz w:val="16"/>
                <w:szCs w:val="16"/>
              </w:rPr>
              <w:t>Мероприятия по научно-техническому и инновационному обеспечению подпрограммы «Автомобильные дороги», техническому регулированию дорожного хозяйства</w:t>
            </w:r>
            <w:r w:rsidRPr="00282A5C">
              <w:rPr>
                <w:i/>
                <w:sz w:val="16"/>
                <w:szCs w:val="16"/>
              </w:rPr>
              <w:t xml:space="preserve"> </w:t>
            </w:r>
          </w:p>
        </w:tc>
        <w:tc>
          <w:tcPr>
            <w:tcW w:w="1697" w:type="dxa"/>
            <w:gridSpan w:val="3"/>
            <w:vAlign w:val="center"/>
          </w:tcPr>
          <w:p w:rsidR="00BC51DF" w:rsidRPr="00282A5C" w:rsidRDefault="00BC51DF" w:rsidP="00CA3E66">
            <w:pPr>
              <w:jc w:val="right"/>
              <w:rPr>
                <w:b/>
                <w:sz w:val="16"/>
                <w:szCs w:val="16"/>
              </w:rPr>
            </w:pPr>
            <w:r w:rsidRPr="00282A5C">
              <w:rPr>
                <w:b/>
                <w:color w:val="000000"/>
                <w:sz w:val="16"/>
                <w:szCs w:val="16"/>
              </w:rPr>
              <w:t>509 902,200</w:t>
            </w:r>
          </w:p>
        </w:tc>
        <w:tc>
          <w:tcPr>
            <w:tcW w:w="1667" w:type="dxa"/>
            <w:gridSpan w:val="3"/>
            <w:vAlign w:val="center"/>
          </w:tcPr>
          <w:p w:rsidR="00BC51DF" w:rsidRPr="00282A5C" w:rsidRDefault="00BC51DF" w:rsidP="00CA3E66">
            <w:pPr>
              <w:jc w:val="right"/>
              <w:rPr>
                <w:b/>
                <w:color w:val="000000"/>
                <w:sz w:val="16"/>
                <w:szCs w:val="16"/>
              </w:rPr>
            </w:pPr>
            <w:r w:rsidRPr="00282A5C">
              <w:rPr>
                <w:b/>
                <w:color w:val="000000"/>
                <w:sz w:val="16"/>
                <w:szCs w:val="16"/>
              </w:rPr>
              <w:t>505 097,0</w:t>
            </w:r>
          </w:p>
        </w:tc>
        <w:tc>
          <w:tcPr>
            <w:tcW w:w="1680" w:type="dxa"/>
            <w:gridSpan w:val="3"/>
            <w:vAlign w:val="center"/>
          </w:tcPr>
          <w:p w:rsidR="00BC51DF" w:rsidRPr="00282A5C" w:rsidRDefault="00BC51DF" w:rsidP="00CA3E66">
            <w:pPr>
              <w:jc w:val="right"/>
              <w:rPr>
                <w:b/>
                <w:color w:val="000000"/>
                <w:sz w:val="16"/>
                <w:szCs w:val="16"/>
              </w:rPr>
            </w:pPr>
            <w:r w:rsidRPr="00282A5C">
              <w:rPr>
                <w:b/>
                <w:color w:val="000000"/>
                <w:sz w:val="16"/>
                <w:szCs w:val="16"/>
              </w:rPr>
              <w:t>505 097,0</w:t>
            </w:r>
          </w:p>
        </w:tc>
        <w:tc>
          <w:tcPr>
            <w:tcW w:w="3878" w:type="dxa"/>
          </w:tcPr>
          <w:p w:rsidR="00BC51DF" w:rsidRPr="00282A5C" w:rsidRDefault="00BC51DF" w:rsidP="00BC51DF">
            <w:pPr>
              <w:rPr>
                <w:b/>
                <w:sz w:val="16"/>
                <w:szCs w:val="16"/>
              </w:rPr>
            </w:pPr>
            <w:r w:rsidRPr="00282A5C">
              <w:rPr>
                <w:b/>
                <w:sz w:val="16"/>
                <w:szCs w:val="16"/>
              </w:rPr>
              <w:t>Реализация Плана научно-исследовательских и опытно-конструкторских работ Федерального дорожного агентства на 2016 год.</w:t>
            </w:r>
          </w:p>
          <w:p w:rsidR="00BC51DF" w:rsidRPr="00282A5C" w:rsidRDefault="00BC51DF" w:rsidP="000F3E97">
            <w:pPr>
              <w:rPr>
                <w:b/>
                <w:sz w:val="16"/>
                <w:szCs w:val="16"/>
              </w:rPr>
            </w:pPr>
            <w:r w:rsidRPr="00282A5C">
              <w:rPr>
                <w:b/>
                <w:sz w:val="16"/>
                <w:szCs w:val="16"/>
              </w:rPr>
              <w:t>Фактическая готовность мероприятия за весь период реализации ФЦП ожидается на уровне 55 %</w:t>
            </w:r>
          </w:p>
        </w:tc>
        <w:tc>
          <w:tcPr>
            <w:tcW w:w="3999" w:type="dxa"/>
            <w:gridSpan w:val="2"/>
          </w:tcPr>
          <w:p w:rsidR="00BC51DF" w:rsidRPr="00282A5C" w:rsidRDefault="00BC51DF" w:rsidP="00BC51DF">
            <w:pPr>
              <w:rPr>
                <w:b/>
                <w:sz w:val="16"/>
                <w:szCs w:val="16"/>
              </w:rPr>
            </w:pPr>
            <w:r w:rsidRPr="00282A5C">
              <w:rPr>
                <w:b/>
                <w:sz w:val="16"/>
                <w:szCs w:val="16"/>
              </w:rPr>
              <w:t>Работы приняты по 114 контрактам, завершено в соответствии с графиками 66 контрактов. Запланированные на 2016 год работы выполнены.</w:t>
            </w:r>
          </w:p>
          <w:p w:rsidR="00BC51DF" w:rsidRPr="00282A5C" w:rsidRDefault="00BC51DF" w:rsidP="00BC51DF">
            <w:pPr>
              <w:rPr>
                <w:b/>
                <w:sz w:val="16"/>
                <w:szCs w:val="16"/>
              </w:rPr>
            </w:pPr>
            <w:r w:rsidRPr="00282A5C">
              <w:rPr>
                <w:b/>
                <w:sz w:val="16"/>
                <w:szCs w:val="16"/>
              </w:rPr>
              <w:t>Готовность мероприятия за весь период реализации по состоянию на 31.12.2016 – 55,6 %.</w:t>
            </w:r>
          </w:p>
          <w:p w:rsidR="00BC51DF" w:rsidRPr="00282A5C" w:rsidRDefault="00BC51DF" w:rsidP="000F3E97">
            <w:pPr>
              <w:rPr>
                <w:b/>
                <w:sz w:val="16"/>
                <w:szCs w:val="16"/>
              </w:rPr>
            </w:pPr>
          </w:p>
        </w:tc>
      </w:tr>
      <w:tr w:rsidR="00BC51DF" w:rsidRPr="00282A5C" w:rsidTr="00BC51DF">
        <w:trPr>
          <w:gridAfter w:val="8"/>
          <w:wAfter w:w="15803" w:type="dxa"/>
        </w:trPr>
        <w:tc>
          <w:tcPr>
            <w:tcW w:w="567" w:type="dxa"/>
            <w:vAlign w:val="center"/>
          </w:tcPr>
          <w:p w:rsidR="00BC51DF" w:rsidRPr="00282A5C" w:rsidRDefault="00BC51DF" w:rsidP="000F3E97">
            <w:pPr>
              <w:rPr>
                <w:sz w:val="16"/>
                <w:szCs w:val="16"/>
              </w:rPr>
            </w:pPr>
            <w:r w:rsidRPr="00282A5C">
              <w:rPr>
                <w:sz w:val="16"/>
                <w:szCs w:val="16"/>
              </w:rPr>
              <w:t>2.1.</w:t>
            </w:r>
          </w:p>
        </w:tc>
        <w:tc>
          <w:tcPr>
            <w:tcW w:w="2389" w:type="dxa"/>
            <w:vAlign w:val="center"/>
          </w:tcPr>
          <w:p w:rsidR="00BC51DF" w:rsidRPr="00282A5C" w:rsidRDefault="00BC51DF" w:rsidP="000F3E97">
            <w:pPr>
              <w:rPr>
                <w:sz w:val="16"/>
                <w:szCs w:val="16"/>
              </w:rPr>
            </w:pPr>
            <w:r w:rsidRPr="00282A5C">
              <w:rPr>
                <w:sz w:val="16"/>
                <w:szCs w:val="16"/>
              </w:rPr>
              <w:t>федеральный бюджет</w:t>
            </w:r>
          </w:p>
        </w:tc>
        <w:tc>
          <w:tcPr>
            <w:tcW w:w="1697" w:type="dxa"/>
            <w:gridSpan w:val="3"/>
            <w:vAlign w:val="center"/>
          </w:tcPr>
          <w:p w:rsidR="00BC51DF" w:rsidRPr="00282A5C" w:rsidRDefault="00BC51DF" w:rsidP="00CA3E66">
            <w:pPr>
              <w:jc w:val="right"/>
              <w:rPr>
                <w:sz w:val="16"/>
                <w:szCs w:val="16"/>
              </w:rPr>
            </w:pPr>
            <w:r w:rsidRPr="00282A5C">
              <w:rPr>
                <w:color w:val="000000"/>
                <w:sz w:val="16"/>
                <w:szCs w:val="16"/>
              </w:rPr>
              <w:t>509 902,200</w:t>
            </w:r>
          </w:p>
        </w:tc>
        <w:tc>
          <w:tcPr>
            <w:tcW w:w="1667" w:type="dxa"/>
            <w:gridSpan w:val="3"/>
          </w:tcPr>
          <w:p w:rsidR="00BC51DF" w:rsidRPr="00282A5C" w:rsidRDefault="00BC51DF" w:rsidP="00CA3E66">
            <w:pPr>
              <w:jc w:val="right"/>
              <w:rPr>
                <w:b/>
                <w:color w:val="000000"/>
                <w:sz w:val="16"/>
                <w:szCs w:val="16"/>
              </w:rPr>
            </w:pPr>
            <w:r w:rsidRPr="00282A5C">
              <w:rPr>
                <w:b/>
                <w:color w:val="000000"/>
                <w:sz w:val="16"/>
                <w:szCs w:val="16"/>
              </w:rPr>
              <w:t>505 097,0</w:t>
            </w:r>
          </w:p>
        </w:tc>
        <w:tc>
          <w:tcPr>
            <w:tcW w:w="1680" w:type="dxa"/>
            <w:gridSpan w:val="3"/>
            <w:vAlign w:val="center"/>
          </w:tcPr>
          <w:p w:rsidR="00BC51DF" w:rsidRPr="00282A5C" w:rsidRDefault="00BC51DF" w:rsidP="00CA3E66">
            <w:pPr>
              <w:jc w:val="right"/>
              <w:rPr>
                <w:b/>
                <w:color w:val="000000"/>
                <w:sz w:val="16"/>
                <w:szCs w:val="16"/>
              </w:rPr>
            </w:pPr>
            <w:r w:rsidRPr="00282A5C">
              <w:rPr>
                <w:b/>
                <w:color w:val="000000"/>
                <w:sz w:val="16"/>
                <w:szCs w:val="16"/>
              </w:rPr>
              <w:t>505 097,0</w:t>
            </w:r>
          </w:p>
        </w:tc>
        <w:tc>
          <w:tcPr>
            <w:tcW w:w="3878" w:type="dxa"/>
          </w:tcPr>
          <w:p w:rsidR="00BC51DF" w:rsidRPr="00282A5C" w:rsidRDefault="00BC51DF" w:rsidP="0046702D">
            <w:pPr>
              <w:rPr>
                <w:sz w:val="16"/>
                <w:szCs w:val="16"/>
              </w:rPr>
            </w:pPr>
          </w:p>
        </w:tc>
        <w:tc>
          <w:tcPr>
            <w:tcW w:w="3999" w:type="dxa"/>
            <w:gridSpan w:val="2"/>
          </w:tcPr>
          <w:p w:rsidR="00BC51DF" w:rsidRPr="00282A5C" w:rsidRDefault="00BC51DF" w:rsidP="0046702D">
            <w:pPr>
              <w:rPr>
                <w:sz w:val="16"/>
                <w:szCs w:val="16"/>
              </w:rPr>
            </w:pPr>
          </w:p>
        </w:tc>
      </w:tr>
      <w:tr w:rsidR="000F3E97" w:rsidRPr="00282A5C" w:rsidTr="00356CD6">
        <w:trPr>
          <w:gridAfter w:val="8"/>
          <w:wAfter w:w="15803" w:type="dxa"/>
        </w:trPr>
        <w:tc>
          <w:tcPr>
            <w:tcW w:w="567" w:type="dxa"/>
            <w:vAlign w:val="center"/>
          </w:tcPr>
          <w:p w:rsidR="000F3E97" w:rsidRPr="00282A5C" w:rsidRDefault="000F3E97" w:rsidP="000F3E97">
            <w:pPr>
              <w:rPr>
                <w:sz w:val="16"/>
                <w:szCs w:val="16"/>
              </w:rPr>
            </w:pPr>
            <w:r w:rsidRPr="00282A5C">
              <w:rPr>
                <w:sz w:val="16"/>
                <w:szCs w:val="16"/>
              </w:rPr>
              <w:t>2.2.</w:t>
            </w:r>
          </w:p>
        </w:tc>
        <w:tc>
          <w:tcPr>
            <w:tcW w:w="2389" w:type="dxa"/>
            <w:vAlign w:val="center"/>
          </w:tcPr>
          <w:p w:rsidR="000F3E97" w:rsidRPr="00282A5C" w:rsidRDefault="000F3E97" w:rsidP="000F3E97">
            <w:pPr>
              <w:rPr>
                <w:sz w:val="16"/>
                <w:szCs w:val="16"/>
              </w:rPr>
            </w:pPr>
            <w:r w:rsidRPr="00282A5C">
              <w:rPr>
                <w:sz w:val="16"/>
                <w:szCs w:val="16"/>
              </w:rPr>
              <w:t>бюджеты субъектов РФ</w:t>
            </w:r>
          </w:p>
        </w:tc>
        <w:tc>
          <w:tcPr>
            <w:tcW w:w="1697" w:type="dxa"/>
            <w:gridSpan w:val="3"/>
            <w:vAlign w:val="center"/>
          </w:tcPr>
          <w:p w:rsidR="000F3E97" w:rsidRPr="00282A5C" w:rsidRDefault="000F3E97" w:rsidP="00CA3E66">
            <w:pPr>
              <w:jc w:val="right"/>
              <w:rPr>
                <w:sz w:val="16"/>
                <w:szCs w:val="16"/>
              </w:rPr>
            </w:pPr>
          </w:p>
        </w:tc>
        <w:tc>
          <w:tcPr>
            <w:tcW w:w="1667" w:type="dxa"/>
            <w:gridSpan w:val="3"/>
            <w:vAlign w:val="center"/>
          </w:tcPr>
          <w:p w:rsidR="000F3E97" w:rsidRPr="00282A5C" w:rsidRDefault="000F3E97" w:rsidP="00CA3E66">
            <w:pPr>
              <w:jc w:val="right"/>
              <w:rPr>
                <w:sz w:val="16"/>
                <w:szCs w:val="16"/>
              </w:rPr>
            </w:pPr>
          </w:p>
        </w:tc>
        <w:tc>
          <w:tcPr>
            <w:tcW w:w="1680" w:type="dxa"/>
            <w:gridSpan w:val="3"/>
            <w:vAlign w:val="center"/>
          </w:tcPr>
          <w:p w:rsidR="000F3E97" w:rsidRPr="00282A5C" w:rsidRDefault="000F3E97" w:rsidP="00CA3E66">
            <w:pPr>
              <w:jc w:val="right"/>
              <w:rPr>
                <w:sz w:val="16"/>
                <w:szCs w:val="16"/>
              </w:rPr>
            </w:pPr>
          </w:p>
        </w:tc>
        <w:tc>
          <w:tcPr>
            <w:tcW w:w="3878" w:type="dxa"/>
          </w:tcPr>
          <w:p w:rsidR="000F3E97" w:rsidRPr="00282A5C" w:rsidRDefault="000F3E97" w:rsidP="0046702D">
            <w:pPr>
              <w:rPr>
                <w:sz w:val="16"/>
                <w:szCs w:val="16"/>
              </w:rPr>
            </w:pPr>
          </w:p>
        </w:tc>
        <w:tc>
          <w:tcPr>
            <w:tcW w:w="3999" w:type="dxa"/>
            <w:gridSpan w:val="2"/>
          </w:tcPr>
          <w:p w:rsidR="000F3E97" w:rsidRPr="00282A5C" w:rsidRDefault="000F3E97" w:rsidP="0046702D">
            <w:pPr>
              <w:rPr>
                <w:sz w:val="16"/>
                <w:szCs w:val="16"/>
              </w:rPr>
            </w:pPr>
          </w:p>
        </w:tc>
      </w:tr>
      <w:tr w:rsidR="000F3E97" w:rsidRPr="00282A5C" w:rsidTr="00356CD6">
        <w:trPr>
          <w:gridAfter w:val="8"/>
          <w:wAfter w:w="15803" w:type="dxa"/>
        </w:trPr>
        <w:tc>
          <w:tcPr>
            <w:tcW w:w="567" w:type="dxa"/>
            <w:vAlign w:val="center"/>
          </w:tcPr>
          <w:p w:rsidR="000F3E97" w:rsidRPr="00282A5C" w:rsidRDefault="000F3E97" w:rsidP="000F3E97">
            <w:pPr>
              <w:rPr>
                <w:sz w:val="16"/>
                <w:szCs w:val="16"/>
              </w:rPr>
            </w:pPr>
            <w:r w:rsidRPr="00282A5C">
              <w:rPr>
                <w:sz w:val="16"/>
                <w:szCs w:val="16"/>
              </w:rPr>
              <w:t>2.3.</w:t>
            </w:r>
          </w:p>
        </w:tc>
        <w:tc>
          <w:tcPr>
            <w:tcW w:w="2389" w:type="dxa"/>
            <w:vAlign w:val="center"/>
          </w:tcPr>
          <w:p w:rsidR="000F3E97" w:rsidRPr="00282A5C" w:rsidRDefault="000F3E97" w:rsidP="000F3E97">
            <w:pPr>
              <w:rPr>
                <w:sz w:val="16"/>
                <w:szCs w:val="16"/>
              </w:rPr>
            </w:pPr>
            <w:r w:rsidRPr="00282A5C">
              <w:rPr>
                <w:sz w:val="16"/>
                <w:szCs w:val="16"/>
              </w:rPr>
              <w:t>внебюджетные источники</w:t>
            </w:r>
          </w:p>
        </w:tc>
        <w:tc>
          <w:tcPr>
            <w:tcW w:w="1697" w:type="dxa"/>
            <w:gridSpan w:val="3"/>
            <w:vAlign w:val="center"/>
          </w:tcPr>
          <w:p w:rsidR="000F3E97" w:rsidRPr="00282A5C" w:rsidRDefault="000F3E97" w:rsidP="00CA3E66">
            <w:pPr>
              <w:jc w:val="right"/>
              <w:rPr>
                <w:sz w:val="16"/>
                <w:szCs w:val="16"/>
              </w:rPr>
            </w:pPr>
          </w:p>
        </w:tc>
        <w:tc>
          <w:tcPr>
            <w:tcW w:w="1667" w:type="dxa"/>
            <w:gridSpan w:val="3"/>
            <w:vAlign w:val="center"/>
          </w:tcPr>
          <w:p w:rsidR="000F3E97" w:rsidRPr="00282A5C" w:rsidRDefault="000F3E97" w:rsidP="00CA3E66">
            <w:pPr>
              <w:jc w:val="right"/>
              <w:rPr>
                <w:sz w:val="16"/>
                <w:szCs w:val="16"/>
              </w:rPr>
            </w:pPr>
          </w:p>
        </w:tc>
        <w:tc>
          <w:tcPr>
            <w:tcW w:w="1680" w:type="dxa"/>
            <w:gridSpan w:val="3"/>
            <w:vAlign w:val="center"/>
          </w:tcPr>
          <w:p w:rsidR="000F3E97" w:rsidRPr="00282A5C" w:rsidRDefault="000F3E97" w:rsidP="00CA3E66">
            <w:pPr>
              <w:jc w:val="right"/>
              <w:rPr>
                <w:sz w:val="16"/>
                <w:szCs w:val="16"/>
              </w:rPr>
            </w:pPr>
          </w:p>
        </w:tc>
        <w:tc>
          <w:tcPr>
            <w:tcW w:w="3878" w:type="dxa"/>
          </w:tcPr>
          <w:p w:rsidR="000F3E97" w:rsidRPr="00282A5C" w:rsidRDefault="000F3E97" w:rsidP="0046702D">
            <w:pPr>
              <w:rPr>
                <w:sz w:val="16"/>
                <w:szCs w:val="16"/>
              </w:rPr>
            </w:pPr>
          </w:p>
        </w:tc>
        <w:tc>
          <w:tcPr>
            <w:tcW w:w="3999" w:type="dxa"/>
            <w:gridSpan w:val="2"/>
          </w:tcPr>
          <w:p w:rsidR="000F3E97" w:rsidRPr="00282A5C" w:rsidRDefault="000F3E97" w:rsidP="0046702D">
            <w:pPr>
              <w:rPr>
                <w:sz w:val="16"/>
                <w:szCs w:val="16"/>
              </w:rPr>
            </w:pPr>
          </w:p>
        </w:tc>
      </w:tr>
      <w:tr w:rsidR="000F3E97" w:rsidRPr="00282A5C" w:rsidTr="00356CD6">
        <w:trPr>
          <w:gridAfter w:val="8"/>
          <w:wAfter w:w="15803" w:type="dxa"/>
        </w:trPr>
        <w:tc>
          <w:tcPr>
            <w:tcW w:w="15877" w:type="dxa"/>
            <w:gridSpan w:val="14"/>
          </w:tcPr>
          <w:p w:rsidR="000F3E97" w:rsidRPr="00282A5C" w:rsidRDefault="000F3E97" w:rsidP="00CA3E66">
            <w:pPr>
              <w:jc w:val="right"/>
              <w:rPr>
                <w:b/>
                <w:i/>
                <w:sz w:val="16"/>
                <w:szCs w:val="16"/>
              </w:rPr>
            </w:pPr>
            <w:r w:rsidRPr="00282A5C">
              <w:rPr>
                <w:b/>
                <w:i/>
                <w:sz w:val="16"/>
                <w:szCs w:val="16"/>
              </w:rPr>
              <w:t>Прочие нужды</w:t>
            </w:r>
          </w:p>
        </w:tc>
      </w:tr>
      <w:tr w:rsidR="00BC51DF" w:rsidRPr="00282A5C" w:rsidTr="00BC51DF">
        <w:trPr>
          <w:gridAfter w:val="8"/>
          <w:wAfter w:w="15803" w:type="dxa"/>
        </w:trPr>
        <w:tc>
          <w:tcPr>
            <w:tcW w:w="567" w:type="dxa"/>
            <w:vAlign w:val="center"/>
          </w:tcPr>
          <w:p w:rsidR="00BC51DF" w:rsidRPr="00282A5C" w:rsidRDefault="00BC51DF" w:rsidP="000F3E97">
            <w:pPr>
              <w:jc w:val="center"/>
              <w:rPr>
                <w:b/>
                <w:i/>
                <w:sz w:val="16"/>
                <w:szCs w:val="16"/>
                <w:lang w:val="en-US"/>
              </w:rPr>
            </w:pPr>
            <w:r w:rsidRPr="00282A5C">
              <w:rPr>
                <w:b/>
                <w:i/>
                <w:sz w:val="16"/>
                <w:szCs w:val="16"/>
                <w:lang w:val="en-US"/>
              </w:rPr>
              <w:t>X</w:t>
            </w:r>
          </w:p>
        </w:tc>
        <w:tc>
          <w:tcPr>
            <w:tcW w:w="2389" w:type="dxa"/>
            <w:vAlign w:val="center"/>
          </w:tcPr>
          <w:p w:rsidR="00BC51DF" w:rsidRPr="00282A5C" w:rsidRDefault="00BC51DF" w:rsidP="000F3E97">
            <w:pPr>
              <w:rPr>
                <w:b/>
                <w:sz w:val="16"/>
                <w:szCs w:val="16"/>
              </w:rPr>
            </w:pPr>
            <w:r w:rsidRPr="00282A5C">
              <w:rPr>
                <w:b/>
                <w:sz w:val="16"/>
                <w:szCs w:val="16"/>
              </w:rPr>
              <w:t>Информационное обеспечение дорожного хозяйства</w:t>
            </w:r>
          </w:p>
          <w:p w:rsidR="00BC51DF" w:rsidRPr="00282A5C" w:rsidRDefault="00BC51DF" w:rsidP="000F3E97">
            <w:pPr>
              <w:rPr>
                <w:b/>
                <w:sz w:val="16"/>
                <w:szCs w:val="16"/>
              </w:rPr>
            </w:pPr>
          </w:p>
          <w:p w:rsidR="00BC51DF" w:rsidRPr="00282A5C" w:rsidRDefault="00BC51DF" w:rsidP="000F3E97">
            <w:pPr>
              <w:rPr>
                <w:b/>
                <w:sz w:val="16"/>
                <w:szCs w:val="16"/>
              </w:rPr>
            </w:pPr>
          </w:p>
          <w:p w:rsidR="00BC51DF" w:rsidRPr="00282A5C" w:rsidRDefault="00BC51DF" w:rsidP="000F3E97">
            <w:pPr>
              <w:rPr>
                <w:i/>
                <w:sz w:val="16"/>
                <w:szCs w:val="16"/>
              </w:rPr>
            </w:pPr>
          </w:p>
        </w:tc>
        <w:tc>
          <w:tcPr>
            <w:tcW w:w="1697" w:type="dxa"/>
            <w:gridSpan w:val="3"/>
          </w:tcPr>
          <w:p w:rsidR="00BC51DF" w:rsidRPr="00282A5C" w:rsidRDefault="00BC51DF" w:rsidP="00CA3E66">
            <w:pPr>
              <w:jc w:val="right"/>
              <w:rPr>
                <w:b/>
                <w:color w:val="000000"/>
                <w:sz w:val="16"/>
                <w:szCs w:val="16"/>
              </w:rPr>
            </w:pPr>
            <w:r w:rsidRPr="00282A5C">
              <w:rPr>
                <w:b/>
                <w:color w:val="000000"/>
                <w:sz w:val="16"/>
                <w:szCs w:val="16"/>
              </w:rPr>
              <w:t>855 610,2</w:t>
            </w:r>
          </w:p>
        </w:tc>
        <w:tc>
          <w:tcPr>
            <w:tcW w:w="1667" w:type="dxa"/>
            <w:gridSpan w:val="3"/>
          </w:tcPr>
          <w:p w:rsidR="00BC51DF" w:rsidRPr="00282A5C" w:rsidRDefault="00BC51DF" w:rsidP="00CA3E66">
            <w:pPr>
              <w:jc w:val="right"/>
              <w:rPr>
                <w:b/>
                <w:color w:val="000000"/>
                <w:sz w:val="16"/>
                <w:szCs w:val="16"/>
              </w:rPr>
            </w:pPr>
            <w:r w:rsidRPr="00282A5C">
              <w:rPr>
                <w:b/>
                <w:color w:val="000000"/>
                <w:sz w:val="16"/>
                <w:szCs w:val="16"/>
              </w:rPr>
              <w:t>837 402,8</w:t>
            </w:r>
          </w:p>
        </w:tc>
        <w:tc>
          <w:tcPr>
            <w:tcW w:w="1680" w:type="dxa"/>
            <w:gridSpan w:val="3"/>
          </w:tcPr>
          <w:p w:rsidR="00BC51DF" w:rsidRPr="00282A5C" w:rsidRDefault="00BC51DF" w:rsidP="00CA3E66">
            <w:pPr>
              <w:jc w:val="right"/>
              <w:rPr>
                <w:b/>
                <w:color w:val="000000"/>
                <w:sz w:val="16"/>
                <w:szCs w:val="16"/>
              </w:rPr>
            </w:pPr>
            <w:r w:rsidRPr="00282A5C">
              <w:rPr>
                <w:b/>
                <w:color w:val="000000"/>
                <w:sz w:val="16"/>
                <w:szCs w:val="16"/>
              </w:rPr>
              <w:t>837 402,8</w:t>
            </w:r>
          </w:p>
        </w:tc>
        <w:tc>
          <w:tcPr>
            <w:tcW w:w="3878" w:type="dxa"/>
          </w:tcPr>
          <w:p w:rsidR="00BC51DF" w:rsidRPr="00282A5C" w:rsidRDefault="00BC51DF">
            <w:pPr>
              <w:rPr>
                <w:b/>
                <w:sz w:val="16"/>
                <w:szCs w:val="16"/>
              </w:rPr>
            </w:pPr>
            <w:r w:rsidRPr="00282A5C">
              <w:rPr>
                <w:b/>
                <w:sz w:val="16"/>
                <w:szCs w:val="16"/>
              </w:rPr>
              <w:t>Реализация мероприятий по созданию и развитию отраслевых информационных систем, ведению баз данных, проведению выставок, конференций и семинаров, издание печатной продукции, поддержке сайта Росавтодора в сети Интернет.</w:t>
            </w:r>
          </w:p>
          <w:p w:rsidR="00BC51DF" w:rsidRPr="00282A5C" w:rsidRDefault="00BC51DF">
            <w:pPr>
              <w:rPr>
                <w:b/>
                <w:sz w:val="16"/>
                <w:szCs w:val="16"/>
              </w:rPr>
            </w:pPr>
            <w:r w:rsidRPr="00282A5C">
              <w:rPr>
                <w:b/>
                <w:sz w:val="16"/>
                <w:szCs w:val="16"/>
              </w:rPr>
              <w:t>Фактическая готовность мероприятия за весь период реализации ФЦП ожидается на уровне 59,1 %.</w:t>
            </w:r>
          </w:p>
        </w:tc>
        <w:tc>
          <w:tcPr>
            <w:tcW w:w="3999" w:type="dxa"/>
            <w:gridSpan w:val="2"/>
          </w:tcPr>
          <w:p w:rsidR="00BC51DF" w:rsidRPr="00282A5C" w:rsidRDefault="00BC51DF">
            <w:pPr>
              <w:rPr>
                <w:b/>
                <w:sz w:val="16"/>
                <w:szCs w:val="16"/>
              </w:rPr>
            </w:pPr>
            <w:r w:rsidRPr="00282A5C">
              <w:rPr>
                <w:b/>
                <w:sz w:val="16"/>
                <w:szCs w:val="16"/>
              </w:rPr>
              <w:t>Запланированные на 2016 год работы выполнены. Готовность мероприятия за весь период реализации по состоянию на 31.12.2016 – 60,5 %.</w:t>
            </w:r>
          </w:p>
          <w:p w:rsidR="00BC51DF" w:rsidRPr="00282A5C" w:rsidRDefault="00BC51DF">
            <w:pPr>
              <w:rPr>
                <w:b/>
                <w:sz w:val="16"/>
                <w:szCs w:val="16"/>
              </w:rPr>
            </w:pPr>
          </w:p>
        </w:tc>
      </w:tr>
      <w:tr w:rsidR="00BC51DF" w:rsidRPr="00282A5C" w:rsidTr="00BC51DF">
        <w:trPr>
          <w:gridAfter w:val="8"/>
          <w:wAfter w:w="15803" w:type="dxa"/>
        </w:trPr>
        <w:tc>
          <w:tcPr>
            <w:tcW w:w="567" w:type="dxa"/>
            <w:vAlign w:val="center"/>
          </w:tcPr>
          <w:p w:rsidR="00BC51DF" w:rsidRPr="00282A5C" w:rsidRDefault="00BC51DF" w:rsidP="000F3E97">
            <w:pPr>
              <w:rPr>
                <w:sz w:val="16"/>
                <w:szCs w:val="16"/>
              </w:rPr>
            </w:pPr>
            <w:r w:rsidRPr="00282A5C">
              <w:rPr>
                <w:sz w:val="16"/>
                <w:szCs w:val="16"/>
              </w:rPr>
              <w:t>3.1.</w:t>
            </w:r>
          </w:p>
        </w:tc>
        <w:tc>
          <w:tcPr>
            <w:tcW w:w="2389" w:type="dxa"/>
            <w:vAlign w:val="center"/>
          </w:tcPr>
          <w:p w:rsidR="00BC51DF" w:rsidRPr="00282A5C" w:rsidRDefault="00BC51DF" w:rsidP="000F3E97">
            <w:pPr>
              <w:tabs>
                <w:tab w:val="right" w:pos="4118"/>
              </w:tabs>
              <w:rPr>
                <w:sz w:val="16"/>
                <w:szCs w:val="16"/>
              </w:rPr>
            </w:pPr>
            <w:r w:rsidRPr="00282A5C">
              <w:rPr>
                <w:sz w:val="16"/>
                <w:szCs w:val="16"/>
              </w:rPr>
              <w:t>федеральный бюджет</w:t>
            </w:r>
            <w:r w:rsidRPr="00282A5C">
              <w:rPr>
                <w:sz w:val="16"/>
                <w:szCs w:val="16"/>
              </w:rPr>
              <w:tab/>
            </w:r>
          </w:p>
        </w:tc>
        <w:tc>
          <w:tcPr>
            <w:tcW w:w="1697" w:type="dxa"/>
            <w:gridSpan w:val="3"/>
          </w:tcPr>
          <w:p w:rsidR="00BC51DF" w:rsidRPr="00282A5C" w:rsidRDefault="00BC51DF" w:rsidP="00CA3E66">
            <w:pPr>
              <w:jc w:val="right"/>
              <w:rPr>
                <w:b/>
                <w:color w:val="000000"/>
                <w:sz w:val="16"/>
                <w:szCs w:val="16"/>
              </w:rPr>
            </w:pPr>
            <w:r w:rsidRPr="00282A5C">
              <w:rPr>
                <w:b/>
                <w:color w:val="000000"/>
                <w:sz w:val="16"/>
                <w:szCs w:val="16"/>
              </w:rPr>
              <w:t>855 610,2</w:t>
            </w:r>
          </w:p>
        </w:tc>
        <w:tc>
          <w:tcPr>
            <w:tcW w:w="1667" w:type="dxa"/>
            <w:gridSpan w:val="3"/>
          </w:tcPr>
          <w:p w:rsidR="00BC51DF" w:rsidRPr="00282A5C" w:rsidRDefault="00BC51DF" w:rsidP="00CA3E66">
            <w:pPr>
              <w:jc w:val="right"/>
              <w:rPr>
                <w:b/>
                <w:color w:val="000000"/>
                <w:sz w:val="16"/>
                <w:szCs w:val="16"/>
              </w:rPr>
            </w:pPr>
            <w:r w:rsidRPr="00282A5C">
              <w:rPr>
                <w:b/>
                <w:color w:val="000000"/>
                <w:sz w:val="16"/>
                <w:szCs w:val="16"/>
              </w:rPr>
              <w:t>837 402,8</w:t>
            </w:r>
          </w:p>
        </w:tc>
        <w:tc>
          <w:tcPr>
            <w:tcW w:w="1680" w:type="dxa"/>
            <w:gridSpan w:val="3"/>
          </w:tcPr>
          <w:p w:rsidR="00BC51DF" w:rsidRPr="00282A5C" w:rsidRDefault="00BC51DF" w:rsidP="00CA3E66">
            <w:pPr>
              <w:jc w:val="right"/>
              <w:rPr>
                <w:b/>
                <w:color w:val="000000"/>
                <w:sz w:val="16"/>
                <w:szCs w:val="16"/>
              </w:rPr>
            </w:pPr>
            <w:r w:rsidRPr="00282A5C">
              <w:rPr>
                <w:b/>
                <w:color w:val="000000"/>
                <w:sz w:val="16"/>
                <w:szCs w:val="16"/>
              </w:rPr>
              <w:t>837 402,8</w:t>
            </w:r>
          </w:p>
        </w:tc>
        <w:tc>
          <w:tcPr>
            <w:tcW w:w="3878" w:type="dxa"/>
            <w:vAlign w:val="center"/>
          </w:tcPr>
          <w:p w:rsidR="00BC51DF" w:rsidRPr="00282A5C" w:rsidRDefault="00BC51DF" w:rsidP="000F3E97">
            <w:pPr>
              <w:rPr>
                <w:sz w:val="16"/>
                <w:szCs w:val="16"/>
              </w:rPr>
            </w:pPr>
          </w:p>
        </w:tc>
        <w:tc>
          <w:tcPr>
            <w:tcW w:w="3999" w:type="dxa"/>
            <w:gridSpan w:val="2"/>
          </w:tcPr>
          <w:p w:rsidR="00BC51DF" w:rsidRPr="00282A5C" w:rsidRDefault="00BC51DF" w:rsidP="0046702D">
            <w:pPr>
              <w:rPr>
                <w:sz w:val="16"/>
                <w:szCs w:val="16"/>
              </w:rPr>
            </w:pPr>
          </w:p>
        </w:tc>
      </w:tr>
      <w:tr w:rsidR="00BC51DF" w:rsidRPr="00282A5C" w:rsidTr="00BC51DF">
        <w:trPr>
          <w:gridAfter w:val="8"/>
          <w:wAfter w:w="15803" w:type="dxa"/>
        </w:trPr>
        <w:tc>
          <w:tcPr>
            <w:tcW w:w="567" w:type="dxa"/>
            <w:vAlign w:val="center"/>
          </w:tcPr>
          <w:p w:rsidR="00BC51DF" w:rsidRPr="00282A5C" w:rsidRDefault="00BC51DF" w:rsidP="000F3E97">
            <w:pPr>
              <w:rPr>
                <w:sz w:val="16"/>
                <w:szCs w:val="16"/>
              </w:rPr>
            </w:pPr>
            <w:r w:rsidRPr="00282A5C">
              <w:rPr>
                <w:sz w:val="16"/>
                <w:szCs w:val="16"/>
              </w:rPr>
              <w:t>3.2.</w:t>
            </w:r>
          </w:p>
        </w:tc>
        <w:tc>
          <w:tcPr>
            <w:tcW w:w="2389" w:type="dxa"/>
            <w:vAlign w:val="center"/>
          </w:tcPr>
          <w:p w:rsidR="00BC51DF" w:rsidRPr="00282A5C" w:rsidRDefault="00BC51DF" w:rsidP="000F3E97">
            <w:pPr>
              <w:rPr>
                <w:sz w:val="16"/>
                <w:szCs w:val="16"/>
              </w:rPr>
            </w:pPr>
            <w:r w:rsidRPr="00282A5C">
              <w:rPr>
                <w:sz w:val="16"/>
                <w:szCs w:val="16"/>
              </w:rPr>
              <w:t>бюджеты субъектов РФ</w:t>
            </w:r>
          </w:p>
        </w:tc>
        <w:tc>
          <w:tcPr>
            <w:tcW w:w="1697" w:type="dxa"/>
            <w:gridSpan w:val="3"/>
          </w:tcPr>
          <w:p w:rsidR="00BC51DF" w:rsidRPr="00282A5C" w:rsidRDefault="00BC51DF" w:rsidP="00CA3E66">
            <w:pPr>
              <w:jc w:val="right"/>
              <w:rPr>
                <w:color w:val="000000"/>
                <w:sz w:val="16"/>
                <w:szCs w:val="16"/>
              </w:rPr>
            </w:pPr>
          </w:p>
        </w:tc>
        <w:tc>
          <w:tcPr>
            <w:tcW w:w="1667" w:type="dxa"/>
            <w:gridSpan w:val="3"/>
          </w:tcPr>
          <w:p w:rsidR="00BC51DF" w:rsidRPr="00282A5C" w:rsidRDefault="00BC51DF" w:rsidP="00CA3E66">
            <w:pPr>
              <w:jc w:val="right"/>
              <w:rPr>
                <w:color w:val="000000"/>
                <w:sz w:val="16"/>
                <w:szCs w:val="16"/>
              </w:rPr>
            </w:pPr>
          </w:p>
        </w:tc>
        <w:tc>
          <w:tcPr>
            <w:tcW w:w="1680" w:type="dxa"/>
            <w:gridSpan w:val="3"/>
          </w:tcPr>
          <w:p w:rsidR="00BC51DF" w:rsidRPr="00282A5C" w:rsidRDefault="00BC51DF" w:rsidP="00CA3E66">
            <w:pPr>
              <w:jc w:val="right"/>
              <w:rPr>
                <w:color w:val="000000"/>
                <w:sz w:val="16"/>
                <w:szCs w:val="16"/>
              </w:rPr>
            </w:pPr>
          </w:p>
        </w:tc>
        <w:tc>
          <w:tcPr>
            <w:tcW w:w="3878" w:type="dxa"/>
            <w:vAlign w:val="center"/>
          </w:tcPr>
          <w:p w:rsidR="00BC51DF" w:rsidRPr="00282A5C" w:rsidRDefault="00BC51DF" w:rsidP="000F3E97">
            <w:pPr>
              <w:rPr>
                <w:sz w:val="16"/>
                <w:szCs w:val="16"/>
              </w:rPr>
            </w:pPr>
          </w:p>
        </w:tc>
        <w:tc>
          <w:tcPr>
            <w:tcW w:w="3999" w:type="dxa"/>
            <w:gridSpan w:val="2"/>
          </w:tcPr>
          <w:p w:rsidR="00BC51DF" w:rsidRPr="00282A5C" w:rsidRDefault="00BC51DF" w:rsidP="0046702D">
            <w:pPr>
              <w:rPr>
                <w:sz w:val="16"/>
                <w:szCs w:val="16"/>
              </w:rPr>
            </w:pPr>
          </w:p>
        </w:tc>
      </w:tr>
      <w:tr w:rsidR="00BC51DF" w:rsidRPr="00282A5C" w:rsidTr="00BC51DF">
        <w:trPr>
          <w:gridAfter w:val="8"/>
          <w:wAfter w:w="15803" w:type="dxa"/>
        </w:trPr>
        <w:tc>
          <w:tcPr>
            <w:tcW w:w="567" w:type="dxa"/>
            <w:vAlign w:val="center"/>
          </w:tcPr>
          <w:p w:rsidR="00BC51DF" w:rsidRPr="00282A5C" w:rsidRDefault="00BC51DF" w:rsidP="000F3E97">
            <w:pPr>
              <w:rPr>
                <w:sz w:val="16"/>
                <w:szCs w:val="16"/>
              </w:rPr>
            </w:pPr>
            <w:r w:rsidRPr="00282A5C">
              <w:rPr>
                <w:sz w:val="16"/>
                <w:szCs w:val="16"/>
              </w:rPr>
              <w:t>3.3.</w:t>
            </w:r>
          </w:p>
        </w:tc>
        <w:tc>
          <w:tcPr>
            <w:tcW w:w="2389" w:type="dxa"/>
            <w:vAlign w:val="center"/>
          </w:tcPr>
          <w:p w:rsidR="00BC51DF" w:rsidRPr="00282A5C" w:rsidRDefault="00BC51DF" w:rsidP="000F3E97">
            <w:pPr>
              <w:rPr>
                <w:sz w:val="16"/>
                <w:szCs w:val="16"/>
              </w:rPr>
            </w:pPr>
            <w:r w:rsidRPr="00282A5C">
              <w:rPr>
                <w:sz w:val="16"/>
                <w:szCs w:val="16"/>
              </w:rPr>
              <w:t>внебюджетные источники</w:t>
            </w:r>
          </w:p>
        </w:tc>
        <w:tc>
          <w:tcPr>
            <w:tcW w:w="1697" w:type="dxa"/>
            <w:gridSpan w:val="3"/>
          </w:tcPr>
          <w:p w:rsidR="00BC51DF" w:rsidRPr="00282A5C" w:rsidRDefault="00BC51DF" w:rsidP="00CA3E66">
            <w:pPr>
              <w:jc w:val="right"/>
              <w:rPr>
                <w:b/>
                <w:color w:val="000000"/>
                <w:sz w:val="16"/>
                <w:szCs w:val="16"/>
              </w:rPr>
            </w:pPr>
          </w:p>
        </w:tc>
        <w:tc>
          <w:tcPr>
            <w:tcW w:w="1667" w:type="dxa"/>
            <w:gridSpan w:val="3"/>
          </w:tcPr>
          <w:p w:rsidR="00BC51DF" w:rsidRPr="00282A5C" w:rsidRDefault="00BC51DF" w:rsidP="00CA3E66">
            <w:pPr>
              <w:jc w:val="right"/>
              <w:rPr>
                <w:b/>
                <w:color w:val="000000"/>
                <w:sz w:val="16"/>
                <w:szCs w:val="16"/>
              </w:rPr>
            </w:pPr>
          </w:p>
        </w:tc>
        <w:tc>
          <w:tcPr>
            <w:tcW w:w="1680" w:type="dxa"/>
            <w:gridSpan w:val="3"/>
          </w:tcPr>
          <w:p w:rsidR="00BC51DF" w:rsidRPr="00282A5C" w:rsidRDefault="00BC51DF" w:rsidP="00CA3E66">
            <w:pPr>
              <w:jc w:val="right"/>
              <w:rPr>
                <w:b/>
                <w:color w:val="000000"/>
                <w:sz w:val="16"/>
                <w:szCs w:val="16"/>
              </w:rPr>
            </w:pPr>
          </w:p>
        </w:tc>
        <w:tc>
          <w:tcPr>
            <w:tcW w:w="3878" w:type="dxa"/>
            <w:vAlign w:val="center"/>
          </w:tcPr>
          <w:p w:rsidR="00BC51DF" w:rsidRPr="00282A5C" w:rsidRDefault="00BC51DF" w:rsidP="000F3E97">
            <w:pPr>
              <w:rPr>
                <w:sz w:val="16"/>
                <w:szCs w:val="16"/>
              </w:rPr>
            </w:pPr>
          </w:p>
        </w:tc>
        <w:tc>
          <w:tcPr>
            <w:tcW w:w="3999" w:type="dxa"/>
            <w:gridSpan w:val="2"/>
          </w:tcPr>
          <w:p w:rsidR="00BC51DF" w:rsidRPr="00282A5C" w:rsidRDefault="00BC51DF" w:rsidP="0046702D">
            <w:pPr>
              <w:rPr>
                <w:sz w:val="16"/>
                <w:szCs w:val="16"/>
              </w:rPr>
            </w:pPr>
          </w:p>
        </w:tc>
      </w:tr>
      <w:tr w:rsidR="00CA3E66" w:rsidRPr="00282A5C" w:rsidTr="00356CD6">
        <w:trPr>
          <w:gridAfter w:val="8"/>
          <w:wAfter w:w="15803" w:type="dxa"/>
        </w:trPr>
        <w:tc>
          <w:tcPr>
            <w:tcW w:w="567" w:type="dxa"/>
            <w:vAlign w:val="center"/>
          </w:tcPr>
          <w:p w:rsidR="00CA3E66" w:rsidRPr="00282A5C" w:rsidRDefault="00CA3E66" w:rsidP="000F3E97">
            <w:pPr>
              <w:jc w:val="center"/>
              <w:rPr>
                <w:rFonts w:eastAsia="Times New Roman"/>
                <w:b/>
                <w:bCs/>
                <w:i/>
                <w:iCs/>
                <w:color w:val="000000"/>
                <w:sz w:val="16"/>
                <w:szCs w:val="16"/>
                <w:lang w:eastAsia="ru-RU"/>
              </w:rPr>
            </w:pPr>
            <w:r w:rsidRPr="00282A5C">
              <w:rPr>
                <w:rFonts w:eastAsia="Times New Roman"/>
                <w:b/>
                <w:bCs/>
                <w:i/>
                <w:iCs/>
                <w:color w:val="000000"/>
                <w:sz w:val="16"/>
                <w:szCs w:val="16"/>
                <w:lang w:eastAsia="ru-RU"/>
              </w:rPr>
              <w:t>I</w:t>
            </w:r>
          </w:p>
        </w:tc>
        <w:tc>
          <w:tcPr>
            <w:tcW w:w="2389"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Автомобильная дорога М-1 «Беларусь» - от Москвы до границы с Республикой Беларусь</w:t>
            </w:r>
          </w:p>
        </w:tc>
        <w:tc>
          <w:tcPr>
            <w:tcW w:w="169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4 200 300,0</w:t>
            </w:r>
          </w:p>
        </w:tc>
        <w:tc>
          <w:tcPr>
            <w:tcW w:w="166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5 220 856,1</w:t>
            </w:r>
          </w:p>
        </w:tc>
        <w:tc>
          <w:tcPr>
            <w:tcW w:w="1680" w:type="dxa"/>
            <w:gridSpan w:val="3"/>
            <w:vAlign w:val="center"/>
          </w:tcPr>
          <w:p w:rsidR="00CA3E66" w:rsidRPr="00CA3E66" w:rsidRDefault="00CA3E66" w:rsidP="00CA3E66">
            <w:pPr>
              <w:jc w:val="right"/>
              <w:rPr>
                <w:b/>
                <w:color w:val="000000"/>
                <w:sz w:val="16"/>
                <w:szCs w:val="16"/>
              </w:rPr>
            </w:pPr>
            <w:r w:rsidRPr="00CA3E66">
              <w:rPr>
                <w:b/>
                <w:color w:val="000000"/>
                <w:sz w:val="16"/>
                <w:szCs w:val="16"/>
              </w:rPr>
              <w:t>4 271 920,8</w:t>
            </w:r>
          </w:p>
        </w:tc>
        <w:tc>
          <w:tcPr>
            <w:tcW w:w="3878" w:type="dxa"/>
            <w:vAlign w:val="center"/>
          </w:tcPr>
          <w:p w:rsidR="00CA3E66" w:rsidRPr="00282A5C" w:rsidRDefault="00CA3E66" w:rsidP="000F3E97">
            <w:pPr>
              <w:jc w:val="center"/>
              <w:rPr>
                <w:rFonts w:eastAsia="Times New Roman"/>
                <w:b/>
                <w:bCs/>
                <w:i/>
                <w:iCs/>
                <w:color w:val="000000"/>
                <w:sz w:val="16"/>
                <w:szCs w:val="16"/>
                <w:lang w:eastAsia="ru-RU"/>
              </w:rPr>
            </w:pPr>
            <w:r w:rsidRPr="00282A5C">
              <w:rPr>
                <w:rFonts w:eastAsia="Times New Roman"/>
                <w:b/>
                <w:bCs/>
                <w:i/>
                <w:iCs/>
                <w:color w:val="000000"/>
                <w:sz w:val="16"/>
                <w:szCs w:val="16"/>
                <w:lang w:eastAsia="ru-RU"/>
              </w:rPr>
              <w:t> </w:t>
            </w:r>
          </w:p>
        </w:tc>
        <w:tc>
          <w:tcPr>
            <w:tcW w:w="3999" w:type="dxa"/>
            <w:gridSpan w:val="2"/>
            <w:vAlign w:val="center"/>
          </w:tcPr>
          <w:p w:rsidR="00CA3E66" w:rsidRPr="00282A5C" w:rsidRDefault="00CA3E66" w:rsidP="000F3E97">
            <w:pPr>
              <w:jc w:val="center"/>
              <w:rPr>
                <w:rFonts w:eastAsia="Times New Roman"/>
                <w:b/>
                <w:bCs/>
                <w:i/>
                <w:iCs/>
                <w:color w:val="000000"/>
                <w:sz w:val="16"/>
                <w:szCs w:val="16"/>
                <w:lang w:eastAsia="ru-RU"/>
              </w:rPr>
            </w:pPr>
            <w:r w:rsidRPr="00282A5C">
              <w:rPr>
                <w:rFonts w:eastAsia="Times New Roman"/>
                <w:b/>
                <w:bCs/>
                <w:i/>
                <w:iCs/>
                <w:color w:val="000000"/>
                <w:sz w:val="16"/>
                <w:szCs w:val="16"/>
                <w:lang w:eastAsia="ru-RU"/>
              </w:rPr>
              <w:t> </w:t>
            </w: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c>
          <w:tcPr>
            <w:tcW w:w="2389" w:type="dxa"/>
            <w:vAlign w:val="center"/>
          </w:tcPr>
          <w:p w:rsidR="000F3E97" w:rsidRPr="00282A5C" w:rsidRDefault="000F3E97" w:rsidP="000F3E97">
            <w:pPr>
              <w:rPr>
                <w:rFonts w:eastAsia="Times New Roman"/>
                <w:b/>
                <w:bCs/>
                <w:color w:val="000000"/>
                <w:sz w:val="16"/>
                <w:szCs w:val="16"/>
                <w:lang w:eastAsia="ru-RU"/>
              </w:rPr>
            </w:pPr>
            <w:r w:rsidRPr="00282A5C">
              <w:rPr>
                <w:rFonts w:eastAsia="Times New Roman"/>
                <w:b/>
                <w:bCs/>
                <w:color w:val="000000"/>
                <w:sz w:val="16"/>
                <w:szCs w:val="16"/>
                <w:lang w:eastAsia="ru-RU"/>
              </w:rPr>
              <w:t>в том числе:</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3999" w:type="dxa"/>
            <w:gridSpan w:val="2"/>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b/>
                <w:bCs/>
                <w:color w:val="000000"/>
                <w:sz w:val="16"/>
                <w:szCs w:val="16"/>
                <w:lang w:eastAsia="ru-RU"/>
              </w:rPr>
            </w:pPr>
            <w:r w:rsidRPr="00282A5C">
              <w:rPr>
                <w:rFonts w:eastAsia="Times New Roman"/>
                <w:b/>
                <w:bCs/>
                <w:color w:val="000000"/>
                <w:sz w:val="16"/>
                <w:szCs w:val="16"/>
                <w:lang w:eastAsia="ru-RU"/>
              </w:rPr>
              <w:t>3.</w:t>
            </w:r>
          </w:p>
        </w:tc>
        <w:tc>
          <w:tcPr>
            <w:tcW w:w="2389" w:type="dxa"/>
            <w:vAlign w:val="center"/>
          </w:tcPr>
          <w:p w:rsidR="00282A5C" w:rsidRPr="00282A5C" w:rsidRDefault="00282A5C" w:rsidP="000F3E97">
            <w:pPr>
              <w:rPr>
                <w:rFonts w:eastAsia="Times New Roman"/>
                <w:b/>
                <w:bCs/>
                <w:color w:val="000000"/>
                <w:sz w:val="16"/>
                <w:szCs w:val="16"/>
                <w:lang w:eastAsia="ru-RU"/>
              </w:rPr>
            </w:pPr>
            <w:r w:rsidRPr="00282A5C">
              <w:rPr>
                <w:rFonts w:eastAsia="Times New Roman"/>
                <w:b/>
                <w:bCs/>
                <w:color w:val="000000"/>
                <w:sz w:val="16"/>
                <w:szCs w:val="16"/>
                <w:lang w:eastAsia="ru-RU"/>
              </w:rPr>
              <w:t>Прочие нужды</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4 200 300,0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5 220 856,1</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4 271 920,8</w:t>
            </w:r>
          </w:p>
        </w:tc>
        <w:tc>
          <w:tcPr>
            <w:tcW w:w="3878" w:type="dxa"/>
            <w:vAlign w:val="center"/>
          </w:tcPr>
          <w:p w:rsidR="00282A5C" w:rsidRPr="00282A5C" w:rsidRDefault="00282A5C" w:rsidP="00B63E15">
            <w:pPr>
              <w:jc w:val="both"/>
              <w:rPr>
                <w:color w:val="000000"/>
                <w:sz w:val="16"/>
                <w:szCs w:val="16"/>
              </w:rPr>
            </w:pPr>
            <w:r w:rsidRPr="00282A5C">
              <w:rPr>
                <w:color w:val="000000"/>
                <w:sz w:val="16"/>
                <w:szCs w:val="16"/>
              </w:rPr>
              <w:t>Ввод в эксплуатацию транспортной развязки Молодогвардейская на пересечении с МКАД протяженностью 0,6 км</w:t>
            </w:r>
          </w:p>
        </w:tc>
        <w:tc>
          <w:tcPr>
            <w:tcW w:w="3999" w:type="dxa"/>
            <w:gridSpan w:val="2"/>
            <w:vAlign w:val="center"/>
          </w:tcPr>
          <w:p w:rsidR="00282A5C" w:rsidRPr="00282A5C" w:rsidRDefault="00282A5C">
            <w:pPr>
              <w:jc w:val="center"/>
              <w:rPr>
                <w:color w:val="000000"/>
                <w:sz w:val="16"/>
                <w:szCs w:val="16"/>
              </w:rPr>
            </w:pPr>
            <w:r w:rsidRPr="00282A5C">
              <w:rPr>
                <w:color w:val="000000"/>
                <w:sz w:val="16"/>
                <w:szCs w:val="16"/>
              </w:rPr>
              <w:t>Объект введен в действие</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3.1.</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xml:space="preserve">федеральный бюджет </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4 200 300,0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5 220 856,1</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4 271 920,8</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3.2.</w:t>
            </w:r>
          </w:p>
        </w:tc>
        <w:tc>
          <w:tcPr>
            <w:tcW w:w="2389"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бюджеты субъектов РФ</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p>
        </w:tc>
        <w:tc>
          <w:tcPr>
            <w:tcW w:w="3999" w:type="dxa"/>
            <w:gridSpan w:val="2"/>
            <w:vAlign w:val="center"/>
          </w:tcPr>
          <w:p w:rsidR="000F3E97" w:rsidRPr="00282A5C" w:rsidRDefault="000F3E97" w:rsidP="000F3E97">
            <w:pPr>
              <w:rPr>
                <w:rFonts w:eastAsia="Times New Roman"/>
                <w:color w:val="000000"/>
                <w:sz w:val="16"/>
                <w:szCs w:val="16"/>
                <w:lang w:eastAsia="ru-RU"/>
              </w:rPr>
            </w:pP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3.3.</w:t>
            </w:r>
          </w:p>
        </w:tc>
        <w:tc>
          <w:tcPr>
            <w:tcW w:w="2389"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внебюджетные источники</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p>
        </w:tc>
        <w:tc>
          <w:tcPr>
            <w:tcW w:w="3999" w:type="dxa"/>
            <w:gridSpan w:val="2"/>
            <w:vAlign w:val="center"/>
          </w:tcPr>
          <w:p w:rsidR="000F3E97" w:rsidRPr="00282A5C" w:rsidRDefault="000F3E97" w:rsidP="000F3E97">
            <w:pPr>
              <w:rPr>
                <w:rFonts w:eastAsia="Times New Roman"/>
                <w:color w:val="000000"/>
                <w:sz w:val="16"/>
                <w:szCs w:val="16"/>
                <w:lang w:eastAsia="ru-RU"/>
              </w:rPr>
            </w:pPr>
          </w:p>
        </w:tc>
      </w:tr>
      <w:tr w:rsidR="00CA3E66" w:rsidRPr="00282A5C" w:rsidTr="00356CD6">
        <w:trPr>
          <w:gridAfter w:val="8"/>
          <w:wAfter w:w="15803" w:type="dxa"/>
        </w:trPr>
        <w:tc>
          <w:tcPr>
            <w:tcW w:w="567"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II</w:t>
            </w:r>
          </w:p>
        </w:tc>
        <w:tc>
          <w:tcPr>
            <w:tcW w:w="2389"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Автомобильная дорога М-4 «Дон» - от Москвы через Воронеж, Ростов-на-Дону, Краснодар до Новороссийска</w:t>
            </w:r>
          </w:p>
        </w:tc>
        <w:tc>
          <w:tcPr>
            <w:tcW w:w="169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10 322 700,0</w:t>
            </w:r>
          </w:p>
        </w:tc>
        <w:tc>
          <w:tcPr>
            <w:tcW w:w="166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16 723 552,5</w:t>
            </w:r>
          </w:p>
        </w:tc>
        <w:tc>
          <w:tcPr>
            <w:tcW w:w="1680" w:type="dxa"/>
            <w:gridSpan w:val="3"/>
            <w:vAlign w:val="center"/>
          </w:tcPr>
          <w:p w:rsidR="00CA3E66" w:rsidRPr="00CA3E66" w:rsidRDefault="00CA3E66" w:rsidP="00CA3E66">
            <w:pPr>
              <w:jc w:val="right"/>
              <w:rPr>
                <w:b/>
                <w:color w:val="000000"/>
                <w:sz w:val="16"/>
                <w:szCs w:val="16"/>
              </w:rPr>
            </w:pPr>
            <w:r w:rsidRPr="00CA3E66">
              <w:rPr>
                <w:b/>
                <w:color w:val="000000"/>
                <w:sz w:val="16"/>
                <w:szCs w:val="16"/>
              </w:rPr>
              <w:t>10 763 485,9</w:t>
            </w:r>
          </w:p>
        </w:tc>
        <w:tc>
          <w:tcPr>
            <w:tcW w:w="3878"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c>
          <w:tcPr>
            <w:tcW w:w="3999" w:type="dxa"/>
            <w:gridSpan w:val="2"/>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0F3E97" w:rsidRPr="00282A5C" w:rsidRDefault="000F3E97" w:rsidP="000F3E97">
            <w:pPr>
              <w:rPr>
                <w:rFonts w:eastAsia="Times New Roman"/>
                <w:b/>
                <w:bCs/>
                <w:color w:val="000000"/>
                <w:sz w:val="16"/>
                <w:szCs w:val="16"/>
                <w:lang w:eastAsia="ru-RU"/>
              </w:rPr>
            </w:pPr>
            <w:r w:rsidRPr="00282A5C">
              <w:rPr>
                <w:rFonts w:eastAsia="Times New Roman"/>
                <w:b/>
                <w:bCs/>
                <w:color w:val="000000"/>
                <w:sz w:val="16"/>
                <w:szCs w:val="16"/>
                <w:lang w:eastAsia="ru-RU"/>
              </w:rPr>
              <w:t>в том числе:</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3999" w:type="dxa"/>
            <w:gridSpan w:val="2"/>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b/>
                <w:bCs/>
                <w:color w:val="000000"/>
                <w:sz w:val="16"/>
                <w:szCs w:val="16"/>
                <w:lang w:eastAsia="ru-RU"/>
              </w:rPr>
            </w:pPr>
            <w:r w:rsidRPr="00282A5C">
              <w:rPr>
                <w:rFonts w:eastAsia="Times New Roman"/>
                <w:b/>
                <w:bCs/>
                <w:color w:val="000000"/>
                <w:sz w:val="16"/>
                <w:szCs w:val="16"/>
                <w:lang w:eastAsia="ru-RU"/>
              </w:rPr>
              <w:t>Прочие нужды</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10 322 700,0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16 723 552,5</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10 763 485,9</w:t>
            </w:r>
          </w:p>
        </w:tc>
        <w:tc>
          <w:tcPr>
            <w:tcW w:w="3878" w:type="dxa"/>
            <w:vAlign w:val="center"/>
          </w:tcPr>
          <w:p w:rsidR="00282A5C" w:rsidRPr="00282A5C" w:rsidRDefault="00282A5C">
            <w:pPr>
              <w:jc w:val="center"/>
              <w:rPr>
                <w:color w:val="000000"/>
                <w:sz w:val="16"/>
                <w:szCs w:val="16"/>
              </w:rPr>
            </w:pPr>
            <w:r w:rsidRPr="00282A5C">
              <w:rPr>
                <w:color w:val="000000"/>
                <w:sz w:val="16"/>
                <w:szCs w:val="16"/>
              </w:rPr>
              <w:t xml:space="preserve"> Ввод в эксплуатацию участок км 517 – км 544 протяженностью - 29,2 км. и и транспортная развязка на км 1442 </w:t>
            </w:r>
          </w:p>
        </w:tc>
        <w:tc>
          <w:tcPr>
            <w:tcW w:w="3999" w:type="dxa"/>
            <w:gridSpan w:val="2"/>
            <w:vAlign w:val="center"/>
          </w:tcPr>
          <w:p w:rsidR="00282A5C" w:rsidRPr="00282A5C" w:rsidRDefault="00282A5C">
            <w:pPr>
              <w:jc w:val="center"/>
              <w:rPr>
                <w:color w:val="000000"/>
                <w:sz w:val="16"/>
                <w:szCs w:val="16"/>
              </w:rPr>
            </w:pPr>
            <w:r w:rsidRPr="00282A5C">
              <w:rPr>
                <w:color w:val="000000"/>
                <w:sz w:val="16"/>
                <w:szCs w:val="16"/>
              </w:rPr>
              <w:t>Объект введен в действие</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xml:space="preserve">федеральный бюджет </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8 429 300,0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14 830 148,5</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8 870 081,9</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бюджеты субъектов РФ</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внебюджетные источники</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1 893 400,0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1 893 404,0</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1 893 404,0</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0F3E97" w:rsidRPr="00282A5C" w:rsidTr="00356CD6">
        <w:trPr>
          <w:gridAfter w:val="8"/>
          <w:wAfter w:w="15803" w:type="dxa"/>
        </w:trPr>
        <w:tc>
          <w:tcPr>
            <w:tcW w:w="567" w:type="dxa"/>
            <w:vAlign w:val="center"/>
          </w:tcPr>
          <w:p w:rsidR="000F3E97" w:rsidRPr="00282A5C" w:rsidRDefault="000F3E97" w:rsidP="000F3E97">
            <w:pPr>
              <w:jc w:val="center"/>
              <w:rPr>
                <w:rFonts w:eastAsia="Times New Roman"/>
                <w:b/>
                <w:bCs/>
                <w:color w:val="000000"/>
                <w:sz w:val="16"/>
                <w:szCs w:val="16"/>
                <w:lang w:eastAsia="ru-RU"/>
              </w:rPr>
            </w:pPr>
            <w:r w:rsidRPr="00282A5C">
              <w:rPr>
                <w:rFonts w:eastAsia="Times New Roman"/>
                <w:b/>
                <w:bCs/>
                <w:color w:val="000000"/>
                <w:sz w:val="16"/>
                <w:szCs w:val="16"/>
                <w:lang w:eastAsia="ru-RU"/>
              </w:rPr>
              <w:t>III</w:t>
            </w:r>
          </w:p>
        </w:tc>
        <w:tc>
          <w:tcPr>
            <w:tcW w:w="2389" w:type="dxa"/>
            <w:vAlign w:val="center"/>
          </w:tcPr>
          <w:p w:rsidR="000F3E97" w:rsidRPr="00282A5C" w:rsidRDefault="000F3E97" w:rsidP="000F3E97">
            <w:pPr>
              <w:rPr>
                <w:rFonts w:eastAsia="Times New Roman"/>
                <w:b/>
                <w:bCs/>
                <w:color w:val="000000"/>
                <w:sz w:val="16"/>
                <w:szCs w:val="16"/>
                <w:lang w:eastAsia="ru-RU"/>
              </w:rPr>
            </w:pPr>
            <w:r w:rsidRPr="00282A5C">
              <w:rPr>
                <w:rFonts w:eastAsia="Times New Roman"/>
                <w:b/>
                <w:bCs/>
                <w:color w:val="000000"/>
                <w:sz w:val="16"/>
                <w:szCs w:val="16"/>
                <w:lang w:eastAsia="ru-RU"/>
              </w:rPr>
              <w:t>Cкоростная автомобильная дорога М-11 Москва – Санкт-Петербург</w:t>
            </w:r>
          </w:p>
        </w:tc>
        <w:tc>
          <w:tcPr>
            <w:tcW w:w="1697" w:type="dxa"/>
            <w:gridSpan w:val="3"/>
            <w:vAlign w:val="center"/>
          </w:tcPr>
          <w:p w:rsidR="000F3E97" w:rsidRPr="00282A5C" w:rsidRDefault="000F3E97" w:rsidP="00CA3E66">
            <w:pPr>
              <w:jc w:val="right"/>
              <w:rPr>
                <w:rFonts w:eastAsia="Times New Roman"/>
                <w:b/>
                <w:bCs/>
                <w:color w:val="000000"/>
                <w:sz w:val="16"/>
                <w:szCs w:val="16"/>
                <w:lang w:eastAsia="ru-RU"/>
              </w:rPr>
            </w:pPr>
            <w:r w:rsidRPr="00282A5C">
              <w:rPr>
                <w:rFonts w:eastAsia="Times New Roman"/>
                <w:b/>
                <w:bCs/>
                <w:color w:val="000000"/>
                <w:sz w:val="16"/>
                <w:szCs w:val="16"/>
                <w:lang w:eastAsia="ru-RU"/>
              </w:rPr>
              <w:t>98 122 951,0</w:t>
            </w:r>
          </w:p>
        </w:tc>
        <w:tc>
          <w:tcPr>
            <w:tcW w:w="1667" w:type="dxa"/>
            <w:gridSpan w:val="3"/>
            <w:vAlign w:val="center"/>
          </w:tcPr>
          <w:p w:rsidR="000F3E97" w:rsidRPr="00282A5C" w:rsidRDefault="000F3E97" w:rsidP="00CA3E66">
            <w:pPr>
              <w:jc w:val="right"/>
              <w:rPr>
                <w:rFonts w:eastAsia="Times New Roman"/>
                <w:b/>
                <w:bCs/>
                <w:color w:val="000000"/>
                <w:sz w:val="16"/>
                <w:szCs w:val="16"/>
                <w:lang w:eastAsia="ru-RU"/>
              </w:rPr>
            </w:pPr>
            <w:r w:rsidRPr="00282A5C">
              <w:rPr>
                <w:rFonts w:eastAsia="Times New Roman"/>
                <w:b/>
                <w:bCs/>
                <w:color w:val="000000"/>
                <w:sz w:val="16"/>
                <w:szCs w:val="16"/>
                <w:lang w:eastAsia="ru-RU"/>
              </w:rPr>
              <w:t>45 967 996,4</w:t>
            </w:r>
          </w:p>
        </w:tc>
        <w:tc>
          <w:tcPr>
            <w:tcW w:w="1680" w:type="dxa"/>
            <w:gridSpan w:val="3"/>
            <w:vAlign w:val="center"/>
          </w:tcPr>
          <w:p w:rsidR="000F3E97" w:rsidRPr="00282A5C" w:rsidRDefault="000F3E97" w:rsidP="00CA3E66">
            <w:pPr>
              <w:jc w:val="right"/>
              <w:rPr>
                <w:rFonts w:eastAsia="Times New Roman"/>
                <w:b/>
                <w:bCs/>
                <w:color w:val="000000"/>
                <w:sz w:val="16"/>
                <w:szCs w:val="16"/>
                <w:lang w:eastAsia="ru-RU"/>
              </w:rPr>
            </w:pPr>
            <w:r w:rsidRPr="00282A5C">
              <w:rPr>
                <w:rFonts w:eastAsia="Times New Roman"/>
                <w:b/>
                <w:bCs/>
                <w:color w:val="000000"/>
                <w:sz w:val="16"/>
                <w:szCs w:val="16"/>
                <w:lang w:eastAsia="ru-RU"/>
              </w:rPr>
              <w:t>41 468 099,5</w:t>
            </w:r>
          </w:p>
        </w:tc>
        <w:tc>
          <w:tcPr>
            <w:tcW w:w="3878" w:type="dxa"/>
            <w:vAlign w:val="center"/>
          </w:tcPr>
          <w:p w:rsidR="000F3E97" w:rsidRPr="00282A5C" w:rsidRDefault="000F3E97" w:rsidP="000F3E97">
            <w:pPr>
              <w:jc w:val="center"/>
              <w:rPr>
                <w:rFonts w:eastAsia="Times New Roman"/>
                <w:b/>
                <w:bCs/>
                <w:i/>
                <w:iCs/>
                <w:color w:val="000000"/>
                <w:sz w:val="16"/>
                <w:szCs w:val="16"/>
                <w:lang w:eastAsia="ru-RU"/>
              </w:rPr>
            </w:pPr>
            <w:r w:rsidRPr="00282A5C">
              <w:rPr>
                <w:rFonts w:eastAsia="Times New Roman"/>
                <w:b/>
                <w:bCs/>
                <w:i/>
                <w:iCs/>
                <w:color w:val="000000"/>
                <w:sz w:val="16"/>
                <w:szCs w:val="16"/>
                <w:lang w:eastAsia="ru-RU"/>
              </w:rPr>
              <w:t> </w:t>
            </w:r>
          </w:p>
        </w:tc>
        <w:tc>
          <w:tcPr>
            <w:tcW w:w="3999" w:type="dxa"/>
            <w:gridSpan w:val="2"/>
            <w:vAlign w:val="center"/>
          </w:tcPr>
          <w:p w:rsidR="000F3E97" w:rsidRPr="00282A5C" w:rsidRDefault="000F3E97" w:rsidP="000F3E97">
            <w:pPr>
              <w:jc w:val="center"/>
              <w:rPr>
                <w:rFonts w:eastAsia="Times New Roman"/>
                <w:b/>
                <w:bCs/>
                <w:i/>
                <w:iCs/>
                <w:color w:val="000000"/>
                <w:sz w:val="16"/>
                <w:szCs w:val="16"/>
                <w:lang w:eastAsia="ru-RU"/>
              </w:rPr>
            </w:pPr>
            <w:r w:rsidRPr="00282A5C">
              <w:rPr>
                <w:rFonts w:eastAsia="Times New Roman"/>
                <w:b/>
                <w:bCs/>
                <w:i/>
                <w:iCs/>
                <w:color w:val="000000"/>
                <w:sz w:val="16"/>
                <w:szCs w:val="16"/>
                <w:lang w:eastAsia="ru-RU"/>
              </w:rPr>
              <w:t> </w:t>
            </w: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c>
          <w:tcPr>
            <w:tcW w:w="2389" w:type="dxa"/>
            <w:vAlign w:val="center"/>
          </w:tcPr>
          <w:p w:rsidR="000F3E97" w:rsidRPr="00282A5C" w:rsidRDefault="000F3E97" w:rsidP="000F3E97">
            <w:pPr>
              <w:rPr>
                <w:rFonts w:eastAsia="Times New Roman"/>
                <w:b/>
                <w:bCs/>
                <w:color w:val="000000"/>
                <w:sz w:val="16"/>
                <w:szCs w:val="16"/>
                <w:lang w:eastAsia="ru-RU"/>
              </w:rPr>
            </w:pPr>
            <w:r w:rsidRPr="00282A5C">
              <w:rPr>
                <w:rFonts w:eastAsia="Times New Roman"/>
                <w:b/>
                <w:bCs/>
                <w:color w:val="000000"/>
                <w:sz w:val="16"/>
                <w:szCs w:val="16"/>
                <w:lang w:eastAsia="ru-RU"/>
              </w:rPr>
              <w:t>в том числе:</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3999" w:type="dxa"/>
            <w:gridSpan w:val="2"/>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b/>
                <w:bCs/>
                <w:color w:val="000000"/>
                <w:sz w:val="16"/>
                <w:szCs w:val="16"/>
                <w:lang w:eastAsia="ru-RU"/>
              </w:rPr>
            </w:pPr>
            <w:r w:rsidRPr="00282A5C">
              <w:rPr>
                <w:rFonts w:eastAsia="Times New Roman"/>
                <w:b/>
                <w:bCs/>
                <w:color w:val="000000"/>
                <w:sz w:val="16"/>
                <w:szCs w:val="16"/>
                <w:lang w:eastAsia="ru-RU"/>
              </w:rPr>
              <w:t>3.</w:t>
            </w:r>
          </w:p>
        </w:tc>
        <w:tc>
          <w:tcPr>
            <w:tcW w:w="2389" w:type="dxa"/>
            <w:vAlign w:val="center"/>
          </w:tcPr>
          <w:p w:rsidR="000F3E97" w:rsidRPr="00282A5C" w:rsidRDefault="000F3E97" w:rsidP="000F3E97">
            <w:pPr>
              <w:rPr>
                <w:rFonts w:eastAsia="Times New Roman"/>
                <w:b/>
                <w:bCs/>
                <w:color w:val="000000"/>
                <w:sz w:val="16"/>
                <w:szCs w:val="16"/>
                <w:lang w:eastAsia="ru-RU"/>
              </w:rPr>
            </w:pPr>
            <w:r w:rsidRPr="00282A5C">
              <w:rPr>
                <w:rFonts w:eastAsia="Times New Roman"/>
                <w:b/>
                <w:bCs/>
                <w:color w:val="000000"/>
                <w:sz w:val="16"/>
                <w:szCs w:val="16"/>
                <w:lang w:eastAsia="ru-RU"/>
              </w:rPr>
              <w:t>Прочие нужды</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98 122 951,0</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45 967 996,4</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41 468 099,5</w:t>
            </w:r>
          </w:p>
        </w:tc>
        <w:tc>
          <w:tcPr>
            <w:tcW w:w="3878" w:type="dxa"/>
            <w:vAlign w:val="center"/>
          </w:tcPr>
          <w:p w:rsidR="000F3E97" w:rsidRPr="00282A5C" w:rsidRDefault="000F3E97" w:rsidP="000F3E97">
            <w:pPr>
              <w:jc w:val="both"/>
              <w:rPr>
                <w:rFonts w:eastAsia="Times New Roman"/>
                <w:color w:val="000000"/>
                <w:sz w:val="16"/>
                <w:szCs w:val="16"/>
                <w:lang w:eastAsia="ru-RU"/>
              </w:rPr>
            </w:pPr>
            <w:r w:rsidRPr="00282A5C">
              <w:rPr>
                <w:rFonts w:eastAsia="Times New Roman"/>
                <w:color w:val="000000"/>
                <w:sz w:val="16"/>
                <w:szCs w:val="16"/>
                <w:lang w:eastAsia="ru-RU"/>
              </w:rPr>
              <w:t xml:space="preserve">Подготовка территории строительства: км 58-км 97; </w:t>
            </w:r>
            <w:r w:rsidRPr="00282A5C">
              <w:rPr>
                <w:rFonts w:eastAsia="Times New Roman"/>
                <w:color w:val="000000"/>
                <w:sz w:val="16"/>
                <w:szCs w:val="16"/>
                <w:lang w:eastAsia="ru-RU"/>
              </w:rPr>
              <w:br/>
              <w:t>км 97-км 149; км 208–км 258; км 334–км 543; км 543-км 684</w:t>
            </w:r>
          </w:p>
        </w:tc>
        <w:tc>
          <w:tcPr>
            <w:tcW w:w="3999" w:type="dxa"/>
            <w:gridSpan w:val="2"/>
            <w:vAlign w:val="center"/>
          </w:tcPr>
          <w:p w:rsidR="000F3E97" w:rsidRPr="00282A5C" w:rsidRDefault="000F3E97" w:rsidP="000F3E97">
            <w:pPr>
              <w:jc w:val="center"/>
              <w:rPr>
                <w:rFonts w:eastAsia="Times New Roman"/>
                <w:color w:val="000000"/>
                <w:sz w:val="16"/>
                <w:szCs w:val="16"/>
                <w:lang w:eastAsia="ru-RU"/>
              </w:rPr>
            </w:pPr>
            <w:r w:rsidRPr="00282A5C">
              <w:rPr>
                <w:rFonts w:eastAsia="Times New Roman"/>
                <w:color w:val="000000"/>
                <w:sz w:val="16"/>
                <w:szCs w:val="16"/>
                <w:lang w:eastAsia="ru-RU"/>
              </w:rPr>
              <w:t>Ведутся работы по подготовке территории строительства</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3.1.</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xml:space="preserve">федеральный бюджет </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69 381 600,0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65 812 216,3</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62 777 873,1</w:t>
            </w:r>
          </w:p>
        </w:tc>
        <w:tc>
          <w:tcPr>
            <w:tcW w:w="3878" w:type="dxa"/>
            <w:vAlign w:val="center"/>
          </w:tcPr>
          <w:p w:rsidR="00282A5C" w:rsidRPr="00282A5C" w:rsidRDefault="00B63E15">
            <w:pPr>
              <w:jc w:val="both"/>
              <w:rPr>
                <w:color w:val="000000"/>
                <w:sz w:val="16"/>
                <w:szCs w:val="16"/>
              </w:rPr>
            </w:pPr>
            <w:r w:rsidRPr="00282A5C">
              <w:rPr>
                <w:color w:val="000000"/>
                <w:sz w:val="16"/>
                <w:szCs w:val="16"/>
              </w:rPr>
              <w:t>Строительство</w:t>
            </w:r>
            <w:r w:rsidR="00282A5C" w:rsidRPr="00282A5C">
              <w:rPr>
                <w:color w:val="000000"/>
                <w:sz w:val="16"/>
                <w:szCs w:val="16"/>
              </w:rPr>
              <w:t xml:space="preserve"> и подготовка территории строительства: км 58-км 149; км 208–км 258; км 334–км 543; км 543-км 684</w:t>
            </w:r>
          </w:p>
        </w:tc>
        <w:tc>
          <w:tcPr>
            <w:tcW w:w="3999" w:type="dxa"/>
            <w:gridSpan w:val="2"/>
            <w:vAlign w:val="center"/>
          </w:tcPr>
          <w:p w:rsidR="00282A5C" w:rsidRPr="00282A5C" w:rsidRDefault="00282A5C">
            <w:pPr>
              <w:jc w:val="center"/>
              <w:rPr>
                <w:color w:val="000000"/>
                <w:sz w:val="16"/>
                <w:szCs w:val="16"/>
              </w:rPr>
            </w:pPr>
            <w:r w:rsidRPr="00282A5C">
              <w:rPr>
                <w:color w:val="000000"/>
                <w:sz w:val="16"/>
                <w:szCs w:val="16"/>
              </w:rPr>
              <w:t xml:space="preserve">Выполнение </w:t>
            </w:r>
            <w:r w:rsidR="00B63E15" w:rsidRPr="00282A5C">
              <w:rPr>
                <w:color w:val="000000"/>
                <w:sz w:val="16"/>
                <w:szCs w:val="16"/>
              </w:rPr>
              <w:t>строительно-монтажных</w:t>
            </w:r>
            <w:r w:rsidRPr="00282A5C">
              <w:rPr>
                <w:color w:val="000000"/>
                <w:sz w:val="16"/>
                <w:szCs w:val="16"/>
              </w:rPr>
              <w:t xml:space="preserve"> работ и работ по подготовке территории строительства</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3.2.</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бюджеты субъектов РФ</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58 048 700,0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60 930 947,0</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57 896 603,8</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3.3.</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внебюджетные источники</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CA3E66" w:rsidRPr="00282A5C" w:rsidTr="00356CD6">
        <w:trPr>
          <w:gridAfter w:val="8"/>
          <w:wAfter w:w="15803" w:type="dxa"/>
        </w:trPr>
        <w:tc>
          <w:tcPr>
            <w:tcW w:w="567"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IV</w:t>
            </w:r>
          </w:p>
        </w:tc>
        <w:tc>
          <w:tcPr>
            <w:tcW w:w="2389"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Центральная кольцевая автомобильная дорога Московской области А-113</w:t>
            </w:r>
          </w:p>
        </w:tc>
        <w:tc>
          <w:tcPr>
            <w:tcW w:w="169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10 824 400,0</w:t>
            </w:r>
          </w:p>
        </w:tc>
        <w:tc>
          <w:tcPr>
            <w:tcW w:w="166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11 020 530,9</w:t>
            </w:r>
          </w:p>
        </w:tc>
        <w:tc>
          <w:tcPr>
            <w:tcW w:w="1680" w:type="dxa"/>
            <w:gridSpan w:val="3"/>
            <w:vAlign w:val="center"/>
          </w:tcPr>
          <w:p w:rsidR="00CA3E66" w:rsidRPr="00CA3E66" w:rsidRDefault="00CA3E66" w:rsidP="00CA3E66">
            <w:pPr>
              <w:jc w:val="right"/>
              <w:rPr>
                <w:b/>
                <w:color w:val="000000"/>
                <w:sz w:val="16"/>
                <w:szCs w:val="16"/>
              </w:rPr>
            </w:pPr>
            <w:r w:rsidRPr="00CA3E66">
              <w:rPr>
                <w:b/>
                <w:color w:val="000000"/>
                <w:sz w:val="16"/>
                <w:szCs w:val="16"/>
              </w:rPr>
              <w:t>18 959 884,1</w:t>
            </w:r>
          </w:p>
        </w:tc>
        <w:tc>
          <w:tcPr>
            <w:tcW w:w="3878"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c>
          <w:tcPr>
            <w:tcW w:w="3999" w:type="dxa"/>
            <w:gridSpan w:val="2"/>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0F3E97" w:rsidRPr="00282A5C" w:rsidRDefault="000F3E97" w:rsidP="000F3E97">
            <w:pPr>
              <w:rPr>
                <w:rFonts w:eastAsia="Times New Roman"/>
                <w:b/>
                <w:bCs/>
                <w:color w:val="000000"/>
                <w:sz w:val="16"/>
                <w:szCs w:val="16"/>
                <w:lang w:eastAsia="ru-RU"/>
              </w:rPr>
            </w:pPr>
            <w:r w:rsidRPr="00282A5C">
              <w:rPr>
                <w:rFonts w:eastAsia="Times New Roman"/>
                <w:b/>
                <w:bCs/>
                <w:color w:val="000000"/>
                <w:sz w:val="16"/>
                <w:szCs w:val="16"/>
                <w:lang w:eastAsia="ru-RU"/>
              </w:rPr>
              <w:t>в том числе:</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3999" w:type="dxa"/>
            <w:gridSpan w:val="2"/>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b/>
                <w:bCs/>
                <w:color w:val="000000"/>
                <w:sz w:val="16"/>
                <w:szCs w:val="16"/>
                <w:lang w:eastAsia="ru-RU"/>
              </w:rPr>
            </w:pPr>
            <w:r w:rsidRPr="00282A5C">
              <w:rPr>
                <w:rFonts w:eastAsia="Times New Roman"/>
                <w:b/>
                <w:bCs/>
                <w:color w:val="000000"/>
                <w:sz w:val="16"/>
                <w:szCs w:val="16"/>
                <w:lang w:eastAsia="ru-RU"/>
              </w:rPr>
              <w:t>Прочие нужды</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10 824 400,0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11 020 530,9</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18 959 884,1</w:t>
            </w:r>
          </w:p>
        </w:tc>
        <w:tc>
          <w:tcPr>
            <w:tcW w:w="3878" w:type="dxa"/>
            <w:vAlign w:val="center"/>
          </w:tcPr>
          <w:p w:rsidR="00282A5C" w:rsidRPr="00282A5C" w:rsidRDefault="00282A5C">
            <w:pPr>
              <w:jc w:val="center"/>
              <w:rPr>
                <w:color w:val="000000"/>
                <w:sz w:val="16"/>
                <w:szCs w:val="16"/>
              </w:rPr>
            </w:pPr>
            <w:r w:rsidRPr="00282A5C">
              <w:rPr>
                <w:color w:val="000000"/>
                <w:sz w:val="16"/>
                <w:szCs w:val="16"/>
              </w:rPr>
              <w:t>Выполнение строительно-монтажных работ на пусковых комплексах № 1 № 3 и № 5; подготовка территории строительства по пусковым комплексам № 1, № 3, № 4.</w:t>
            </w:r>
          </w:p>
        </w:tc>
        <w:tc>
          <w:tcPr>
            <w:tcW w:w="3999" w:type="dxa"/>
            <w:gridSpan w:val="2"/>
            <w:vAlign w:val="center"/>
          </w:tcPr>
          <w:p w:rsidR="00282A5C" w:rsidRPr="00282A5C" w:rsidRDefault="00282A5C">
            <w:pPr>
              <w:jc w:val="center"/>
              <w:rPr>
                <w:color w:val="000000"/>
                <w:sz w:val="16"/>
                <w:szCs w:val="16"/>
              </w:rPr>
            </w:pPr>
            <w:r w:rsidRPr="00282A5C">
              <w:rPr>
                <w:color w:val="000000"/>
                <w:sz w:val="16"/>
                <w:szCs w:val="16"/>
              </w:rPr>
              <w:t>Заключено концессионное соглашение на строительство пускового комплекса № 3, Ведутся строительно-монтажные работы на пусковых комплексах 1 и 5</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xml:space="preserve">федеральный бюджет </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10 824 400,0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8 552 660,4</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10 828 621,0</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бюджеты субъектов РФ</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внебюджетные источники</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2 467 870,5</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8 131 263,1</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CA3E66" w:rsidRPr="00282A5C" w:rsidTr="00356CD6">
        <w:trPr>
          <w:gridAfter w:val="8"/>
          <w:wAfter w:w="15803" w:type="dxa"/>
        </w:trPr>
        <w:tc>
          <w:tcPr>
            <w:tcW w:w="567"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V</w:t>
            </w:r>
          </w:p>
        </w:tc>
        <w:tc>
          <w:tcPr>
            <w:tcW w:w="2389"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Автомобильная дорога М-3 «Украина» - от Москвы через Калугу, Брянск до границы с Украиной (на Киев);</w:t>
            </w:r>
          </w:p>
        </w:tc>
        <w:tc>
          <w:tcPr>
            <w:tcW w:w="169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4 650 600,0</w:t>
            </w:r>
          </w:p>
        </w:tc>
        <w:tc>
          <w:tcPr>
            <w:tcW w:w="166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4 065 448,9</w:t>
            </w:r>
          </w:p>
        </w:tc>
        <w:tc>
          <w:tcPr>
            <w:tcW w:w="1680" w:type="dxa"/>
            <w:gridSpan w:val="3"/>
            <w:vAlign w:val="center"/>
          </w:tcPr>
          <w:p w:rsidR="00CA3E66" w:rsidRPr="00CA3E66" w:rsidRDefault="00CA3E66" w:rsidP="00CA3E66">
            <w:pPr>
              <w:jc w:val="right"/>
              <w:rPr>
                <w:b/>
                <w:color w:val="000000"/>
                <w:sz w:val="16"/>
                <w:szCs w:val="16"/>
              </w:rPr>
            </w:pPr>
            <w:r w:rsidRPr="00CA3E66">
              <w:rPr>
                <w:b/>
                <w:color w:val="000000"/>
                <w:sz w:val="16"/>
                <w:szCs w:val="16"/>
              </w:rPr>
              <w:t>4 650 044,0</w:t>
            </w:r>
          </w:p>
        </w:tc>
        <w:tc>
          <w:tcPr>
            <w:tcW w:w="3878"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c>
          <w:tcPr>
            <w:tcW w:w="3999" w:type="dxa"/>
            <w:gridSpan w:val="2"/>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b/>
                <w:bCs/>
                <w:color w:val="000000"/>
                <w:sz w:val="16"/>
                <w:szCs w:val="16"/>
                <w:lang w:eastAsia="ru-RU"/>
              </w:rPr>
            </w:pPr>
            <w:r w:rsidRPr="00282A5C">
              <w:rPr>
                <w:rFonts w:eastAsia="Times New Roman"/>
                <w:b/>
                <w:bCs/>
                <w:color w:val="000000"/>
                <w:sz w:val="16"/>
                <w:szCs w:val="16"/>
                <w:lang w:eastAsia="ru-RU"/>
              </w:rPr>
              <w:t>Прочие нужды</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4 650 600,0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4 065 448,9</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4 650 044,0</w:t>
            </w:r>
          </w:p>
        </w:tc>
        <w:tc>
          <w:tcPr>
            <w:tcW w:w="3878" w:type="dxa"/>
            <w:vAlign w:val="center"/>
          </w:tcPr>
          <w:p w:rsidR="00282A5C" w:rsidRPr="00282A5C" w:rsidRDefault="00282A5C" w:rsidP="00B63E15">
            <w:pPr>
              <w:jc w:val="center"/>
              <w:rPr>
                <w:color w:val="000000"/>
                <w:sz w:val="16"/>
                <w:szCs w:val="16"/>
              </w:rPr>
            </w:pPr>
            <w:r w:rsidRPr="00282A5C">
              <w:rPr>
                <w:color w:val="000000"/>
                <w:sz w:val="16"/>
                <w:szCs w:val="16"/>
              </w:rPr>
              <w:t>Ввод в эксплуатацию участка км 124 – км 173 протяженностью 49,0 км.</w:t>
            </w:r>
          </w:p>
        </w:tc>
        <w:tc>
          <w:tcPr>
            <w:tcW w:w="3999" w:type="dxa"/>
            <w:gridSpan w:val="2"/>
            <w:vAlign w:val="center"/>
          </w:tcPr>
          <w:p w:rsidR="00282A5C" w:rsidRPr="00282A5C" w:rsidRDefault="00282A5C">
            <w:pPr>
              <w:jc w:val="center"/>
              <w:rPr>
                <w:color w:val="000000"/>
                <w:sz w:val="16"/>
                <w:szCs w:val="16"/>
              </w:rPr>
            </w:pPr>
            <w:r w:rsidRPr="00282A5C">
              <w:rPr>
                <w:color w:val="000000"/>
                <w:sz w:val="16"/>
                <w:szCs w:val="16"/>
              </w:rPr>
              <w:t>Объект введен в действие</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xml:space="preserve">федеральный бюджет </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4 650 600,0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4 065 448,9</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4 650 044,0</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бюджеты субъектов РФ</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внебюджетные источники</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 </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3999" w:type="dxa"/>
            <w:gridSpan w:val="2"/>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r>
      <w:tr w:rsidR="00CA3E66" w:rsidRPr="00282A5C" w:rsidTr="00356CD6">
        <w:trPr>
          <w:gridAfter w:val="8"/>
          <w:wAfter w:w="15803" w:type="dxa"/>
        </w:trPr>
        <w:tc>
          <w:tcPr>
            <w:tcW w:w="567"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VI</w:t>
            </w:r>
          </w:p>
        </w:tc>
        <w:tc>
          <w:tcPr>
            <w:tcW w:w="2389"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Cкоростная автомобильная дорога Москва – Нижний Новгород – Казань</w:t>
            </w:r>
          </w:p>
        </w:tc>
        <w:tc>
          <w:tcPr>
            <w:tcW w:w="169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164 500,0</w:t>
            </w:r>
          </w:p>
        </w:tc>
        <w:tc>
          <w:tcPr>
            <w:tcW w:w="166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73 858,6</w:t>
            </w:r>
          </w:p>
        </w:tc>
        <w:tc>
          <w:tcPr>
            <w:tcW w:w="1680" w:type="dxa"/>
            <w:gridSpan w:val="3"/>
            <w:vAlign w:val="center"/>
          </w:tcPr>
          <w:p w:rsidR="00CA3E66" w:rsidRPr="00CA3E66" w:rsidRDefault="00CA3E66" w:rsidP="00CA3E66">
            <w:pPr>
              <w:jc w:val="right"/>
              <w:rPr>
                <w:b/>
                <w:color w:val="000000"/>
                <w:sz w:val="16"/>
                <w:szCs w:val="16"/>
              </w:rPr>
            </w:pPr>
            <w:r w:rsidRPr="00CA3E66">
              <w:rPr>
                <w:b/>
                <w:color w:val="000000"/>
                <w:sz w:val="16"/>
                <w:szCs w:val="16"/>
              </w:rPr>
              <w:t>159 712,0</w:t>
            </w:r>
          </w:p>
        </w:tc>
        <w:tc>
          <w:tcPr>
            <w:tcW w:w="3878"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c>
          <w:tcPr>
            <w:tcW w:w="3999" w:type="dxa"/>
            <w:gridSpan w:val="2"/>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0F3E97" w:rsidRPr="00282A5C" w:rsidRDefault="000F3E97" w:rsidP="000F3E97">
            <w:pPr>
              <w:rPr>
                <w:rFonts w:eastAsia="Times New Roman"/>
                <w:b/>
                <w:bCs/>
                <w:color w:val="000000"/>
                <w:sz w:val="16"/>
                <w:szCs w:val="16"/>
                <w:lang w:eastAsia="ru-RU"/>
              </w:rPr>
            </w:pPr>
            <w:r w:rsidRPr="00282A5C">
              <w:rPr>
                <w:rFonts w:eastAsia="Times New Roman"/>
                <w:b/>
                <w:bCs/>
                <w:color w:val="000000"/>
                <w:sz w:val="16"/>
                <w:szCs w:val="16"/>
                <w:lang w:eastAsia="ru-RU"/>
              </w:rPr>
              <w:t>в том числе:</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3999" w:type="dxa"/>
            <w:gridSpan w:val="2"/>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b/>
                <w:bCs/>
                <w:color w:val="000000"/>
                <w:sz w:val="16"/>
                <w:szCs w:val="16"/>
                <w:lang w:eastAsia="ru-RU"/>
              </w:rPr>
            </w:pPr>
            <w:r w:rsidRPr="00282A5C">
              <w:rPr>
                <w:rFonts w:eastAsia="Times New Roman"/>
                <w:b/>
                <w:bCs/>
                <w:color w:val="000000"/>
                <w:sz w:val="16"/>
                <w:szCs w:val="16"/>
                <w:lang w:eastAsia="ru-RU"/>
              </w:rPr>
              <w:t>Прочие нужды</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164 500,0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73 858,6</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159 712,0</w:t>
            </w:r>
          </w:p>
        </w:tc>
        <w:tc>
          <w:tcPr>
            <w:tcW w:w="3878" w:type="dxa"/>
            <w:vAlign w:val="center"/>
          </w:tcPr>
          <w:p w:rsidR="00282A5C" w:rsidRPr="00282A5C" w:rsidRDefault="00282A5C">
            <w:pPr>
              <w:jc w:val="center"/>
              <w:rPr>
                <w:color w:val="000000"/>
                <w:sz w:val="16"/>
                <w:szCs w:val="16"/>
              </w:rPr>
            </w:pPr>
            <w:r w:rsidRPr="00282A5C">
              <w:rPr>
                <w:color w:val="000000"/>
                <w:sz w:val="16"/>
                <w:szCs w:val="16"/>
              </w:rPr>
              <w:t>Выполнение проектно-изыскательских работ и разработка проекта межевания территории по объекту.</w:t>
            </w:r>
          </w:p>
        </w:tc>
        <w:tc>
          <w:tcPr>
            <w:tcW w:w="3999" w:type="dxa"/>
            <w:gridSpan w:val="2"/>
            <w:vAlign w:val="center"/>
          </w:tcPr>
          <w:p w:rsidR="00282A5C" w:rsidRPr="00282A5C" w:rsidRDefault="00282A5C">
            <w:pPr>
              <w:jc w:val="center"/>
              <w:rPr>
                <w:color w:val="000000"/>
                <w:sz w:val="16"/>
                <w:szCs w:val="16"/>
              </w:rPr>
            </w:pPr>
            <w:r w:rsidRPr="00282A5C">
              <w:rPr>
                <w:color w:val="000000"/>
                <w:sz w:val="16"/>
                <w:szCs w:val="16"/>
              </w:rPr>
              <w:t xml:space="preserve">Подготовка проектной документации для представления в ФАУ "Главгосэкспертиза России" </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xml:space="preserve">федеральный бюджет </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164 500,0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73 858,6</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159 712,0</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бюджеты субъектов РФ</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p>
        </w:tc>
        <w:tc>
          <w:tcPr>
            <w:tcW w:w="3999" w:type="dxa"/>
            <w:gridSpan w:val="2"/>
            <w:vAlign w:val="center"/>
          </w:tcPr>
          <w:p w:rsidR="000F3E97" w:rsidRPr="00282A5C" w:rsidRDefault="000F3E97" w:rsidP="000F3E97">
            <w:pPr>
              <w:rPr>
                <w:rFonts w:eastAsia="Times New Roman"/>
                <w:color w:val="000000"/>
                <w:sz w:val="16"/>
                <w:szCs w:val="16"/>
                <w:lang w:eastAsia="ru-RU"/>
              </w:rPr>
            </w:pP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внебюджетные источники</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p>
        </w:tc>
        <w:tc>
          <w:tcPr>
            <w:tcW w:w="3999" w:type="dxa"/>
            <w:gridSpan w:val="2"/>
            <w:vAlign w:val="center"/>
          </w:tcPr>
          <w:p w:rsidR="000F3E97" w:rsidRPr="00282A5C" w:rsidRDefault="000F3E97" w:rsidP="000F3E97">
            <w:pPr>
              <w:rPr>
                <w:rFonts w:eastAsia="Times New Roman"/>
                <w:color w:val="000000"/>
                <w:sz w:val="16"/>
                <w:szCs w:val="16"/>
                <w:lang w:eastAsia="ru-RU"/>
              </w:rPr>
            </w:pP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3999" w:type="dxa"/>
            <w:gridSpan w:val="2"/>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r>
      <w:tr w:rsidR="00CA3E66" w:rsidRPr="00282A5C" w:rsidTr="00356CD6">
        <w:trPr>
          <w:gridAfter w:val="8"/>
          <w:wAfter w:w="15803" w:type="dxa"/>
        </w:trPr>
        <w:tc>
          <w:tcPr>
            <w:tcW w:w="567"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VII</w:t>
            </w:r>
          </w:p>
        </w:tc>
        <w:tc>
          <w:tcPr>
            <w:tcW w:w="2389"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Комплексное развитие Новороссийского транспортного узла (строительство автомобильных дорог)</w:t>
            </w:r>
          </w:p>
        </w:tc>
        <w:tc>
          <w:tcPr>
            <w:tcW w:w="169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276 800,0</w:t>
            </w:r>
          </w:p>
        </w:tc>
        <w:tc>
          <w:tcPr>
            <w:tcW w:w="1667" w:type="dxa"/>
            <w:gridSpan w:val="3"/>
            <w:vAlign w:val="center"/>
          </w:tcPr>
          <w:p w:rsidR="00CA3E66" w:rsidRPr="00CA3E66" w:rsidRDefault="00CA3E66" w:rsidP="00CA3E66">
            <w:pPr>
              <w:jc w:val="right"/>
              <w:rPr>
                <w:b/>
                <w:color w:val="000000"/>
                <w:sz w:val="16"/>
                <w:szCs w:val="16"/>
              </w:rPr>
            </w:pPr>
            <w:r w:rsidRPr="00CA3E66">
              <w:rPr>
                <w:b/>
                <w:color w:val="000000"/>
                <w:sz w:val="16"/>
                <w:szCs w:val="16"/>
              </w:rPr>
              <w:t>306 995,9</w:t>
            </w:r>
          </w:p>
        </w:tc>
        <w:tc>
          <w:tcPr>
            <w:tcW w:w="1680" w:type="dxa"/>
            <w:gridSpan w:val="3"/>
            <w:vAlign w:val="center"/>
          </w:tcPr>
          <w:p w:rsidR="00CA3E66" w:rsidRPr="00CA3E66" w:rsidRDefault="00CA3E66" w:rsidP="00CA3E66">
            <w:pPr>
              <w:jc w:val="right"/>
              <w:rPr>
                <w:b/>
                <w:color w:val="000000"/>
                <w:sz w:val="16"/>
                <w:szCs w:val="16"/>
              </w:rPr>
            </w:pPr>
            <w:r w:rsidRPr="00CA3E66">
              <w:rPr>
                <w:b/>
                <w:color w:val="000000"/>
                <w:sz w:val="16"/>
                <w:szCs w:val="16"/>
              </w:rPr>
              <w:t>275 927,0</w:t>
            </w:r>
          </w:p>
        </w:tc>
        <w:tc>
          <w:tcPr>
            <w:tcW w:w="3878" w:type="dxa"/>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c>
          <w:tcPr>
            <w:tcW w:w="3999" w:type="dxa"/>
            <w:gridSpan w:val="2"/>
            <w:vAlign w:val="center"/>
          </w:tcPr>
          <w:p w:rsidR="00CA3E66" w:rsidRPr="00282A5C" w:rsidRDefault="00CA3E66" w:rsidP="000F3E97">
            <w:pPr>
              <w:rPr>
                <w:rFonts w:eastAsia="Times New Roman"/>
                <w:b/>
                <w:bCs/>
                <w:color w:val="000000"/>
                <w:sz w:val="16"/>
                <w:szCs w:val="16"/>
                <w:lang w:eastAsia="ru-RU"/>
              </w:rPr>
            </w:pPr>
            <w:r w:rsidRPr="00282A5C">
              <w:rPr>
                <w:rFonts w:eastAsia="Times New Roman"/>
                <w:b/>
                <w:bCs/>
                <w:color w:val="000000"/>
                <w:sz w:val="16"/>
                <w:szCs w:val="16"/>
                <w:lang w:eastAsia="ru-RU"/>
              </w:rPr>
              <w:t> </w:t>
            </w:r>
          </w:p>
        </w:tc>
      </w:tr>
      <w:tr w:rsidR="000F3E97" w:rsidRPr="00282A5C" w:rsidTr="00356CD6">
        <w:trPr>
          <w:gridAfter w:val="8"/>
          <w:wAfter w:w="15803" w:type="dxa"/>
        </w:trPr>
        <w:tc>
          <w:tcPr>
            <w:tcW w:w="567"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0F3E97" w:rsidRPr="00282A5C" w:rsidRDefault="000F3E97" w:rsidP="000F3E97">
            <w:pPr>
              <w:rPr>
                <w:rFonts w:eastAsia="Times New Roman"/>
                <w:b/>
                <w:bCs/>
                <w:color w:val="000000"/>
                <w:sz w:val="16"/>
                <w:szCs w:val="16"/>
                <w:lang w:eastAsia="ru-RU"/>
              </w:rPr>
            </w:pPr>
            <w:r w:rsidRPr="00282A5C">
              <w:rPr>
                <w:rFonts w:eastAsia="Times New Roman"/>
                <w:b/>
                <w:bCs/>
                <w:color w:val="000000"/>
                <w:sz w:val="16"/>
                <w:szCs w:val="16"/>
                <w:lang w:eastAsia="ru-RU"/>
              </w:rPr>
              <w:t>в том числе:</w:t>
            </w:r>
          </w:p>
        </w:tc>
        <w:tc>
          <w:tcPr>
            <w:tcW w:w="169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67"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1680" w:type="dxa"/>
            <w:gridSpan w:val="3"/>
            <w:vAlign w:val="center"/>
          </w:tcPr>
          <w:p w:rsidR="000F3E97" w:rsidRPr="00282A5C" w:rsidRDefault="000F3E97" w:rsidP="00CA3E66">
            <w:pPr>
              <w:jc w:val="right"/>
              <w:rPr>
                <w:rFonts w:eastAsia="Times New Roman"/>
                <w:color w:val="000000"/>
                <w:sz w:val="16"/>
                <w:szCs w:val="16"/>
                <w:lang w:eastAsia="ru-RU"/>
              </w:rPr>
            </w:pPr>
            <w:r w:rsidRPr="00282A5C">
              <w:rPr>
                <w:rFonts w:eastAsia="Times New Roman"/>
                <w:color w:val="000000"/>
                <w:sz w:val="16"/>
                <w:szCs w:val="16"/>
                <w:lang w:eastAsia="ru-RU"/>
              </w:rPr>
              <w:t> </w:t>
            </w:r>
          </w:p>
        </w:tc>
        <w:tc>
          <w:tcPr>
            <w:tcW w:w="3878" w:type="dxa"/>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3999" w:type="dxa"/>
            <w:gridSpan w:val="2"/>
            <w:vAlign w:val="center"/>
          </w:tcPr>
          <w:p w:rsidR="000F3E97" w:rsidRPr="00282A5C" w:rsidRDefault="000F3E97" w:rsidP="000F3E97">
            <w:pPr>
              <w:rPr>
                <w:rFonts w:eastAsia="Times New Roman"/>
                <w:color w:val="000000"/>
                <w:sz w:val="16"/>
                <w:szCs w:val="16"/>
                <w:lang w:eastAsia="ru-RU"/>
              </w:rPr>
            </w:pPr>
            <w:r w:rsidRPr="00282A5C">
              <w:rPr>
                <w:rFonts w:eastAsia="Times New Roman"/>
                <w:color w:val="000000"/>
                <w:sz w:val="16"/>
                <w:szCs w:val="16"/>
                <w:lang w:eastAsia="ru-RU"/>
              </w:rPr>
              <w:t> </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b/>
                <w:bCs/>
                <w:color w:val="000000"/>
                <w:sz w:val="16"/>
                <w:szCs w:val="16"/>
                <w:lang w:eastAsia="ru-RU"/>
              </w:rPr>
            </w:pPr>
            <w:r w:rsidRPr="00282A5C">
              <w:rPr>
                <w:rFonts w:eastAsia="Times New Roman"/>
                <w:b/>
                <w:bCs/>
                <w:color w:val="000000"/>
                <w:sz w:val="16"/>
                <w:szCs w:val="16"/>
                <w:lang w:eastAsia="ru-RU"/>
              </w:rPr>
              <w:t>Прочие нужды</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276 800,0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306 995,9</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275 927,0</w:t>
            </w:r>
          </w:p>
        </w:tc>
        <w:tc>
          <w:tcPr>
            <w:tcW w:w="3878" w:type="dxa"/>
            <w:vAlign w:val="center"/>
          </w:tcPr>
          <w:p w:rsidR="00282A5C" w:rsidRPr="00282A5C" w:rsidRDefault="00282A5C">
            <w:pPr>
              <w:jc w:val="center"/>
              <w:rPr>
                <w:color w:val="000000"/>
                <w:sz w:val="16"/>
                <w:szCs w:val="16"/>
              </w:rPr>
            </w:pPr>
            <w:r w:rsidRPr="00282A5C">
              <w:rPr>
                <w:color w:val="000000"/>
                <w:sz w:val="16"/>
                <w:szCs w:val="16"/>
              </w:rPr>
              <w:t>Строительно-монтажные работы по строительству транспортной развязки на участке Сухумийского шоссе.</w:t>
            </w:r>
          </w:p>
        </w:tc>
        <w:tc>
          <w:tcPr>
            <w:tcW w:w="3999" w:type="dxa"/>
            <w:gridSpan w:val="2"/>
            <w:vAlign w:val="center"/>
          </w:tcPr>
          <w:p w:rsidR="00282A5C" w:rsidRPr="00282A5C" w:rsidRDefault="00282A5C">
            <w:pPr>
              <w:jc w:val="center"/>
              <w:rPr>
                <w:color w:val="000000"/>
                <w:sz w:val="16"/>
                <w:szCs w:val="16"/>
              </w:rPr>
            </w:pPr>
            <w:r w:rsidRPr="00282A5C">
              <w:rPr>
                <w:color w:val="000000"/>
                <w:sz w:val="16"/>
                <w:szCs w:val="16"/>
              </w:rPr>
              <w:t xml:space="preserve">Ведутся </w:t>
            </w:r>
            <w:r w:rsidR="00B63E15" w:rsidRPr="00282A5C">
              <w:rPr>
                <w:color w:val="000000"/>
                <w:sz w:val="16"/>
                <w:szCs w:val="16"/>
              </w:rPr>
              <w:t>строительно-монтажные</w:t>
            </w:r>
            <w:r w:rsidRPr="00282A5C">
              <w:rPr>
                <w:color w:val="000000"/>
                <w:sz w:val="16"/>
                <w:szCs w:val="16"/>
              </w:rPr>
              <w:t xml:space="preserve"> работы.</w:t>
            </w: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федеральный бюджет</w:t>
            </w:r>
          </w:p>
        </w:tc>
        <w:tc>
          <w:tcPr>
            <w:tcW w:w="1697" w:type="dxa"/>
            <w:gridSpan w:val="3"/>
            <w:vAlign w:val="center"/>
          </w:tcPr>
          <w:p w:rsidR="00282A5C" w:rsidRPr="00282A5C" w:rsidRDefault="00282A5C" w:rsidP="00CA3E66">
            <w:pPr>
              <w:jc w:val="right"/>
              <w:rPr>
                <w:color w:val="000000"/>
                <w:sz w:val="16"/>
                <w:szCs w:val="16"/>
              </w:rPr>
            </w:pPr>
            <w:r w:rsidRPr="00282A5C">
              <w:rPr>
                <w:color w:val="000000"/>
                <w:sz w:val="16"/>
                <w:szCs w:val="16"/>
              </w:rPr>
              <w:t>276 800,0</w:t>
            </w:r>
          </w:p>
        </w:tc>
        <w:tc>
          <w:tcPr>
            <w:tcW w:w="1667" w:type="dxa"/>
            <w:gridSpan w:val="3"/>
            <w:vAlign w:val="center"/>
          </w:tcPr>
          <w:p w:rsidR="00282A5C" w:rsidRPr="00282A5C" w:rsidRDefault="00282A5C" w:rsidP="00CA3E66">
            <w:pPr>
              <w:jc w:val="right"/>
              <w:rPr>
                <w:color w:val="000000"/>
                <w:sz w:val="16"/>
                <w:szCs w:val="16"/>
              </w:rPr>
            </w:pPr>
            <w:r w:rsidRPr="00282A5C">
              <w:rPr>
                <w:color w:val="000000"/>
                <w:sz w:val="16"/>
                <w:szCs w:val="16"/>
              </w:rPr>
              <w:t>306 995,9</w:t>
            </w:r>
          </w:p>
        </w:tc>
        <w:tc>
          <w:tcPr>
            <w:tcW w:w="1680" w:type="dxa"/>
            <w:gridSpan w:val="3"/>
            <w:vAlign w:val="center"/>
          </w:tcPr>
          <w:p w:rsidR="00282A5C" w:rsidRPr="00282A5C" w:rsidRDefault="00282A5C" w:rsidP="00CA3E66">
            <w:pPr>
              <w:jc w:val="right"/>
              <w:rPr>
                <w:color w:val="000000"/>
                <w:sz w:val="16"/>
                <w:szCs w:val="16"/>
              </w:rPr>
            </w:pPr>
            <w:r w:rsidRPr="00282A5C">
              <w:rPr>
                <w:color w:val="000000"/>
                <w:sz w:val="16"/>
                <w:szCs w:val="16"/>
              </w:rPr>
              <w:t>275 927,0</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бюджеты субъектов РФ</w:t>
            </w:r>
          </w:p>
        </w:tc>
        <w:tc>
          <w:tcPr>
            <w:tcW w:w="1697" w:type="dxa"/>
            <w:gridSpan w:val="3"/>
            <w:vAlign w:val="bottom"/>
          </w:tcPr>
          <w:p w:rsidR="00282A5C" w:rsidRPr="00282A5C" w:rsidRDefault="00282A5C" w:rsidP="00CA3E66">
            <w:pPr>
              <w:jc w:val="right"/>
              <w:rPr>
                <w:rFonts w:ascii="Calibri" w:hAnsi="Calibri"/>
                <w:color w:val="000000"/>
                <w:sz w:val="16"/>
                <w:szCs w:val="16"/>
              </w:rPr>
            </w:pPr>
            <w:r w:rsidRPr="00282A5C">
              <w:rPr>
                <w:rFonts w:ascii="Calibri" w:hAnsi="Calibri"/>
                <w:color w:val="000000"/>
                <w:sz w:val="16"/>
                <w:szCs w:val="16"/>
              </w:rPr>
              <w:t> </w:t>
            </w:r>
          </w:p>
        </w:tc>
        <w:tc>
          <w:tcPr>
            <w:tcW w:w="1667" w:type="dxa"/>
            <w:gridSpan w:val="3"/>
            <w:vAlign w:val="bottom"/>
          </w:tcPr>
          <w:p w:rsidR="00282A5C" w:rsidRPr="00282A5C" w:rsidRDefault="00282A5C" w:rsidP="00CA3E66">
            <w:pPr>
              <w:jc w:val="right"/>
              <w:rPr>
                <w:rFonts w:ascii="Calibri" w:hAnsi="Calibri"/>
                <w:color w:val="000000"/>
                <w:sz w:val="16"/>
                <w:szCs w:val="16"/>
              </w:rPr>
            </w:pPr>
            <w:r w:rsidRPr="00282A5C">
              <w:rPr>
                <w:rFonts w:ascii="Calibri" w:hAnsi="Calibri"/>
                <w:color w:val="000000"/>
                <w:sz w:val="16"/>
                <w:szCs w:val="16"/>
              </w:rPr>
              <w:t> </w:t>
            </w:r>
          </w:p>
        </w:tc>
        <w:tc>
          <w:tcPr>
            <w:tcW w:w="1680" w:type="dxa"/>
            <w:gridSpan w:val="3"/>
            <w:vAlign w:val="bottom"/>
          </w:tcPr>
          <w:p w:rsidR="00282A5C" w:rsidRPr="00282A5C" w:rsidRDefault="00282A5C" w:rsidP="00CA3E66">
            <w:pPr>
              <w:jc w:val="right"/>
              <w:rPr>
                <w:rFonts w:ascii="Calibri" w:hAnsi="Calibri"/>
                <w:color w:val="000000"/>
                <w:sz w:val="16"/>
                <w:szCs w:val="16"/>
              </w:rPr>
            </w:pPr>
            <w:r w:rsidRPr="00282A5C">
              <w:rPr>
                <w:rFonts w:ascii="Calibri" w:hAnsi="Calibri"/>
                <w:color w:val="000000"/>
                <w:sz w:val="16"/>
                <w:szCs w:val="16"/>
              </w:rPr>
              <w:t> </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282A5C" w:rsidRPr="00282A5C" w:rsidTr="00356CD6">
        <w:trPr>
          <w:gridAfter w:val="8"/>
          <w:wAfter w:w="15803" w:type="dxa"/>
        </w:trPr>
        <w:tc>
          <w:tcPr>
            <w:tcW w:w="567"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vAlign w:val="center"/>
          </w:tcPr>
          <w:p w:rsidR="00282A5C" w:rsidRPr="00282A5C" w:rsidRDefault="00282A5C" w:rsidP="000F3E97">
            <w:pPr>
              <w:rPr>
                <w:rFonts w:eastAsia="Times New Roman"/>
                <w:color w:val="000000"/>
                <w:sz w:val="16"/>
                <w:szCs w:val="16"/>
                <w:lang w:eastAsia="ru-RU"/>
              </w:rPr>
            </w:pPr>
            <w:r w:rsidRPr="00282A5C">
              <w:rPr>
                <w:rFonts w:eastAsia="Times New Roman"/>
                <w:color w:val="000000"/>
                <w:sz w:val="16"/>
                <w:szCs w:val="16"/>
                <w:lang w:eastAsia="ru-RU"/>
              </w:rPr>
              <w:t>внебюджетные источники</w:t>
            </w:r>
          </w:p>
        </w:tc>
        <w:tc>
          <w:tcPr>
            <w:tcW w:w="1697" w:type="dxa"/>
            <w:gridSpan w:val="3"/>
            <w:vAlign w:val="bottom"/>
          </w:tcPr>
          <w:p w:rsidR="00282A5C" w:rsidRPr="00282A5C" w:rsidRDefault="00282A5C">
            <w:pPr>
              <w:rPr>
                <w:rFonts w:ascii="Calibri" w:hAnsi="Calibri"/>
                <w:color w:val="000000"/>
                <w:sz w:val="16"/>
                <w:szCs w:val="16"/>
              </w:rPr>
            </w:pPr>
            <w:r w:rsidRPr="00282A5C">
              <w:rPr>
                <w:rFonts w:ascii="Calibri" w:hAnsi="Calibri"/>
                <w:color w:val="000000"/>
                <w:sz w:val="16"/>
                <w:szCs w:val="16"/>
              </w:rPr>
              <w:t> </w:t>
            </w:r>
          </w:p>
        </w:tc>
        <w:tc>
          <w:tcPr>
            <w:tcW w:w="1667" w:type="dxa"/>
            <w:gridSpan w:val="3"/>
            <w:vAlign w:val="bottom"/>
          </w:tcPr>
          <w:p w:rsidR="00282A5C" w:rsidRPr="00282A5C" w:rsidRDefault="00282A5C">
            <w:pPr>
              <w:rPr>
                <w:rFonts w:ascii="Calibri" w:hAnsi="Calibri"/>
                <w:color w:val="000000"/>
                <w:sz w:val="16"/>
                <w:szCs w:val="16"/>
              </w:rPr>
            </w:pPr>
            <w:r w:rsidRPr="00282A5C">
              <w:rPr>
                <w:rFonts w:ascii="Calibri" w:hAnsi="Calibri"/>
                <w:color w:val="000000"/>
                <w:sz w:val="16"/>
                <w:szCs w:val="16"/>
              </w:rPr>
              <w:t> </w:t>
            </w:r>
          </w:p>
        </w:tc>
        <w:tc>
          <w:tcPr>
            <w:tcW w:w="1680" w:type="dxa"/>
            <w:gridSpan w:val="3"/>
            <w:vAlign w:val="bottom"/>
          </w:tcPr>
          <w:p w:rsidR="00282A5C" w:rsidRPr="00282A5C" w:rsidRDefault="00282A5C">
            <w:pPr>
              <w:rPr>
                <w:rFonts w:ascii="Calibri" w:hAnsi="Calibri"/>
                <w:color w:val="000000"/>
                <w:sz w:val="16"/>
                <w:szCs w:val="16"/>
              </w:rPr>
            </w:pPr>
            <w:r w:rsidRPr="00282A5C">
              <w:rPr>
                <w:rFonts w:ascii="Calibri" w:hAnsi="Calibri"/>
                <w:color w:val="000000"/>
                <w:sz w:val="16"/>
                <w:szCs w:val="16"/>
              </w:rPr>
              <w:t> </w:t>
            </w:r>
          </w:p>
        </w:tc>
        <w:tc>
          <w:tcPr>
            <w:tcW w:w="3878" w:type="dxa"/>
            <w:vAlign w:val="center"/>
          </w:tcPr>
          <w:p w:rsidR="00282A5C" w:rsidRPr="00282A5C" w:rsidRDefault="00282A5C">
            <w:pPr>
              <w:rPr>
                <w:color w:val="000000"/>
                <w:sz w:val="16"/>
                <w:szCs w:val="16"/>
              </w:rPr>
            </w:pPr>
          </w:p>
        </w:tc>
        <w:tc>
          <w:tcPr>
            <w:tcW w:w="3999" w:type="dxa"/>
            <w:gridSpan w:val="2"/>
            <w:vAlign w:val="center"/>
          </w:tcPr>
          <w:p w:rsidR="00282A5C" w:rsidRPr="00282A5C" w:rsidRDefault="00282A5C">
            <w:pPr>
              <w:rPr>
                <w:color w:val="000000"/>
                <w:sz w:val="16"/>
                <w:szCs w:val="16"/>
              </w:rPr>
            </w:pPr>
          </w:p>
        </w:tc>
      </w:tr>
      <w:tr w:rsidR="000F3E97" w:rsidRPr="00282A5C" w:rsidTr="00356CD6">
        <w:tc>
          <w:tcPr>
            <w:tcW w:w="15877" w:type="dxa"/>
            <w:gridSpan w:val="14"/>
          </w:tcPr>
          <w:p w:rsidR="000F3E97" w:rsidRPr="00282A5C" w:rsidRDefault="000F3E97" w:rsidP="008C5C6F">
            <w:pPr>
              <w:jc w:val="center"/>
              <w:rPr>
                <w:sz w:val="16"/>
                <w:szCs w:val="16"/>
              </w:rPr>
            </w:pPr>
            <w:r w:rsidRPr="00282A5C">
              <w:rPr>
                <w:b/>
                <w:i/>
                <w:sz w:val="16"/>
                <w:szCs w:val="16"/>
              </w:rPr>
              <w:t>Подпрограмма «Морской транспорт»</w:t>
            </w:r>
          </w:p>
        </w:tc>
        <w:tc>
          <w:tcPr>
            <w:tcW w:w="2650" w:type="dxa"/>
            <w:gridSpan w:val="3"/>
          </w:tcPr>
          <w:p w:rsidR="000F3E97" w:rsidRPr="00282A5C" w:rsidRDefault="000F3E97">
            <w:pPr>
              <w:rPr>
                <w:sz w:val="16"/>
                <w:szCs w:val="16"/>
              </w:rPr>
            </w:pPr>
          </w:p>
        </w:tc>
        <w:tc>
          <w:tcPr>
            <w:tcW w:w="2628" w:type="dxa"/>
          </w:tcPr>
          <w:p w:rsidR="000F3E97" w:rsidRPr="00282A5C" w:rsidRDefault="000F3E97">
            <w:pPr>
              <w:rPr>
                <w:sz w:val="16"/>
                <w:szCs w:val="16"/>
              </w:rPr>
            </w:pPr>
          </w:p>
        </w:tc>
        <w:tc>
          <w:tcPr>
            <w:tcW w:w="2628" w:type="dxa"/>
          </w:tcPr>
          <w:p w:rsidR="000F3E97" w:rsidRPr="00282A5C" w:rsidRDefault="000F3E97">
            <w:pPr>
              <w:rPr>
                <w:sz w:val="16"/>
                <w:szCs w:val="16"/>
              </w:rPr>
            </w:pPr>
          </w:p>
        </w:tc>
        <w:tc>
          <w:tcPr>
            <w:tcW w:w="2628" w:type="dxa"/>
          </w:tcPr>
          <w:p w:rsidR="000F3E97" w:rsidRPr="00282A5C" w:rsidRDefault="000F3E97">
            <w:pPr>
              <w:rPr>
                <w:sz w:val="16"/>
                <w:szCs w:val="16"/>
              </w:rPr>
            </w:pPr>
          </w:p>
        </w:tc>
        <w:tc>
          <w:tcPr>
            <w:tcW w:w="2628" w:type="dxa"/>
            <w:vAlign w:val="center"/>
          </w:tcPr>
          <w:p w:rsidR="000F3E97" w:rsidRPr="00282A5C" w:rsidRDefault="000F3E97" w:rsidP="000F3E97">
            <w:pPr>
              <w:rPr>
                <w:rFonts w:eastAsia="Times New Roman"/>
                <w:color w:val="000000"/>
                <w:sz w:val="16"/>
                <w:szCs w:val="16"/>
                <w:lang w:eastAsia="ru-RU"/>
              </w:rPr>
            </w:pPr>
          </w:p>
        </w:tc>
        <w:tc>
          <w:tcPr>
            <w:tcW w:w="2641" w:type="dxa"/>
            <w:vAlign w:val="center"/>
          </w:tcPr>
          <w:p w:rsidR="000F3E97" w:rsidRPr="00282A5C" w:rsidRDefault="000F3E97" w:rsidP="000F3E97">
            <w:pPr>
              <w:rPr>
                <w:rFonts w:eastAsia="Times New Roman"/>
                <w:color w:val="000000"/>
                <w:sz w:val="16"/>
                <w:szCs w:val="16"/>
                <w:lang w:eastAsia="ru-RU"/>
              </w:rPr>
            </w:pPr>
          </w:p>
        </w:tc>
      </w:tr>
      <w:tr w:rsidR="00870F8B" w:rsidRPr="00282A5C" w:rsidTr="00116939">
        <w:trPr>
          <w:gridAfter w:val="8"/>
          <w:wAfter w:w="15803" w:type="dxa"/>
        </w:trPr>
        <w:tc>
          <w:tcPr>
            <w:tcW w:w="567" w:type="dxa"/>
          </w:tcPr>
          <w:p w:rsidR="00870F8B" w:rsidRPr="00282A5C" w:rsidRDefault="00870F8B" w:rsidP="0016552F">
            <w:pPr>
              <w:jc w:val="center"/>
              <w:rPr>
                <w:rFonts w:eastAsia="Times New Roman"/>
                <w:b/>
                <w:bCs/>
                <w:i/>
                <w:iCs/>
                <w:sz w:val="16"/>
                <w:szCs w:val="16"/>
                <w:lang w:eastAsia="ru-RU"/>
              </w:rPr>
            </w:pPr>
            <w:r w:rsidRPr="00282A5C">
              <w:rPr>
                <w:rFonts w:eastAsia="Times New Roman"/>
                <w:b/>
                <w:bCs/>
                <w:i/>
                <w:iCs/>
                <w:sz w:val="16"/>
                <w:szCs w:val="16"/>
                <w:lang w:eastAsia="ru-RU"/>
              </w:rPr>
              <w:t>I</w:t>
            </w:r>
          </w:p>
        </w:tc>
        <w:tc>
          <w:tcPr>
            <w:tcW w:w="2389" w:type="dxa"/>
          </w:tcPr>
          <w:p w:rsidR="00870F8B" w:rsidRPr="00282A5C" w:rsidRDefault="00870F8B" w:rsidP="0016552F">
            <w:pPr>
              <w:rPr>
                <w:rFonts w:eastAsia="Times New Roman"/>
                <w:sz w:val="16"/>
                <w:szCs w:val="16"/>
                <w:lang w:eastAsia="ru-RU"/>
              </w:rPr>
            </w:pPr>
            <w:r w:rsidRPr="00282A5C">
              <w:rPr>
                <w:rFonts w:eastAsia="Times New Roman"/>
                <w:sz w:val="16"/>
                <w:szCs w:val="16"/>
                <w:lang w:eastAsia="ru-RU"/>
              </w:rPr>
              <w:t>Строительство спасательного катера-бонопостановщика (1 судно)</w:t>
            </w:r>
          </w:p>
        </w:tc>
        <w:tc>
          <w:tcPr>
            <w:tcW w:w="1697" w:type="dxa"/>
            <w:gridSpan w:val="3"/>
            <w:vAlign w:val="bottom"/>
          </w:tcPr>
          <w:p w:rsidR="00870F8B" w:rsidRPr="00282A5C" w:rsidRDefault="00870F8B" w:rsidP="00986CA4">
            <w:pPr>
              <w:jc w:val="right"/>
              <w:rPr>
                <w:rFonts w:eastAsia="Times New Roman"/>
                <w:color w:val="000000"/>
                <w:sz w:val="16"/>
                <w:szCs w:val="16"/>
                <w:lang w:eastAsia="ru-RU"/>
              </w:rPr>
            </w:pPr>
            <w:r w:rsidRPr="00282A5C">
              <w:rPr>
                <w:rFonts w:eastAsia="Times New Roman"/>
                <w:color w:val="000000"/>
                <w:sz w:val="16"/>
                <w:szCs w:val="16"/>
                <w:lang w:eastAsia="ru-RU"/>
              </w:rPr>
              <w:t>145 950,0</w:t>
            </w:r>
          </w:p>
        </w:tc>
        <w:tc>
          <w:tcPr>
            <w:tcW w:w="1726" w:type="dxa"/>
            <w:gridSpan w:val="4"/>
            <w:vAlign w:val="bottom"/>
          </w:tcPr>
          <w:p w:rsidR="00870F8B" w:rsidRPr="00282A5C" w:rsidRDefault="00870F8B" w:rsidP="00986CA4">
            <w:pPr>
              <w:jc w:val="right"/>
              <w:rPr>
                <w:rFonts w:eastAsia="Times New Roman"/>
                <w:color w:val="000000"/>
                <w:sz w:val="16"/>
                <w:szCs w:val="16"/>
                <w:lang w:eastAsia="ru-RU"/>
              </w:rPr>
            </w:pPr>
            <w:r w:rsidRPr="00282A5C">
              <w:rPr>
                <w:rFonts w:eastAsia="Times New Roman"/>
                <w:color w:val="000000"/>
                <w:sz w:val="16"/>
                <w:szCs w:val="16"/>
                <w:lang w:eastAsia="ru-RU"/>
              </w:rPr>
              <w:t>104 250,0</w:t>
            </w:r>
          </w:p>
        </w:tc>
        <w:tc>
          <w:tcPr>
            <w:tcW w:w="1621" w:type="dxa"/>
            <w:gridSpan w:val="2"/>
            <w:vAlign w:val="bottom"/>
          </w:tcPr>
          <w:p w:rsidR="00870F8B" w:rsidRPr="00282A5C" w:rsidRDefault="00870F8B" w:rsidP="00986CA4">
            <w:pPr>
              <w:jc w:val="right"/>
              <w:rPr>
                <w:rFonts w:eastAsia="Times New Roman"/>
                <w:color w:val="000000"/>
                <w:sz w:val="16"/>
                <w:szCs w:val="16"/>
                <w:lang w:eastAsia="ru-RU"/>
              </w:rPr>
            </w:pPr>
            <w:r w:rsidRPr="00282A5C">
              <w:rPr>
                <w:rFonts w:eastAsia="Times New Roman"/>
                <w:color w:val="000000"/>
                <w:sz w:val="16"/>
                <w:szCs w:val="16"/>
                <w:lang w:eastAsia="ru-RU"/>
              </w:rPr>
              <w:t>72 975,0</w:t>
            </w:r>
          </w:p>
        </w:tc>
        <w:tc>
          <w:tcPr>
            <w:tcW w:w="3905" w:type="dxa"/>
            <w:gridSpan w:val="2"/>
          </w:tcPr>
          <w:p w:rsidR="00870F8B" w:rsidRPr="00282A5C" w:rsidRDefault="00870F8B">
            <w:pPr>
              <w:rPr>
                <w:rFonts w:eastAsia="Times New Roman"/>
                <w:color w:val="000000"/>
                <w:sz w:val="16"/>
                <w:szCs w:val="16"/>
                <w:lang w:eastAsia="ru-RU"/>
              </w:rPr>
            </w:pPr>
            <w:r w:rsidRPr="00282A5C">
              <w:rPr>
                <w:rFonts w:eastAsia="Times New Roman"/>
                <w:color w:val="000000"/>
                <w:sz w:val="16"/>
                <w:szCs w:val="16"/>
                <w:lang w:eastAsia="ru-RU"/>
              </w:rPr>
              <w:t>Ввод  объекта в эксплуатацию в 2016 году.</w:t>
            </w:r>
          </w:p>
        </w:tc>
        <w:tc>
          <w:tcPr>
            <w:tcW w:w="3972" w:type="dxa"/>
          </w:tcPr>
          <w:p w:rsidR="00870F8B" w:rsidRPr="00282A5C" w:rsidRDefault="00870F8B">
            <w:pPr>
              <w:rPr>
                <w:rFonts w:eastAsia="Times New Roman"/>
                <w:color w:val="000000"/>
                <w:sz w:val="16"/>
                <w:szCs w:val="16"/>
                <w:lang w:eastAsia="ru-RU"/>
              </w:rPr>
            </w:pPr>
            <w:r w:rsidRPr="00282A5C">
              <w:rPr>
                <w:rFonts w:eastAsia="Times New Roman"/>
                <w:color w:val="000000"/>
                <w:sz w:val="16"/>
                <w:szCs w:val="16"/>
                <w:lang w:eastAsia="ru-RU"/>
              </w:rPr>
              <w:t>Судно построено и передано в эксплуатацию.</w:t>
            </w:r>
          </w:p>
        </w:tc>
      </w:tr>
      <w:tr w:rsidR="000F3E97" w:rsidRPr="00282A5C" w:rsidTr="00116939">
        <w:trPr>
          <w:gridAfter w:val="8"/>
          <w:wAfter w:w="15803" w:type="dxa"/>
        </w:trPr>
        <w:tc>
          <w:tcPr>
            <w:tcW w:w="567" w:type="dxa"/>
            <w:vAlign w:val="bottom"/>
          </w:tcPr>
          <w:p w:rsidR="000F3E97" w:rsidRPr="00282A5C" w:rsidRDefault="000F3E97" w:rsidP="0016552F">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tcPr>
          <w:p w:rsidR="000F3E97" w:rsidRPr="00282A5C" w:rsidRDefault="000F3E97" w:rsidP="0016552F">
            <w:pPr>
              <w:rPr>
                <w:rFonts w:eastAsia="Times New Roman"/>
                <w:sz w:val="16"/>
                <w:szCs w:val="16"/>
                <w:lang w:eastAsia="ru-RU"/>
              </w:rPr>
            </w:pPr>
            <w:r w:rsidRPr="00282A5C">
              <w:rPr>
                <w:rFonts w:eastAsia="Times New Roman"/>
                <w:sz w:val="16"/>
                <w:szCs w:val="16"/>
                <w:lang w:eastAsia="ru-RU"/>
              </w:rPr>
              <w:t>в том числе:</w:t>
            </w:r>
          </w:p>
        </w:tc>
        <w:tc>
          <w:tcPr>
            <w:tcW w:w="1697" w:type="dxa"/>
            <w:gridSpan w:val="3"/>
          </w:tcPr>
          <w:p w:rsidR="000F3E97" w:rsidRPr="00282A5C" w:rsidRDefault="000F3E97" w:rsidP="00CE4AFF">
            <w:pPr>
              <w:jc w:val="right"/>
              <w:rPr>
                <w:rFonts w:eastAsia="Times New Roman"/>
                <w:color w:val="000000"/>
                <w:sz w:val="16"/>
                <w:szCs w:val="16"/>
                <w:lang w:eastAsia="ru-RU"/>
              </w:rPr>
            </w:pPr>
          </w:p>
        </w:tc>
        <w:tc>
          <w:tcPr>
            <w:tcW w:w="1726" w:type="dxa"/>
            <w:gridSpan w:val="4"/>
          </w:tcPr>
          <w:p w:rsidR="000F3E97" w:rsidRPr="00282A5C" w:rsidRDefault="000F3E97" w:rsidP="00CE4AFF">
            <w:pPr>
              <w:jc w:val="right"/>
              <w:rPr>
                <w:rFonts w:eastAsia="Times New Roman"/>
                <w:color w:val="000000"/>
                <w:sz w:val="16"/>
                <w:szCs w:val="16"/>
                <w:lang w:eastAsia="ru-RU"/>
              </w:rPr>
            </w:pPr>
          </w:p>
        </w:tc>
        <w:tc>
          <w:tcPr>
            <w:tcW w:w="1621" w:type="dxa"/>
            <w:gridSpan w:val="2"/>
          </w:tcPr>
          <w:p w:rsidR="000F3E97" w:rsidRPr="00282A5C" w:rsidRDefault="000F3E97" w:rsidP="00CE4AFF">
            <w:pPr>
              <w:jc w:val="right"/>
              <w:rPr>
                <w:rFonts w:eastAsia="Times New Roman"/>
                <w:color w:val="000000"/>
                <w:sz w:val="16"/>
                <w:szCs w:val="16"/>
                <w:lang w:eastAsia="ru-RU"/>
              </w:rPr>
            </w:pPr>
          </w:p>
        </w:tc>
        <w:tc>
          <w:tcPr>
            <w:tcW w:w="3905" w:type="dxa"/>
            <w:gridSpan w:val="2"/>
            <w:vAlign w:val="bottom"/>
          </w:tcPr>
          <w:p w:rsidR="000F3E97" w:rsidRPr="00282A5C" w:rsidRDefault="000F3E97"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c>
          <w:tcPr>
            <w:tcW w:w="3972" w:type="dxa"/>
            <w:vAlign w:val="bottom"/>
          </w:tcPr>
          <w:p w:rsidR="000F3E97" w:rsidRPr="00282A5C" w:rsidRDefault="000F3E97"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r>
      <w:tr w:rsidR="00870F8B" w:rsidRPr="00282A5C" w:rsidTr="00116939">
        <w:trPr>
          <w:gridAfter w:val="8"/>
          <w:wAfter w:w="15803" w:type="dxa"/>
        </w:trPr>
        <w:tc>
          <w:tcPr>
            <w:tcW w:w="567" w:type="dxa"/>
          </w:tcPr>
          <w:p w:rsidR="00870F8B" w:rsidRPr="00282A5C" w:rsidRDefault="00870F8B" w:rsidP="0016552F">
            <w:pPr>
              <w:jc w:val="center"/>
              <w:rPr>
                <w:rFonts w:eastAsia="Times New Roman"/>
                <w:sz w:val="16"/>
                <w:szCs w:val="16"/>
                <w:lang w:eastAsia="ru-RU"/>
              </w:rPr>
            </w:pPr>
            <w:r w:rsidRPr="00282A5C">
              <w:rPr>
                <w:rFonts w:eastAsia="Times New Roman"/>
                <w:sz w:val="16"/>
                <w:szCs w:val="16"/>
                <w:lang w:eastAsia="ru-RU"/>
              </w:rPr>
              <w:t>1.1.</w:t>
            </w:r>
          </w:p>
        </w:tc>
        <w:tc>
          <w:tcPr>
            <w:tcW w:w="2389" w:type="dxa"/>
          </w:tcPr>
          <w:p w:rsidR="00870F8B" w:rsidRPr="00282A5C" w:rsidRDefault="00870F8B" w:rsidP="0016552F">
            <w:pPr>
              <w:rPr>
                <w:rFonts w:eastAsia="Times New Roman"/>
                <w:sz w:val="16"/>
                <w:szCs w:val="16"/>
                <w:lang w:eastAsia="ru-RU"/>
              </w:rPr>
            </w:pPr>
            <w:r w:rsidRPr="00282A5C">
              <w:rPr>
                <w:rFonts w:eastAsia="Times New Roman"/>
                <w:sz w:val="16"/>
                <w:szCs w:val="16"/>
                <w:lang w:eastAsia="ru-RU"/>
              </w:rPr>
              <w:t>федеральный бюджет</w:t>
            </w:r>
          </w:p>
        </w:tc>
        <w:tc>
          <w:tcPr>
            <w:tcW w:w="1697" w:type="dxa"/>
            <w:gridSpan w:val="3"/>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145 950,0</w:t>
            </w:r>
          </w:p>
        </w:tc>
        <w:tc>
          <w:tcPr>
            <w:tcW w:w="1726" w:type="dxa"/>
            <w:gridSpan w:val="4"/>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104 250,0</w:t>
            </w:r>
          </w:p>
        </w:tc>
        <w:tc>
          <w:tcPr>
            <w:tcW w:w="1621" w:type="dxa"/>
            <w:gridSpan w:val="2"/>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72 975,0</w:t>
            </w:r>
          </w:p>
        </w:tc>
        <w:tc>
          <w:tcPr>
            <w:tcW w:w="3905" w:type="dxa"/>
            <w:gridSpan w:val="2"/>
            <w:vAlign w:val="bottom"/>
          </w:tcPr>
          <w:p w:rsidR="00870F8B" w:rsidRPr="00282A5C" w:rsidRDefault="00870F8B"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c>
          <w:tcPr>
            <w:tcW w:w="3972" w:type="dxa"/>
            <w:vAlign w:val="bottom"/>
          </w:tcPr>
          <w:p w:rsidR="00870F8B" w:rsidRPr="00282A5C" w:rsidRDefault="00870F8B"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r>
      <w:tr w:rsidR="00870F8B" w:rsidRPr="00282A5C" w:rsidTr="00116939">
        <w:trPr>
          <w:gridAfter w:val="8"/>
          <w:wAfter w:w="15803" w:type="dxa"/>
        </w:trPr>
        <w:tc>
          <w:tcPr>
            <w:tcW w:w="567" w:type="dxa"/>
          </w:tcPr>
          <w:p w:rsidR="00870F8B" w:rsidRPr="00282A5C" w:rsidRDefault="00870F8B" w:rsidP="0016552F">
            <w:pPr>
              <w:jc w:val="center"/>
              <w:rPr>
                <w:rFonts w:eastAsia="Times New Roman"/>
                <w:sz w:val="16"/>
                <w:szCs w:val="16"/>
                <w:lang w:eastAsia="ru-RU"/>
              </w:rPr>
            </w:pPr>
            <w:r w:rsidRPr="00282A5C">
              <w:rPr>
                <w:rFonts w:eastAsia="Times New Roman"/>
                <w:sz w:val="16"/>
                <w:szCs w:val="16"/>
                <w:lang w:eastAsia="ru-RU"/>
              </w:rPr>
              <w:t>1.2.</w:t>
            </w:r>
          </w:p>
        </w:tc>
        <w:tc>
          <w:tcPr>
            <w:tcW w:w="2389" w:type="dxa"/>
          </w:tcPr>
          <w:p w:rsidR="00870F8B" w:rsidRPr="00282A5C" w:rsidRDefault="00870F8B" w:rsidP="0016552F">
            <w:pPr>
              <w:rPr>
                <w:rFonts w:eastAsia="Times New Roman"/>
                <w:sz w:val="16"/>
                <w:szCs w:val="16"/>
                <w:lang w:eastAsia="ru-RU"/>
              </w:rPr>
            </w:pPr>
            <w:r w:rsidRPr="00282A5C">
              <w:rPr>
                <w:rFonts w:eastAsia="Times New Roman"/>
                <w:sz w:val="16"/>
                <w:szCs w:val="16"/>
                <w:lang w:eastAsia="ru-RU"/>
              </w:rPr>
              <w:t>бюджеты субъектов РФ</w:t>
            </w:r>
          </w:p>
        </w:tc>
        <w:tc>
          <w:tcPr>
            <w:tcW w:w="1697" w:type="dxa"/>
            <w:gridSpan w:val="3"/>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726" w:type="dxa"/>
            <w:gridSpan w:val="4"/>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21" w:type="dxa"/>
            <w:gridSpan w:val="2"/>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3905" w:type="dxa"/>
            <w:gridSpan w:val="2"/>
            <w:vAlign w:val="bottom"/>
          </w:tcPr>
          <w:p w:rsidR="00870F8B" w:rsidRPr="00282A5C" w:rsidRDefault="00870F8B"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c>
          <w:tcPr>
            <w:tcW w:w="3972" w:type="dxa"/>
            <w:vAlign w:val="bottom"/>
          </w:tcPr>
          <w:p w:rsidR="00870F8B" w:rsidRPr="00282A5C" w:rsidRDefault="00870F8B"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r>
      <w:tr w:rsidR="00870F8B" w:rsidRPr="00282A5C" w:rsidTr="00116939">
        <w:trPr>
          <w:gridAfter w:val="8"/>
          <w:wAfter w:w="15803" w:type="dxa"/>
        </w:trPr>
        <w:tc>
          <w:tcPr>
            <w:tcW w:w="567" w:type="dxa"/>
          </w:tcPr>
          <w:p w:rsidR="00870F8B" w:rsidRPr="00282A5C" w:rsidRDefault="00870F8B" w:rsidP="0016552F">
            <w:pPr>
              <w:jc w:val="center"/>
              <w:rPr>
                <w:rFonts w:eastAsia="Times New Roman"/>
                <w:sz w:val="16"/>
                <w:szCs w:val="16"/>
                <w:lang w:eastAsia="ru-RU"/>
              </w:rPr>
            </w:pPr>
            <w:r w:rsidRPr="00282A5C">
              <w:rPr>
                <w:rFonts w:eastAsia="Times New Roman"/>
                <w:sz w:val="16"/>
                <w:szCs w:val="16"/>
                <w:lang w:eastAsia="ru-RU"/>
              </w:rPr>
              <w:t>1.3.</w:t>
            </w:r>
          </w:p>
        </w:tc>
        <w:tc>
          <w:tcPr>
            <w:tcW w:w="2389" w:type="dxa"/>
          </w:tcPr>
          <w:p w:rsidR="00870F8B" w:rsidRPr="00282A5C" w:rsidRDefault="00870F8B" w:rsidP="0016552F">
            <w:pPr>
              <w:rPr>
                <w:rFonts w:eastAsia="Times New Roman"/>
                <w:sz w:val="16"/>
                <w:szCs w:val="16"/>
                <w:lang w:eastAsia="ru-RU"/>
              </w:rPr>
            </w:pPr>
            <w:r w:rsidRPr="00282A5C">
              <w:rPr>
                <w:rFonts w:eastAsia="Times New Roman"/>
                <w:sz w:val="16"/>
                <w:szCs w:val="16"/>
                <w:lang w:eastAsia="ru-RU"/>
              </w:rPr>
              <w:t>внебюджетные источники</w:t>
            </w:r>
          </w:p>
        </w:tc>
        <w:tc>
          <w:tcPr>
            <w:tcW w:w="1697" w:type="dxa"/>
            <w:gridSpan w:val="3"/>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726" w:type="dxa"/>
            <w:gridSpan w:val="4"/>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21" w:type="dxa"/>
            <w:gridSpan w:val="2"/>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3905" w:type="dxa"/>
            <w:gridSpan w:val="2"/>
            <w:vAlign w:val="bottom"/>
          </w:tcPr>
          <w:p w:rsidR="00870F8B" w:rsidRPr="00282A5C" w:rsidRDefault="00870F8B"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c>
          <w:tcPr>
            <w:tcW w:w="3972" w:type="dxa"/>
            <w:vAlign w:val="bottom"/>
          </w:tcPr>
          <w:p w:rsidR="00870F8B" w:rsidRPr="00282A5C" w:rsidRDefault="00870F8B"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r>
      <w:tr w:rsidR="00870F8B" w:rsidRPr="00282A5C" w:rsidTr="00116939">
        <w:trPr>
          <w:gridAfter w:val="8"/>
          <w:wAfter w:w="15803" w:type="dxa"/>
        </w:trPr>
        <w:tc>
          <w:tcPr>
            <w:tcW w:w="567" w:type="dxa"/>
          </w:tcPr>
          <w:p w:rsidR="00870F8B" w:rsidRPr="00282A5C" w:rsidRDefault="00870F8B" w:rsidP="0016552F">
            <w:pPr>
              <w:jc w:val="center"/>
              <w:rPr>
                <w:rFonts w:eastAsia="Times New Roman"/>
                <w:b/>
                <w:bCs/>
                <w:i/>
                <w:iCs/>
                <w:sz w:val="16"/>
                <w:szCs w:val="16"/>
                <w:lang w:eastAsia="ru-RU"/>
              </w:rPr>
            </w:pPr>
            <w:r w:rsidRPr="00282A5C">
              <w:rPr>
                <w:rFonts w:eastAsia="Times New Roman"/>
                <w:b/>
                <w:bCs/>
                <w:i/>
                <w:iCs/>
                <w:sz w:val="16"/>
                <w:szCs w:val="16"/>
                <w:lang w:eastAsia="ru-RU"/>
              </w:rPr>
              <w:t>II</w:t>
            </w:r>
          </w:p>
        </w:tc>
        <w:tc>
          <w:tcPr>
            <w:tcW w:w="2389" w:type="dxa"/>
          </w:tcPr>
          <w:p w:rsidR="00870F8B" w:rsidRPr="00282A5C" w:rsidRDefault="00870F8B" w:rsidP="0016552F">
            <w:pPr>
              <w:rPr>
                <w:rFonts w:eastAsia="Times New Roman"/>
                <w:sz w:val="16"/>
                <w:szCs w:val="16"/>
                <w:lang w:eastAsia="ru-RU"/>
              </w:rPr>
            </w:pPr>
            <w:r w:rsidRPr="00282A5C">
              <w:rPr>
                <w:rFonts w:eastAsia="Times New Roman"/>
                <w:sz w:val="16"/>
                <w:szCs w:val="16"/>
                <w:lang w:eastAsia="ru-RU"/>
              </w:rPr>
              <w:t> Реконструкция Санкт – Петербургского морского канала (работа 1). Подходной канал к многофункциональному морскому перегрузочному комплексу «Бронка». Акватория многофункционального морского перегрузочного комплекса «Бронка»</w:t>
            </w:r>
          </w:p>
        </w:tc>
        <w:tc>
          <w:tcPr>
            <w:tcW w:w="1697" w:type="dxa"/>
            <w:gridSpan w:val="3"/>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287 929,8</w:t>
            </w:r>
          </w:p>
        </w:tc>
        <w:tc>
          <w:tcPr>
            <w:tcW w:w="1726" w:type="dxa"/>
            <w:gridSpan w:val="4"/>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623 164,5</w:t>
            </w:r>
          </w:p>
        </w:tc>
        <w:tc>
          <w:tcPr>
            <w:tcW w:w="1621" w:type="dxa"/>
            <w:gridSpan w:val="2"/>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222 039,3</w:t>
            </w:r>
          </w:p>
        </w:tc>
        <w:tc>
          <w:tcPr>
            <w:tcW w:w="3905" w:type="dxa"/>
            <w:gridSpan w:val="2"/>
          </w:tcPr>
          <w:p w:rsidR="00870F8B" w:rsidRPr="00282A5C" w:rsidRDefault="00870F8B">
            <w:pPr>
              <w:rPr>
                <w:rFonts w:eastAsia="Times New Roman"/>
                <w:color w:val="000000"/>
                <w:sz w:val="16"/>
                <w:szCs w:val="16"/>
                <w:lang w:eastAsia="ru-RU"/>
              </w:rPr>
            </w:pPr>
            <w:r w:rsidRPr="00282A5C">
              <w:rPr>
                <w:rFonts w:eastAsia="Times New Roman"/>
                <w:color w:val="000000"/>
                <w:sz w:val="16"/>
                <w:szCs w:val="16"/>
                <w:lang w:eastAsia="ru-RU"/>
              </w:rPr>
              <w:t>Техническая готовность 100%. Будут достигнуты следующие габариты объекта: (проектная) отметка дна акватории и подходного канала – 14,4 м; - (проектная) ширина подходного канала – 185 м; построены средства навигационного оборудования – линейные навигационные створы «Бронка-2» и «Бронка-3».</w:t>
            </w:r>
          </w:p>
        </w:tc>
        <w:tc>
          <w:tcPr>
            <w:tcW w:w="3972" w:type="dxa"/>
          </w:tcPr>
          <w:p w:rsidR="00870F8B" w:rsidRPr="00282A5C" w:rsidRDefault="00870F8B" w:rsidP="00870F8B">
            <w:pPr>
              <w:rPr>
                <w:rFonts w:eastAsia="Times New Roman"/>
                <w:color w:val="000000"/>
                <w:sz w:val="16"/>
                <w:szCs w:val="16"/>
                <w:lang w:eastAsia="ru-RU"/>
              </w:rPr>
            </w:pPr>
            <w:r w:rsidRPr="00282A5C">
              <w:rPr>
                <w:rFonts w:eastAsia="Times New Roman"/>
                <w:color w:val="000000"/>
                <w:sz w:val="16"/>
                <w:szCs w:val="16"/>
                <w:lang w:eastAsia="ru-RU"/>
              </w:rPr>
              <w:t>Работы по строительству второй очереди выполнены досрочно – декабрь 2016 года (по условиям госконтракта срок выполнения работ – 2017 год), достигнуты проектные величины, в 2016 году принято выполнение за дноуглубительные работы в объеме 1 098,318 тыс. м</w:t>
            </w:r>
            <w:r w:rsidRPr="00282A5C">
              <w:rPr>
                <w:rFonts w:eastAsia="Times New Roman"/>
                <w:color w:val="000000"/>
                <w:sz w:val="16"/>
                <w:szCs w:val="16"/>
                <w:vertAlign w:val="superscript"/>
                <w:lang w:eastAsia="ru-RU"/>
              </w:rPr>
              <w:t>3</w:t>
            </w:r>
            <w:r w:rsidRPr="00282A5C">
              <w:rPr>
                <w:rFonts w:eastAsia="Times New Roman"/>
                <w:color w:val="000000"/>
                <w:sz w:val="16"/>
                <w:szCs w:val="16"/>
                <w:lang w:eastAsia="ru-RU"/>
              </w:rPr>
              <w:t>, экологический мониторинг и производственный экологический контроль.</w:t>
            </w:r>
          </w:p>
        </w:tc>
      </w:tr>
      <w:tr w:rsidR="000F3E97" w:rsidRPr="00282A5C" w:rsidTr="00116939">
        <w:trPr>
          <w:gridAfter w:val="8"/>
          <w:wAfter w:w="15803" w:type="dxa"/>
        </w:trPr>
        <w:tc>
          <w:tcPr>
            <w:tcW w:w="567" w:type="dxa"/>
            <w:vAlign w:val="bottom"/>
          </w:tcPr>
          <w:p w:rsidR="000F3E97" w:rsidRPr="00282A5C" w:rsidRDefault="000F3E97" w:rsidP="0016552F">
            <w:pPr>
              <w:rPr>
                <w:rFonts w:eastAsia="Times New Roman"/>
                <w:color w:val="000000"/>
                <w:sz w:val="16"/>
                <w:szCs w:val="16"/>
                <w:lang w:eastAsia="ru-RU"/>
              </w:rPr>
            </w:pPr>
            <w:r w:rsidRPr="00282A5C">
              <w:rPr>
                <w:rFonts w:eastAsia="Times New Roman"/>
                <w:color w:val="000000"/>
                <w:sz w:val="16"/>
                <w:szCs w:val="16"/>
                <w:lang w:eastAsia="ru-RU"/>
              </w:rPr>
              <w:t> </w:t>
            </w:r>
          </w:p>
        </w:tc>
        <w:tc>
          <w:tcPr>
            <w:tcW w:w="2389" w:type="dxa"/>
          </w:tcPr>
          <w:p w:rsidR="000F3E97" w:rsidRPr="00282A5C" w:rsidRDefault="000F3E97" w:rsidP="0016552F">
            <w:pPr>
              <w:rPr>
                <w:rFonts w:eastAsia="Times New Roman"/>
                <w:sz w:val="16"/>
                <w:szCs w:val="16"/>
                <w:lang w:eastAsia="ru-RU"/>
              </w:rPr>
            </w:pPr>
            <w:r w:rsidRPr="00282A5C">
              <w:rPr>
                <w:rFonts w:eastAsia="Times New Roman"/>
                <w:sz w:val="16"/>
                <w:szCs w:val="16"/>
                <w:lang w:eastAsia="ru-RU"/>
              </w:rPr>
              <w:t>в том числе:</w:t>
            </w:r>
          </w:p>
        </w:tc>
        <w:tc>
          <w:tcPr>
            <w:tcW w:w="1697" w:type="dxa"/>
            <w:gridSpan w:val="3"/>
          </w:tcPr>
          <w:p w:rsidR="000F3E97" w:rsidRPr="00282A5C" w:rsidRDefault="000F3E97" w:rsidP="00CE4AFF">
            <w:pPr>
              <w:jc w:val="right"/>
              <w:rPr>
                <w:rFonts w:eastAsia="Times New Roman"/>
                <w:color w:val="000000"/>
                <w:sz w:val="16"/>
                <w:szCs w:val="16"/>
                <w:lang w:eastAsia="ru-RU"/>
              </w:rPr>
            </w:pPr>
          </w:p>
        </w:tc>
        <w:tc>
          <w:tcPr>
            <w:tcW w:w="1726" w:type="dxa"/>
            <w:gridSpan w:val="4"/>
          </w:tcPr>
          <w:p w:rsidR="000F3E97" w:rsidRPr="00282A5C" w:rsidRDefault="000F3E97" w:rsidP="00CE4AFF">
            <w:pPr>
              <w:jc w:val="right"/>
              <w:rPr>
                <w:rFonts w:eastAsia="Times New Roman"/>
                <w:color w:val="000000"/>
                <w:sz w:val="16"/>
                <w:szCs w:val="16"/>
                <w:lang w:eastAsia="ru-RU"/>
              </w:rPr>
            </w:pPr>
          </w:p>
        </w:tc>
        <w:tc>
          <w:tcPr>
            <w:tcW w:w="1621" w:type="dxa"/>
            <w:gridSpan w:val="2"/>
          </w:tcPr>
          <w:p w:rsidR="000F3E97" w:rsidRPr="00282A5C" w:rsidRDefault="000F3E97" w:rsidP="00CE4AFF">
            <w:pPr>
              <w:jc w:val="right"/>
              <w:rPr>
                <w:rFonts w:eastAsia="Times New Roman"/>
                <w:color w:val="000000"/>
                <w:sz w:val="16"/>
                <w:szCs w:val="16"/>
                <w:lang w:eastAsia="ru-RU"/>
              </w:rPr>
            </w:pPr>
          </w:p>
        </w:tc>
        <w:tc>
          <w:tcPr>
            <w:tcW w:w="3905" w:type="dxa"/>
            <w:gridSpan w:val="2"/>
            <w:vAlign w:val="bottom"/>
          </w:tcPr>
          <w:p w:rsidR="000F3E97" w:rsidRPr="00282A5C" w:rsidRDefault="000F3E97"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c>
          <w:tcPr>
            <w:tcW w:w="3972" w:type="dxa"/>
            <w:vAlign w:val="bottom"/>
          </w:tcPr>
          <w:p w:rsidR="000F3E97" w:rsidRPr="00282A5C" w:rsidRDefault="000F3E97"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r>
      <w:tr w:rsidR="00870F8B" w:rsidRPr="00282A5C" w:rsidTr="00116939">
        <w:trPr>
          <w:gridAfter w:val="8"/>
          <w:wAfter w:w="15803" w:type="dxa"/>
        </w:trPr>
        <w:tc>
          <w:tcPr>
            <w:tcW w:w="567" w:type="dxa"/>
          </w:tcPr>
          <w:p w:rsidR="00870F8B" w:rsidRPr="00282A5C" w:rsidRDefault="00870F8B" w:rsidP="0016552F">
            <w:pPr>
              <w:jc w:val="center"/>
              <w:rPr>
                <w:rFonts w:eastAsia="Times New Roman"/>
                <w:sz w:val="16"/>
                <w:szCs w:val="16"/>
                <w:lang w:eastAsia="ru-RU"/>
              </w:rPr>
            </w:pPr>
            <w:r w:rsidRPr="00282A5C">
              <w:rPr>
                <w:rFonts w:eastAsia="Times New Roman"/>
                <w:sz w:val="16"/>
                <w:szCs w:val="16"/>
                <w:lang w:eastAsia="ru-RU"/>
              </w:rPr>
              <w:t>1.1.</w:t>
            </w:r>
          </w:p>
        </w:tc>
        <w:tc>
          <w:tcPr>
            <w:tcW w:w="2389" w:type="dxa"/>
          </w:tcPr>
          <w:p w:rsidR="00870F8B" w:rsidRPr="00282A5C" w:rsidRDefault="00870F8B" w:rsidP="0016552F">
            <w:pPr>
              <w:rPr>
                <w:rFonts w:eastAsia="Times New Roman"/>
                <w:sz w:val="16"/>
                <w:szCs w:val="16"/>
                <w:lang w:eastAsia="ru-RU"/>
              </w:rPr>
            </w:pPr>
            <w:r w:rsidRPr="00282A5C">
              <w:rPr>
                <w:rFonts w:eastAsia="Times New Roman"/>
                <w:sz w:val="16"/>
                <w:szCs w:val="16"/>
                <w:lang w:eastAsia="ru-RU"/>
              </w:rPr>
              <w:t>федеральный бюджет</w:t>
            </w:r>
          </w:p>
        </w:tc>
        <w:tc>
          <w:tcPr>
            <w:tcW w:w="1697" w:type="dxa"/>
            <w:gridSpan w:val="3"/>
            <w:vAlign w:val="bottom"/>
          </w:tcPr>
          <w:p w:rsidR="00870F8B" w:rsidRPr="00282A5C" w:rsidRDefault="00870F8B">
            <w:pPr>
              <w:spacing w:after="200" w:line="276" w:lineRule="auto"/>
              <w:jc w:val="right"/>
              <w:rPr>
                <w:color w:val="000000"/>
                <w:sz w:val="16"/>
                <w:szCs w:val="16"/>
              </w:rPr>
            </w:pPr>
            <w:r w:rsidRPr="00282A5C">
              <w:rPr>
                <w:color w:val="000000"/>
                <w:sz w:val="16"/>
                <w:szCs w:val="16"/>
              </w:rPr>
              <w:t>287 929,8</w:t>
            </w:r>
          </w:p>
        </w:tc>
        <w:tc>
          <w:tcPr>
            <w:tcW w:w="1726" w:type="dxa"/>
            <w:gridSpan w:val="4"/>
            <w:vAlign w:val="bottom"/>
          </w:tcPr>
          <w:p w:rsidR="00870F8B" w:rsidRPr="00282A5C" w:rsidRDefault="00870F8B">
            <w:pPr>
              <w:spacing w:after="200" w:line="276" w:lineRule="auto"/>
              <w:jc w:val="right"/>
              <w:rPr>
                <w:color w:val="000000"/>
                <w:sz w:val="16"/>
                <w:szCs w:val="16"/>
              </w:rPr>
            </w:pPr>
            <w:r w:rsidRPr="00282A5C">
              <w:rPr>
                <w:color w:val="000000"/>
                <w:sz w:val="16"/>
                <w:szCs w:val="16"/>
              </w:rPr>
              <w:t>623 164,5</w:t>
            </w:r>
          </w:p>
        </w:tc>
        <w:tc>
          <w:tcPr>
            <w:tcW w:w="1621" w:type="dxa"/>
            <w:gridSpan w:val="2"/>
            <w:vAlign w:val="bottom"/>
          </w:tcPr>
          <w:p w:rsidR="00870F8B" w:rsidRPr="00282A5C" w:rsidRDefault="00870F8B">
            <w:pPr>
              <w:spacing w:after="200" w:line="276" w:lineRule="auto"/>
              <w:jc w:val="right"/>
              <w:rPr>
                <w:color w:val="000000"/>
                <w:sz w:val="16"/>
                <w:szCs w:val="16"/>
              </w:rPr>
            </w:pPr>
            <w:r w:rsidRPr="00282A5C">
              <w:rPr>
                <w:color w:val="000000"/>
                <w:sz w:val="16"/>
                <w:szCs w:val="16"/>
              </w:rPr>
              <w:t>222 039,3</w:t>
            </w:r>
          </w:p>
        </w:tc>
        <w:tc>
          <w:tcPr>
            <w:tcW w:w="3905" w:type="dxa"/>
            <w:gridSpan w:val="2"/>
            <w:vAlign w:val="bottom"/>
          </w:tcPr>
          <w:p w:rsidR="00870F8B" w:rsidRPr="00282A5C" w:rsidRDefault="00870F8B"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c>
          <w:tcPr>
            <w:tcW w:w="3972" w:type="dxa"/>
            <w:vAlign w:val="bottom"/>
          </w:tcPr>
          <w:p w:rsidR="00870F8B" w:rsidRPr="00282A5C" w:rsidRDefault="00870F8B"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r>
      <w:tr w:rsidR="00870F8B" w:rsidRPr="00282A5C" w:rsidTr="00116939">
        <w:trPr>
          <w:gridAfter w:val="8"/>
          <w:wAfter w:w="15803" w:type="dxa"/>
        </w:trPr>
        <w:tc>
          <w:tcPr>
            <w:tcW w:w="567" w:type="dxa"/>
          </w:tcPr>
          <w:p w:rsidR="00870F8B" w:rsidRPr="00282A5C" w:rsidRDefault="00870F8B" w:rsidP="0016552F">
            <w:pPr>
              <w:jc w:val="center"/>
              <w:rPr>
                <w:rFonts w:eastAsia="Times New Roman"/>
                <w:sz w:val="16"/>
                <w:szCs w:val="16"/>
                <w:lang w:eastAsia="ru-RU"/>
              </w:rPr>
            </w:pPr>
            <w:r w:rsidRPr="00282A5C">
              <w:rPr>
                <w:rFonts w:eastAsia="Times New Roman"/>
                <w:sz w:val="16"/>
                <w:szCs w:val="16"/>
                <w:lang w:eastAsia="ru-RU"/>
              </w:rPr>
              <w:t>1.2.</w:t>
            </w:r>
          </w:p>
        </w:tc>
        <w:tc>
          <w:tcPr>
            <w:tcW w:w="2389" w:type="dxa"/>
          </w:tcPr>
          <w:p w:rsidR="00870F8B" w:rsidRPr="00282A5C" w:rsidRDefault="00870F8B" w:rsidP="0016552F">
            <w:pPr>
              <w:rPr>
                <w:rFonts w:eastAsia="Times New Roman"/>
                <w:sz w:val="16"/>
                <w:szCs w:val="16"/>
                <w:lang w:eastAsia="ru-RU"/>
              </w:rPr>
            </w:pPr>
            <w:r w:rsidRPr="00282A5C">
              <w:rPr>
                <w:rFonts w:eastAsia="Times New Roman"/>
                <w:sz w:val="16"/>
                <w:szCs w:val="16"/>
                <w:lang w:eastAsia="ru-RU"/>
              </w:rPr>
              <w:t>бюджеты субъектов РФ</w:t>
            </w:r>
          </w:p>
        </w:tc>
        <w:tc>
          <w:tcPr>
            <w:tcW w:w="1697" w:type="dxa"/>
            <w:gridSpan w:val="3"/>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726" w:type="dxa"/>
            <w:gridSpan w:val="4"/>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21" w:type="dxa"/>
            <w:gridSpan w:val="2"/>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3905" w:type="dxa"/>
            <w:gridSpan w:val="2"/>
            <w:vAlign w:val="bottom"/>
          </w:tcPr>
          <w:p w:rsidR="00870F8B" w:rsidRPr="00282A5C" w:rsidRDefault="00870F8B"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c>
          <w:tcPr>
            <w:tcW w:w="3972" w:type="dxa"/>
            <w:vAlign w:val="bottom"/>
          </w:tcPr>
          <w:p w:rsidR="00870F8B" w:rsidRPr="00282A5C" w:rsidRDefault="00870F8B" w:rsidP="00CE4AFF">
            <w:pPr>
              <w:jc w:val="both"/>
              <w:rPr>
                <w:rFonts w:eastAsia="Times New Roman"/>
                <w:color w:val="000000"/>
                <w:sz w:val="16"/>
                <w:szCs w:val="16"/>
                <w:lang w:eastAsia="ru-RU"/>
              </w:rPr>
            </w:pPr>
            <w:r w:rsidRPr="00282A5C">
              <w:rPr>
                <w:rFonts w:eastAsia="Times New Roman"/>
                <w:color w:val="000000"/>
                <w:sz w:val="16"/>
                <w:szCs w:val="16"/>
                <w:lang w:eastAsia="ru-RU"/>
              </w:rPr>
              <w:t> </w:t>
            </w:r>
          </w:p>
        </w:tc>
      </w:tr>
      <w:tr w:rsidR="00870F8B" w:rsidRPr="00282A5C" w:rsidTr="00116939">
        <w:trPr>
          <w:gridAfter w:val="8"/>
          <w:wAfter w:w="15803" w:type="dxa"/>
        </w:trPr>
        <w:tc>
          <w:tcPr>
            <w:tcW w:w="567" w:type="dxa"/>
          </w:tcPr>
          <w:p w:rsidR="00870F8B" w:rsidRPr="00282A5C" w:rsidRDefault="00870F8B" w:rsidP="0016552F">
            <w:pPr>
              <w:jc w:val="center"/>
              <w:rPr>
                <w:rFonts w:eastAsia="Times New Roman"/>
                <w:sz w:val="16"/>
                <w:szCs w:val="16"/>
                <w:lang w:eastAsia="ru-RU"/>
              </w:rPr>
            </w:pPr>
            <w:r w:rsidRPr="00282A5C">
              <w:rPr>
                <w:rFonts w:eastAsia="Times New Roman"/>
                <w:sz w:val="16"/>
                <w:szCs w:val="16"/>
                <w:lang w:eastAsia="ru-RU"/>
              </w:rPr>
              <w:t>1.3.</w:t>
            </w:r>
          </w:p>
        </w:tc>
        <w:tc>
          <w:tcPr>
            <w:tcW w:w="2389" w:type="dxa"/>
          </w:tcPr>
          <w:p w:rsidR="00870F8B" w:rsidRPr="00282A5C" w:rsidRDefault="00870F8B" w:rsidP="0016552F">
            <w:pPr>
              <w:rPr>
                <w:rFonts w:eastAsia="Times New Roman"/>
                <w:sz w:val="16"/>
                <w:szCs w:val="16"/>
                <w:lang w:eastAsia="ru-RU"/>
              </w:rPr>
            </w:pPr>
            <w:r w:rsidRPr="00282A5C">
              <w:rPr>
                <w:rFonts w:eastAsia="Times New Roman"/>
                <w:sz w:val="16"/>
                <w:szCs w:val="16"/>
                <w:lang w:eastAsia="ru-RU"/>
              </w:rPr>
              <w:t>внебюджетные источники</w:t>
            </w:r>
          </w:p>
        </w:tc>
        <w:tc>
          <w:tcPr>
            <w:tcW w:w="1697" w:type="dxa"/>
            <w:gridSpan w:val="3"/>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726" w:type="dxa"/>
            <w:gridSpan w:val="4"/>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21" w:type="dxa"/>
            <w:gridSpan w:val="2"/>
            <w:vAlign w:val="bottom"/>
          </w:tcPr>
          <w:p w:rsidR="00870F8B" w:rsidRPr="00282A5C" w:rsidRDefault="00870F8B">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3905" w:type="dxa"/>
            <w:gridSpan w:val="2"/>
            <w:vAlign w:val="bottom"/>
          </w:tcPr>
          <w:p w:rsidR="00870F8B" w:rsidRPr="00282A5C" w:rsidRDefault="00870F8B" w:rsidP="0016552F">
            <w:pPr>
              <w:rPr>
                <w:rFonts w:eastAsia="Times New Roman"/>
                <w:color w:val="000000"/>
                <w:sz w:val="16"/>
                <w:szCs w:val="16"/>
                <w:lang w:eastAsia="ru-RU"/>
              </w:rPr>
            </w:pPr>
            <w:r w:rsidRPr="00282A5C">
              <w:rPr>
                <w:rFonts w:eastAsia="Times New Roman"/>
                <w:color w:val="000000"/>
                <w:sz w:val="16"/>
                <w:szCs w:val="16"/>
                <w:lang w:eastAsia="ru-RU"/>
              </w:rPr>
              <w:t> </w:t>
            </w:r>
          </w:p>
        </w:tc>
        <w:tc>
          <w:tcPr>
            <w:tcW w:w="3972" w:type="dxa"/>
            <w:vAlign w:val="bottom"/>
          </w:tcPr>
          <w:p w:rsidR="00870F8B" w:rsidRPr="00282A5C" w:rsidRDefault="00870F8B" w:rsidP="0016552F">
            <w:pPr>
              <w:rPr>
                <w:rFonts w:eastAsia="Times New Roman"/>
                <w:color w:val="000000"/>
                <w:sz w:val="16"/>
                <w:szCs w:val="16"/>
                <w:lang w:eastAsia="ru-RU"/>
              </w:rPr>
            </w:pPr>
            <w:r w:rsidRPr="00282A5C">
              <w:rPr>
                <w:rFonts w:eastAsia="Times New Roman"/>
                <w:color w:val="000000"/>
                <w:sz w:val="16"/>
                <w:szCs w:val="16"/>
                <w:lang w:eastAsia="ru-RU"/>
              </w:rPr>
              <w:t> </w:t>
            </w:r>
          </w:p>
        </w:tc>
      </w:tr>
      <w:tr w:rsidR="000F3E97" w:rsidRPr="00282A5C" w:rsidTr="00356CD6">
        <w:trPr>
          <w:gridAfter w:val="8"/>
          <w:wAfter w:w="15803" w:type="dxa"/>
        </w:trPr>
        <w:tc>
          <w:tcPr>
            <w:tcW w:w="15877" w:type="dxa"/>
            <w:gridSpan w:val="14"/>
          </w:tcPr>
          <w:p w:rsidR="000F3E97" w:rsidRPr="00282A5C" w:rsidRDefault="000F3E97" w:rsidP="008C5C6F">
            <w:pPr>
              <w:jc w:val="center"/>
              <w:rPr>
                <w:b/>
                <w:i/>
                <w:sz w:val="16"/>
                <w:szCs w:val="16"/>
              </w:rPr>
            </w:pPr>
            <w:r w:rsidRPr="00282A5C">
              <w:rPr>
                <w:b/>
                <w:i/>
                <w:sz w:val="16"/>
                <w:szCs w:val="16"/>
              </w:rPr>
              <w:t>Подпрограмма «Внутренний водный транспорт»</w:t>
            </w:r>
          </w:p>
        </w:tc>
      </w:tr>
      <w:tr w:rsidR="000F3E97" w:rsidRPr="00282A5C" w:rsidTr="00356CD6">
        <w:trPr>
          <w:gridAfter w:val="8"/>
          <w:wAfter w:w="15803" w:type="dxa"/>
        </w:trPr>
        <w:tc>
          <w:tcPr>
            <w:tcW w:w="15877" w:type="dxa"/>
            <w:gridSpan w:val="14"/>
          </w:tcPr>
          <w:p w:rsidR="000F3E97" w:rsidRPr="00282A5C" w:rsidRDefault="000F3E97" w:rsidP="008C5C6F">
            <w:pPr>
              <w:jc w:val="center"/>
              <w:rPr>
                <w:b/>
                <w:i/>
                <w:sz w:val="16"/>
                <w:szCs w:val="16"/>
              </w:rPr>
            </w:pPr>
            <w:r w:rsidRPr="00282A5C">
              <w:rPr>
                <w:i/>
                <w:sz w:val="16"/>
                <w:szCs w:val="16"/>
              </w:rPr>
              <w:t>«Капитальные вложения»</w:t>
            </w:r>
          </w:p>
        </w:tc>
      </w:tr>
      <w:tr w:rsidR="00317510" w:rsidRPr="00282A5C" w:rsidTr="00356CD6">
        <w:trPr>
          <w:gridAfter w:val="8"/>
          <w:wAfter w:w="15803" w:type="dxa"/>
        </w:trPr>
        <w:tc>
          <w:tcPr>
            <w:tcW w:w="567" w:type="dxa"/>
          </w:tcPr>
          <w:p w:rsidR="00317510" w:rsidRPr="00282A5C" w:rsidRDefault="00317510" w:rsidP="00317510">
            <w:pPr>
              <w:jc w:val="center"/>
              <w:rPr>
                <w:rFonts w:eastAsia="Times New Roman"/>
                <w:b/>
                <w:bCs/>
                <w:i/>
                <w:iCs/>
                <w:sz w:val="16"/>
                <w:szCs w:val="16"/>
                <w:lang w:val="en-US" w:eastAsia="ru-RU"/>
              </w:rPr>
            </w:pPr>
          </w:p>
        </w:tc>
        <w:tc>
          <w:tcPr>
            <w:tcW w:w="2389" w:type="dxa"/>
          </w:tcPr>
          <w:p w:rsidR="00317510" w:rsidRPr="00282A5C" w:rsidRDefault="00317510" w:rsidP="00317510">
            <w:pPr>
              <w:rPr>
                <w:rFonts w:eastAsia="Times New Roman"/>
                <w:sz w:val="16"/>
                <w:szCs w:val="16"/>
                <w:lang w:eastAsia="ru-RU"/>
              </w:rPr>
            </w:pPr>
            <w:r w:rsidRPr="00282A5C">
              <w:rPr>
                <w:rFonts w:eastAsia="Times New Roman"/>
                <w:sz w:val="16"/>
                <w:szCs w:val="16"/>
                <w:lang w:eastAsia="ru-RU"/>
              </w:rPr>
              <w:t xml:space="preserve">Разработка и реализация комплексного проекта реконструкции Волго-Донского судоходного канала, </w:t>
            </w:r>
            <w:r w:rsidRPr="00282A5C">
              <w:rPr>
                <w:rFonts w:eastAsia="Times New Roman"/>
                <w:sz w:val="16"/>
                <w:szCs w:val="16"/>
                <w:lang w:val="en-US" w:eastAsia="ru-RU"/>
              </w:rPr>
              <w:t>I</w:t>
            </w:r>
            <w:r w:rsidRPr="00282A5C">
              <w:rPr>
                <w:rFonts w:eastAsia="Times New Roman"/>
                <w:sz w:val="16"/>
                <w:szCs w:val="16"/>
                <w:lang w:eastAsia="ru-RU"/>
              </w:rPr>
              <w:t xml:space="preserve"> этап</w:t>
            </w:r>
          </w:p>
        </w:tc>
        <w:tc>
          <w:tcPr>
            <w:tcW w:w="1697" w:type="dxa"/>
            <w:gridSpan w:val="3"/>
          </w:tcPr>
          <w:p w:rsidR="00317510" w:rsidRPr="00282A5C" w:rsidRDefault="00317510" w:rsidP="00317510">
            <w:pPr>
              <w:jc w:val="right"/>
              <w:rPr>
                <w:rFonts w:eastAsia="Times New Roman"/>
                <w:b/>
                <w:color w:val="000000"/>
                <w:sz w:val="16"/>
                <w:szCs w:val="16"/>
                <w:lang w:eastAsia="ru-RU"/>
              </w:rPr>
            </w:pPr>
            <w:r w:rsidRPr="00282A5C">
              <w:rPr>
                <w:rFonts w:eastAsia="Times New Roman"/>
                <w:b/>
                <w:color w:val="000000"/>
                <w:sz w:val="16"/>
                <w:szCs w:val="16"/>
                <w:lang w:val="en-US" w:eastAsia="ru-RU"/>
              </w:rPr>
              <w:t>442</w:t>
            </w:r>
            <w:r w:rsidRPr="00282A5C">
              <w:rPr>
                <w:rFonts w:eastAsia="Times New Roman"/>
                <w:b/>
                <w:color w:val="000000"/>
                <w:sz w:val="16"/>
                <w:szCs w:val="16"/>
                <w:lang w:eastAsia="ru-RU"/>
              </w:rPr>
              <w:t> 952,5</w:t>
            </w:r>
          </w:p>
        </w:tc>
        <w:tc>
          <w:tcPr>
            <w:tcW w:w="1667" w:type="dxa"/>
            <w:gridSpan w:val="3"/>
          </w:tcPr>
          <w:p w:rsidR="00317510" w:rsidRPr="00282A5C" w:rsidRDefault="00317510" w:rsidP="00317510">
            <w:pPr>
              <w:jc w:val="right"/>
              <w:rPr>
                <w:rFonts w:eastAsia="Times New Roman"/>
                <w:b/>
                <w:color w:val="000000"/>
                <w:sz w:val="16"/>
                <w:szCs w:val="16"/>
                <w:lang w:eastAsia="ru-RU"/>
              </w:rPr>
            </w:pPr>
            <w:r w:rsidRPr="00282A5C">
              <w:rPr>
                <w:rFonts w:eastAsia="Times New Roman"/>
                <w:b/>
                <w:color w:val="000000"/>
                <w:sz w:val="16"/>
                <w:szCs w:val="16"/>
                <w:lang w:eastAsia="ru-RU"/>
              </w:rPr>
              <w:t>513 167,0</w:t>
            </w:r>
          </w:p>
        </w:tc>
        <w:tc>
          <w:tcPr>
            <w:tcW w:w="1680" w:type="dxa"/>
            <w:gridSpan w:val="3"/>
          </w:tcPr>
          <w:p w:rsidR="00317510" w:rsidRPr="00282A5C" w:rsidRDefault="00317510" w:rsidP="00317510">
            <w:pPr>
              <w:jc w:val="right"/>
              <w:rPr>
                <w:rFonts w:eastAsia="Times New Roman"/>
                <w:b/>
                <w:color w:val="000000"/>
                <w:sz w:val="16"/>
                <w:szCs w:val="16"/>
                <w:lang w:eastAsia="ru-RU"/>
              </w:rPr>
            </w:pPr>
            <w:r w:rsidRPr="00282A5C">
              <w:rPr>
                <w:rFonts w:eastAsia="Times New Roman"/>
                <w:b/>
                <w:color w:val="000000"/>
                <w:sz w:val="16"/>
                <w:szCs w:val="16"/>
                <w:lang w:val="en-US" w:eastAsia="ru-RU"/>
              </w:rPr>
              <w:t>442</w:t>
            </w:r>
            <w:r w:rsidRPr="00282A5C">
              <w:rPr>
                <w:rFonts w:eastAsia="Times New Roman"/>
                <w:b/>
                <w:color w:val="000000"/>
                <w:sz w:val="16"/>
                <w:szCs w:val="16"/>
                <w:lang w:eastAsia="ru-RU"/>
              </w:rPr>
              <w:t> 952,5</w:t>
            </w:r>
          </w:p>
        </w:tc>
        <w:tc>
          <w:tcPr>
            <w:tcW w:w="3878" w:type="dxa"/>
            <w:vMerge w:val="restart"/>
          </w:tcPr>
          <w:p w:rsidR="00317510" w:rsidRPr="00282A5C" w:rsidRDefault="00317510" w:rsidP="00317510">
            <w:pPr>
              <w:rPr>
                <w:rFonts w:eastAsia="Times New Roman"/>
                <w:color w:val="000000"/>
                <w:sz w:val="16"/>
                <w:szCs w:val="16"/>
                <w:lang w:eastAsia="ru-RU"/>
              </w:rPr>
            </w:pPr>
            <w:r w:rsidRPr="00282A5C">
              <w:rPr>
                <w:rFonts w:eastAsia="Times New Roman"/>
                <w:color w:val="000000"/>
                <w:sz w:val="16"/>
                <w:szCs w:val="16"/>
                <w:lang w:eastAsia="ru-RU"/>
              </w:rPr>
              <w:t>Завершение работ по реконструкции  гидроузлов</w:t>
            </w:r>
            <w:r w:rsidRPr="00282A5C">
              <w:rPr>
                <w:rFonts w:eastAsia="Times New Roman"/>
                <w:color w:val="000000"/>
                <w:sz w:val="16"/>
                <w:szCs w:val="16"/>
                <w:lang w:eastAsia="ru-RU"/>
              </w:rPr>
              <w:br/>
              <w:t>№№ 2, 5.</w:t>
            </w:r>
            <w:r w:rsidRPr="00282A5C">
              <w:rPr>
                <w:rFonts w:eastAsia="Times New Roman"/>
                <w:color w:val="000000"/>
                <w:sz w:val="16"/>
                <w:szCs w:val="16"/>
                <w:lang w:eastAsia="ru-RU"/>
              </w:rPr>
              <w:br/>
              <w:t>Ввод объекта в эксплуатацию в 2017 году</w:t>
            </w:r>
          </w:p>
        </w:tc>
        <w:tc>
          <w:tcPr>
            <w:tcW w:w="3999" w:type="dxa"/>
            <w:gridSpan w:val="2"/>
            <w:vMerge w:val="restart"/>
          </w:tcPr>
          <w:p w:rsidR="00317510" w:rsidRPr="00282A5C" w:rsidRDefault="00317510" w:rsidP="00317510">
            <w:pPr>
              <w:pStyle w:val="ab"/>
              <w:jc w:val="both"/>
              <w:rPr>
                <w:b w:val="0"/>
                <w:sz w:val="16"/>
                <w:szCs w:val="16"/>
              </w:rPr>
            </w:pPr>
            <w:r w:rsidRPr="00282A5C">
              <w:rPr>
                <w:b w:val="0"/>
                <w:sz w:val="16"/>
                <w:szCs w:val="16"/>
              </w:rPr>
              <w:t>Завершена разработка проектной документации по реконструкции гидроузлов №№ 2,5,11.</w:t>
            </w:r>
          </w:p>
          <w:p w:rsidR="00317510" w:rsidRPr="00282A5C" w:rsidRDefault="00317510" w:rsidP="00317510">
            <w:pPr>
              <w:pStyle w:val="ab"/>
              <w:jc w:val="both"/>
              <w:rPr>
                <w:b w:val="0"/>
                <w:sz w:val="16"/>
                <w:szCs w:val="16"/>
              </w:rPr>
            </w:pPr>
            <w:r w:rsidRPr="00282A5C">
              <w:rPr>
                <w:b w:val="0"/>
                <w:sz w:val="16"/>
                <w:szCs w:val="16"/>
              </w:rPr>
              <w:t>Проводятся строительно-монтажные работы.</w:t>
            </w:r>
          </w:p>
          <w:p w:rsidR="00317510" w:rsidRPr="00282A5C" w:rsidRDefault="00317510" w:rsidP="00317510">
            <w:pPr>
              <w:pStyle w:val="ab"/>
              <w:jc w:val="both"/>
              <w:rPr>
                <w:color w:val="000000"/>
                <w:sz w:val="16"/>
                <w:szCs w:val="16"/>
              </w:rPr>
            </w:pPr>
          </w:p>
        </w:tc>
      </w:tr>
      <w:tr w:rsidR="003A29A3" w:rsidRPr="00282A5C" w:rsidTr="00356CD6">
        <w:trPr>
          <w:gridAfter w:val="8"/>
          <w:wAfter w:w="15803" w:type="dxa"/>
        </w:trPr>
        <w:tc>
          <w:tcPr>
            <w:tcW w:w="567" w:type="dxa"/>
          </w:tcPr>
          <w:p w:rsidR="003A29A3" w:rsidRPr="00282A5C" w:rsidRDefault="003A29A3" w:rsidP="003A29A3">
            <w:pPr>
              <w:jc w:val="center"/>
              <w:rPr>
                <w:rFonts w:eastAsia="Times New Roman"/>
                <w:color w:val="000000"/>
                <w:sz w:val="16"/>
                <w:szCs w:val="16"/>
                <w:lang w:eastAsia="ru-RU"/>
              </w:rPr>
            </w:pPr>
            <w:r w:rsidRPr="00282A5C">
              <w:rPr>
                <w:rFonts w:eastAsia="Times New Roman"/>
                <w:b/>
                <w:bCs/>
                <w:i/>
                <w:iCs/>
                <w:sz w:val="16"/>
                <w:szCs w:val="16"/>
                <w:lang w:val="en-US" w:eastAsia="ru-RU"/>
              </w:rPr>
              <w:t>I</w:t>
            </w:r>
          </w:p>
        </w:tc>
        <w:tc>
          <w:tcPr>
            <w:tcW w:w="2389" w:type="dxa"/>
          </w:tcPr>
          <w:p w:rsidR="003A29A3" w:rsidRPr="00282A5C" w:rsidRDefault="003A29A3" w:rsidP="003A29A3">
            <w:pPr>
              <w:rPr>
                <w:rFonts w:eastAsia="Times New Roman"/>
                <w:sz w:val="16"/>
                <w:szCs w:val="16"/>
                <w:lang w:eastAsia="ru-RU"/>
              </w:rPr>
            </w:pPr>
            <w:r w:rsidRPr="00282A5C">
              <w:rPr>
                <w:rFonts w:eastAsia="Times New Roman"/>
                <w:sz w:val="16"/>
                <w:szCs w:val="16"/>
                <w:lang w:eastAsia="ru-RU"/>
              </w:rPr>
              <w:t>в том числе:</w:t>
            </w:r>
          </w:p>
        </w:tc>
        <w:tc>
          <w:tcPr>
            <w:tcW w:w="1697" w:type="dxa"/>
            <w:gridSpan w:val="3"/>
          </w:tcPr>
          <w:p w:rsidR="003A29A3" w:rsidRPr="00282A5C" w:rsidRDefault="003A29A3" w:rsidP="00317510">
            <w:pPr>
              <w:jc w:val="right"/>
              <w:rPr>
                <w:rFonts w:eastAsia="Times New Roman"/>
                <w:color w:val="000000"/>
                <w:sz w:val="16"/>
                <w:szCs w:val="16"/>
                <w:lang w:eastAsia="ru-RU"/>
              </w:rPr>
            </w:pPr>
          </w:p>
        </w:tc>
        <w:tc>
          <w:tcPr>
            <w:tcW w:w="1667" w:type="dxa"/>
            <w:gridSpan w:val="3"/>
          </w:tcPr>
          <w:p w:rsidR="003A29A3" w:rsidRPr="00282A5C" w:rsidRDefault="003A29A3" w:rsidP="00317510">
            <w:pPr>
              <w:jc w:val="right"/>
              <w:rPr>
                <w:rFonts w:eastAsia="Times New Roman"/>
                <w:color w:val="000000"/>
                <w:sz w:val="16"/>
                <w:szCs w:val="16"/>
                <w:lang w:eastAsia="ru-RU"/>
              </w:rPr>
            </w:pPr>
          </w:p>
        </w:tc>
        <w:tc>
          <w:tcPr>
            <w:tcW w:w="1680" w:type="dxa"/>
            <w:gridSpan w:val="3"/>
          </w:tcPr>
          <w:p w:rsidR="003A29A3" w:rsidRPr="00282A5C" w:rsidRDefault="003A29A3" w:rsidP="00317510">
            <w:pPr>
              <w:jc w:val="right"/>
              <w:rPr>
                <w:rFonts w:eastAsia="Times New Roman"/>
                <w:color w:val="000000"/>
                <w:sz w:val="16"/>
                <w:szCs w:val="16"/>
                <w:lang w:eastAsia="ru-RU"/>
              </w:rPr>
            </w:pPr>
          </w:p>
        </w:tc>
        <w:tc>
          <w:tcPr>
            <w:tcW w:w="3878" w:type="dxa"/>
            <w:vMerge/>
          </w:tcPr>
          <w:p w:rsidR="003A29A3" w:rsidRPr="00282A5C" w:rsidRDefault="003A29A3" w:rsidP="003A29A3">
            <w:pPr>
              <w:rPr>
                <w:rFonts w:eastAsia="Times New Roman"/>
                <w:color w:val="000000"/>
                <w:sz w:val="16"/>
                <w:szCs w:val="16"/>
                <w:lang w:eastAsia="ru-RU"/>
              </w:rPr>
            </w:pPr>
          </w:p>
        </w:tc>
        <w:tc>
          <w:tcPr>
            <w:tcW w:w="3999" w:type="dxa"/>
            <w:gridSpan w:val="2"/>
            <w:vMerge/>
          </w:tcPr>
          <w:p w:rsidR="003A29A3" w:rsidRPr="00282A5C" w:rsidRDefault="003A29A3" w:rsidP="003A29A3">
            <w:pPr>
              <w:rPr>
                <w:rFonts w:eastAsia="Times New Roman"/>
                <w:color w:val="000000"/>
                <w:sz w:val="16"/>
                <w:szCs w:val="16"/>
                <w:lang w:eastAsia="ru-RU"/>
              </w:rPr>
            </w:pPr>
          </w:p>
        </w:tc>
      </w:tr>
      <w:tr w:rsidR="003A29A3" w:rsidRPr="00282A5C" w:rsidTr="00356CD6">
        <w:trPr>
          <w:gridAfter w:val="8"/>
          <w:wAfter w:w="15803" w:type="dxa"/>
        </w:trPr>
        <w:tc>
          <w:tcPr>
            <w:tcW w:w="567" w:type="dxa"/>
          </w:tcPr>
          <w:p w:rsidR="003A29A3" w:rsidRPr="00282A5C" w:rsidRDefault="003A29A3" w:rsidP="003A29A3">
            <w:pPr>
              <w:jc w:val="center"/>
              <w:rPr>
                <w:rFonts w:eastAsia="Times New Roman"/>
                <w:sz w:val="16"/>
                <w:szCs w:val="16"/>
                <w:lang w:eastAsia="ru-RU"/>
              </w:rPr>
            </w:pPr>
          </w:p>
        </w:tc>
        <w:tc>
          <w:tcPr>
            <w:tcW w:w="2389" w:type="dxa"/>
          </w:tcPr>
          <w:p w:rsidR="003A29A3" w:rsidRPr="00282A5C" w:rsidRDefault="003A29A3" w:rsidP="003A29A3">
            <w:pPr>
              <w:rPr>
                <w:rFonts w:eastAsia="Times New Roman"/>
                <w:sz w:val="16"/>
                <w:szCs w:val="16"/>
                <w:lang w:eastAsia="ru-RU"/>
              </w:rPr>
            </w:pPr>
            <w:r w:rsidRPr="00282A5C">
              <w:rPr>
                <w:rFonts w:eastAsia="Times New Roman"/>
                <w:sz w:val="16"/>
                <w:szCs w:val="16"/>
                <w:lang w:eastAsia="ru-RU"/>
              </w:rPr>
              <w:t>федеральный бюджет</w:t>
            </w:r>
          </w:p>
        </w:tc>
        <w:tc>
          <w:tcPr>
            <w:tcW w:w="1697" w:type="dxa"/>
            <w:gridSpan w:val="3"/>
          </w:tcPr>
          <w:p w:rsidR="003A29A3" w:rsidRPr="00282A5C" w:rsidRDefault="003A29A3" w:rsidP="00317510">
            <w:pPr>
              <w:jc w:val="right"/>
              <w:rPr>
                <w:rFonts w:eastAsia="Times New Roman"/>
                <w:color w:val="000000"/>
                <w:sz w:val="16"/>
                <w:szCs w:val="16"/>
                <w:lang w:eastAsia="ru-RU"/>
              </w:rPr>
            </w:pPr>
            <w:r w:rsidRPr="00282A5C">
              <w:rPr>
                <w:rFonts w:eastAsia="Times New Roman"/>
                <w:color w:val="000000"/>
                <w:sz w:val="16"/>
                <w:szCs w:val="16"/>
                <w:lang w:val="en-US" w:eastAsia="ru-RU"/>
              </w:rPr>
              <w:t>442</w:t>
            </w:r>
            <w:r w:rsidRPr="00282A5C">
              <w:rPr>
                <w:rFonts w:eastAsia="Times New Roman"/>
                <w:color w:val="000000"/>
                <w:sz w:val="16"/>
                <w:szCs w:val="16"/>
                <w:lang w:eastAsia="ru-RU"/>
              </w:rPr>
              <w:t> 952,5</w:t>
            </w:r>
          </w:p>
        </w:tc>
        <w:tc>
          <w:tcPr>
            <w:tcW w:w="1667" w:type="dxa"/>
            <w:gridSpan w:val="3"/>
          </w:tcPr>
          <w:p w:rsidR="003A29A3" w:rsidRPr="00282A5C" w:rsidRDefault="003A29A3" w:rsidP="00317510">
            <w:pPr>
              <w:jc w:val="right"/>
              <w:rPr>
                <w:rFonts w:eastAsia="Times New Roman"/>
                <w:color w:val="000000"/>
                <w:sz w:val="16"/>
                <w:szCs w:val="16"/>
                <w:lang w:eastAsia="ru-RU"/>
              </w:rPr>
            </w:pPr>
            <w:r w:rsidRPr="00282A5C">
              <w:rPr>
                <w:rFonts w:eastAsia="Times New Roman"/>
                <w:color w:val="000000"/>
                <w:sz w:val="16"/>
                <w:szCs w:val="16"/>
                <w:lang w:eastAsia="ru-RU"/>
              </w:rPr>
              <w:t>513 167,0</w:t>
            </w:r>
          </w:p>
        </w:tc>
        <w:tc>
          <w:tcPr>
            <w:tcW w:w="1680" w:type="dxa"/>
            <w:gridSpan w:val="3"/>
          </w:tcPr>
          <w:p w:rsidR="003A29A3" w:rsidRPr="00282A5C" w:rsidRDefault="003A29A3" w:rsidP="00317510">
            <w:pPr>
              <w:jc w:val="right"/>
              <w:rPr>
                <w:rFonts w:eastAsia="Times New Roman"/>
                <w:color w:val="000000"/>
                <w:sz w:val="16"/>
                <w:szCs w:val="16"/>
                <w:lang w:eastAsia="ru-RU"/>
              </w:rPr>
            </w:pPr>
            <w:r w:rsidRPr="00282A5C">
              <w:rPr>
                <w:rFonts w:eastAsia="Times New Roman"/>
                <w:color w:val="000000"/>
                <w:sz w:val="16"/>
                <w:szCs w:val="16"/>
                <w:lang w:val="en-US" w:eastAsia="ru-RU"/>
              </w:rPr>
              <w:t>442</w:t>
            </w:r>
            <w:r w:rsidRPr="00282A5C">
              <w:rPr>
                <w:rFonts w:eastAsia="Times New Roman"/>
                <w:color w:val="000000"/>
                <w:sz w:val="16"/>
                <w:szCs w:val="16"/>
                <w:lang w:eastAsia="ru-RU"/>
              </w:rPr>
              <w:t> 952,5</w:t>
            </w:r>
          </w:p>
        </w:tc>
        <w:tc>
          <w:tcPr>
            <w:tcW w:w="3878" w:type="dxa"/>
            <w:vMerge/>
          </w:tcPr>
          <w:p w:rsidR="003A29A3" w:rsidRPr="00282A5C" w:rsidRDefault="003A29A3" w:rsidP="003A29A3">
            <w:pPr>
              <w:rPr>
                <w:rFonts w:eastAsia="Times New Roman"/>
                <w:color w:val="000000"/>
                <w:sz w:val="16"/>
                <w:szCs w:val="16"/>
                <w:lang w:eastAsia="ru-RU"/>
              </w:rPr>
            </w:pPr>
          </w:p>
        </w:tc>
        <w:tc>
          <w:tcPr>
            <w:tcW w:w="3999" w:type="dxa"/>
            <w:gridSpan w:val="2"/>
            <w:vMerge/>
          </w:tcPr>
          <w:p w:rsidR="003A29A3" w:rsidRPr="00282A5C" w:rsidRDefault="003A29A3" w:rsidP="003A29A3">
            <w:pPr>
              <w:rPr>
                <w:rFonts w:eastAsia="Times New Roman"/>
                <w:color w:val="000000"/>
                <w:sz w:val="16"/>
                <w:szCs w:val="16"/>
                <w:lang w:eastAsia="ru-RU"/>
              </w:rPr>
            </w:pPr>
          </w:p>
        </w:tc>
      </w:tr>
      <w:tr w:rsidR="000F3E97" w:rsidRPr="00282A5C" w:rsidTr="00356CD6">
        <w:trPr>
          <w:gridAfter w:val="8"/>
          <w:wAfter w:w="15803" w:type="dxa"/>
        </w:trPr>
        <w:tc>
          <w:tcPr>
            <w:tcW w:w="567" w:type="dxa"/>
          </w:tcPr>
          <w:p w:rsidR="000F3E97" w:rsidRPr="00282A5C" w:rsidRDefault="000F3E97" w:rsidP="008C5C6F">
            <w:pPr>
              <w:jc w:val="center"/>
              <w:rPr>
                <w:rFonts w:eastAsia="Times New Roman"/>
                <w:sz w:val="16"/>
                <w:szCs w:val="16"/>
                <w:lang w:eastAsia="ru-RU"/>
              </w:rPr>
            </w:pPr>
            <w:r w:rsidRPr="00282A5C">
              <w:rPr>
                <w:rFonts w:eastAsia="Times New Roman"/>
                <w:sz w:val="16"/>
                <w:szCs w:val="16"/>
                <w:lang w:eastAsia="ru-RU"/>
              </w:rPr>
              <w:t>1.1.</w:t>
            </w:r>
          </w:p>
        </w:tc>
        <w:tc>
          <w:tcPr>
            <w:tcW w:w="2389" w:type="dxa"/>
          </w:tcPr>
          <w:p w:rsidR="000F3E97" w:rsidRPr="00282A5C" w:rsidRDefault="000F3E97" w:rsidP="006F6162">
            <w:pPr>
              <w:rPr>
                <w:rFonts w:eastAsia="Times New Roman"/>
                <w:sz w:val="16"/>
                <w:szCs w:val="16"/>
                <w:lang w:eastAsia="ru-RU"/>
              </w:rPr>
            </w:pPr>
            <w:r w:rsidRPr="00282A5C">
              <w:rPr>
                <w:rFonts w:eastAsia="Times New Roman"/>
                <w:sz w:val="16"/>
                <w:szCs w:val="16"/>
                <w:lang w:eastAsia="ru-RU"/>
              </w:rPr>
              <w:t>бюджеты субъектов РФ</w:t>
            </w:r>
          </w:p>
        </w:tc>
        <w:tc>
          <w:tcPr>
            <w:tcW w:w="169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6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80"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3878" w:type="dxa"/>
            <w:vMerge/>
          </w:tcPr>
          <w:p w:rsidR="000F3E97" w:rsidRPr="00282A5C" w:rsidRDefault="000F3E97" w:rsidP="006F6162">
            <w:pPr>
              <w:rPr>
                <w:rFonts w:eastAsia="Times New Roman"/>
                <w:color w:val="000000"/>
                <w:sz w:val="16"/>
                <w:szCs w:val="16"/>
                <w:lang w:eastAsia="ru-RU"/>
              </w:rPr>
            </w:pPr>
          </w:p>
        </w:tc>
        <w:tc>
          <w:tcPr>
            <w:tcW w:w="3999" w:type="dxa"/>
            <w:gridSpan w:val="2"/>
            <w:vMerge/>
          </w:tcPr>
          <w:p w:rsidR="000F3E97" w:rsidRPr="00282A5C" w:rsidRDefault="000F3E97" w:rsidP="006F6162">
            <w:pPr>
              <w:rPr>
                <w:rFonts w:eastAsia="Times New Roman"/>
                <w:color w:val="000000"/>
                <w:sz w:val="16"/>
                <w:szCs w:val="16"/>
                <w:lang w:eastAsia="ru-RU"/>
              </w:rPr>
            </w:pPr>
          </w:p>
        </w:tc>
      </w:tr>
      <w:tr w:rsidR="000F3E97" w:rsidRPr="00282A5C" w:rsidTr="00356CD6">
        <w:trPr>
          <w:gridAfter w:val="8"/>
          <w:wAfter w:w="15803" w:type="dxa"/>
        </w:trPr>
        <w:tc>
          <w:tcPr>
            <w:tcW w:w="567" w:type="dxa"/>
          </w:tcPr>
          <w:p w:rsidR="000F3E97" w:rsidRPr="00282A5C" w:rsidRDefault="000F3E97" w:rsidP="008C5C6F">
            <w:pPr>
              <w:jc w:val="center"/>
              <w:rPr>
                <w:rFonts w:eastAsia="Times New Roman"/>
                <w:sz w:val="16"/>
                <w:szCs w:val="16"/>
                <w:lang w:eastAsia="ru-RU"/>
              </w:rPr>
            </w:pPr>
            <w:r w:rsidRPr="00282A5C">
              <w:rPr>
                <w:rFonts w:eastAsia="Times New Roman"/>
                <w:sz w:val="16"/>
                <w:szCs w:val="16"/>
                <w:lang w:eastAsia="ru-RU"/>
              </w:rPr>
              <w:t>1.2.</w:t>
            </w:r>
          </w:p>
        </w:tc>
        <w:tc>
          <w:tcPr>
            <w:tcW w:w="2389" w:type="dxa"/>
          </w:tcPr>
          <w:p w:rsidR="000F3E97" w:rsidRPr="00282A5C" w:rsidRDefault="000F3E97" w:rsidP="006F6162">
            <w:pPr>
              <w:rPr>
                <w:rFonts w:eastAsia="Times New Roman"/>
                <w:sz w:val="16"/>
                <w:szCs w:val="16"/>
                <w:lang w:eastAsia="ru-RU"/>
              </w:rPr>
            </w:pPr>
            <w:r w:rsidRPr="00282A5C">
              <w:rPr>
                <w:rFonts w:eastAsia="Times New Roman"/>
                <w:sz w:val="16"/>
                <w:szCs w:val="16"/>
                <w:lang w:eastAsia="ru-RU"/>
              </w:rPr>
              <w:t>внебюджетные источники</w:t>
            </w:r>
          </w:p>
        </w:tc>
        <w:tc>
          <w:tcPr>
            <w:tcW w:w="169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6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80"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3878" w:type="dxa"/>
            <w:vMerge/>
          </w:tcPr>
          <w:p w:rsidR="000F3E97" w:rsidRPr="00282A5C" w:rsidRDefault="000F3E97" w:rsidP="006F6162">
            <w:pPr>
              <w:rPr>
                <w:rFonts w:eastAsia="Times New Roman"/>
                <w:color w:val="000000"/>
                <w:sz w:val="16"/>
                <w:szCs w:val="16"/>
                <w:lang w:eastAsia="ru-RU"/>
              </w:rPr>
            </w:pPr>
          </w:p>
        </w:tc>
        <w:tc>
          <w:tcPr>
            <w:tcW w:w="3999" w:type="dxa"/>
            <w:gridSpan w:val="2"/>
            <w:vMerge/>
          </w:tcPr>
          <w:p w:rsidR="000F3E97" w:rsidRPr="00282A5C" w:rsidRDefault="000F3E97" w:rsidP="006F6162">
            <w:pPr>
              <w:rPr>
                <w:rFonts w:eastAsia="Times New Roman"/>
                <w:color w:val="000000"/>
                <w:sz w:val="16"/>
                <w:szCs w:val="16"/>
                <w:lang w:eastAsia="ru-RU"/>
              </w:rPr>
            </w:pPr>
          </w:p>
        </w:tc>
      </w:tr>
      <w:tr w:rsidR="00317510" w:rsidRPr="00282A5C" w:rsidTr="00356CD6">
        <w:trPr>
          <w:gridAfter w:val="8"/>
          <w:wAfter w:w="15803" w:type="dxa"/>
        </w:trPr>
        <w:tc>
          <w:tcPr>
            <w:tcW w:w="567" w:type="dxa"/>
          </w:tcPr>
          <w:p w:rsidR="00317510" w:rsidRPr="00282A5C" w:rsidRDefault="00317510" w:rsidP="00317510">
            <w:pPr>
              <w:jc w:val="center"/>
              <w:rPr>
                <w:rFonts w:eastAsia="Times New Roman"/>
                <w:b/>
                <w:bCs/>
                <w:i/>
                <w:iCs/>
                <w:sz w:val="16"/>
                <w:szCs w:val="16"/>
                <w:lang w:eastAsia="ru-RU"/>
              </w:rPr>
            </w:pPr>
            <w:r w:rsidRPr="00282A5C">
              <w:rPr>
                <w:rFonts w:eastAsia="Times New Roman"/>
                <w:sz w:val="16"/>
                <w:szCs w:val="16"/>
                <w:lang w:eastAsia="ru-RU"/>
              </w:rPr>
              <w:t>1.3.</w:t>
            </w:r>
          </w:p>
        </w:tc>
        <w:tc>
          <w:tcPr>
            <w:tcW w:w="2389" w:type="dxa"/>
          </w:tcPr>
          <w:p w:rsidR="00317510" w:rsidRPr="00282A5C" w:rsidRDefault="00317510" w:rsidP="00317510">
            <w:pPr>
              <w:rPr>
                <w:rFonts w:eastAsia="Times New Roman"/>
                <w:sz w:val="16"/>
                <w:szCs w:val="16"/>
                <w:lang w:eastAsia="ru-RU"/>
              </w:rPr>
            </w:pPr>
            <w:r w:rsidRPr="00282A5C">
              <w:rPr>
                <w:rFonts w:eastAsia="Times New Roman"/>
                <w:sz w:val="16"/>
                <w:szCs w:val="16"/>
                <w:lang w:eastAsia="ru-RU"/>
              </w:rPr>
              <w:t xml:space="preserve">Разработка и реализация комплексного проекта реконструкции Азово-Донского бассейна, </w:t>
            </w:r>
            <w:r w:rsidRPr="00282A5C">
              <w:rPr>
                <w:rFonts w:eastAsia="Times New Roman"/>
                <w:sz w:val="16"/>
                <w:szCs w:val="16"/>
                <w:lang w:val="en-US" w:eastAsia="ru-RU"/>
              </w:rPr>
              <w:t>II</w:t>
            </w:r>
            <w:r w:rsidRPr="00282A5C">
              <w:rPr>
                <w:rFonts w:eastAsia="Times New Roman"/>
                <w:sz w:val="16"/>
                <w:szCs w:val="16"/>
                <w:lang w:eastAsia="ru-RU"/>
              </w:rPr>
              <w:t xml:space="preserve"> этап</w:t>
            </w:r>
          </w:p>
        </w:tc>
        <w:tc>
          <w:tcPr>
            <w:tcW w:w="1697" w:type="dxa"/>
            <w:gridSpan w:val="3"/>
          </w:tcPr>
          <w:p w:rsidR="00317510" w:rsidRPr="00282A5C" w:rsidRDefault="00317510" w:rsidP="00317510">
            <w:pPr>
              <w:jc w:val="right"/>
              <w:rPr>
                <w:rFonts w:eastAsia="Times New Roman"/>
                <w:color w:val="000000"/>
                <w:sz w:val="16"/>
                <w:szCs w:val="16"/>
                <w:lang w:val="en-US" w:eastAsia="ru-RU"/>
              </w:rPr>
            </w:pPr>
            <w:r w:rsidRPr="00282A5C">
              <w:rPr>
                <w:rFonts w:eastAsia="Times New Roman"/>
                <w:color w:val="000000"/>
                <w:sz w:val="16"/>
                <w:szCs w:val="16"/>
                <w:lang w:val="en-US" w:eastAsia="ru-RU"/>
              </w:rPr>
              <w:t>97 924</w:t>
            </w:r>
            <w:r w:rsidRPr="00282A5C">
              <w:rPr>
                <w:rFonts w:eastAsia="Times New Roman"/>
                <w:color w:val="000000"/>
                <w:sz w:val="16"/>
                <w:szCs w:val="16"/>
                <w:lang w:eastAsia="ru-RU"/>
              </w:rPr>
              <w:t>,</w:t>
            </w:r>
            <w:r w:rsidRPr="00282A5C">
              <w:rPr>
                <w:rFonts w:eastAsia="Times New Roman"/>
                <w:color w:val="000000"/>
                <w:sz w:val="16"/>
                <w:szCs w:val="16"/>
                <w:lang w:val="en-US" w:eastAsia="ru-RU"/>
              </w:rPr>
              <w:t>2</w:t>
            </w:r>
          </w:p>
        </w:tc>
        <w:tc>
          <w:tcPr>
            <w:tcW w:w="1667" w:type="dxa"/>
            <w:gridSpan w:val="3"/>
          </w:tcPr>
          <w:p w:rsidR="00317510" w:rsidRPr="00282A5C" w:rsidRDefault="00317510" w:rsidP="00317510">
            <w:pPr>
              <w:jc w:val="right"/>
              <w:rPr>
                <w:rFonts w:eastAsia="Times New Roman"/>
                <w:color w:val="000000"/>
                <w:sz w:val="16"/>
                <w:szCs w:val="16"/>
                <w:lang w:eastAsia="ru-RU"/>
              </w:rPr>
            </w:pPr>
            <w:r w:rsidRPr="00282A5C">
              <w:rPr>
                <w:rFonts w:eastAsia="Times New Roman"/>
                <w:color w:val="000000"/>
                <w:sz w:val="16"/>
                <w:szCs w:val="16"/>
                <w:lang w:eastAsia="ru-RU"/>
              </w:rPr>
              <w:t>94 164,2</w:t>
            </w:r>
          </w:p>
        </w:tc>
        <w:tc>
          <w:tcPr>
            <w:tcW w:w="1680" w:type="dxa"/>
            <w:gridSpan w:val="3"/>
          </w:tcPr>
          <w:p w:rsidR="00317510" w:rsidRPr="00282A5C" w:rsidRDefault="00317510" w:rsidP="00317510">
            <w:pPr>
              <w:jc w:val="right"/>
              <w:rPr>
                <w:rFonts w:eastAsia="Times New Roman"/>
                <w:color w:val="000000"/>
                <w:sz w:val="16"/>
                <w:szCs w:val="16"/>
                <w:lang w:eastAsia="ru-RU"/>
              </w:rPr>
            </w:pPr>
            <w:r w:rsidRPr="00282A5C">
              <w:rPr>
                <w:rFonts w:eastAsia="Times New Roman"/>
                <w:color w:val="000000"/>
                <w:sz w:val="16"/>
                <w:szCs w:val="16"/>
                <w:lang w:eastAsia="ru-RU"/>
              </w:rPr>
              <w:t>94 164,2</w:t>
            </w:r>
          </w:p>
        </w:tc>
        <w:tc>
          <w:tcPr>
            <w:tcW w:w="3878" w:type="dxa"/>
            <w:vMerge w:val="restart"/>
          </w:tcPr>
          <w:p w:rsidR="00317510" w:rsidRPr="00282A5C" w:rsidRDefault="00317510" w:rsidP="00317510">
            <w:pPr>
              <w:rPr>
                <w:rFonts w:eastAsia="Times New Roman"/>
                <w:color w:val="000000"/>
                <w:sz w:val="16"/>
                <w:szCs w:val="16"/>
                <w:lang w:eastAsia="ru-RU"/>
              </w:rPr>
            </w:pPr>
            <w:r w:rsidRPr="00282A5C">
              <w:rPr>
                <w:rFonts w:eastAsia="Times New Roman"/>
                <w:color w:val="000000"/>
                <w:sz w:val="16"/>
                <w:szCs w:val="16"/>
                <w:lang w:eastAsia="ru-RU"/>
              </w:rPr>
              <w:t>Завершение работ по реконструкции судоходных плотин  гидроузлов №№ 2, 3, 4, 5, 6, 7  Северско-Донецкой шлюзованной системы.</w:t>
            </w:r>
            <w:r w:rsidRPr="00282A5C">
              <w:rPr>
                <w:rFonts w:eastAsia="Times New Roman"/>
                <w:color w:val="000000"/>
                <w:sz w:val="16"/>
                <w:szCs w:val="16"/>
                <w:lang w:eastAsia="ru-RU"/>
              </w:rPr>
              <w:br/>
              <w:t>Ввод объекта в эксплуатацию в 2016 году.</w:t>
            </w:r>
          </w:p>
        </w:tc>
        <w:tc>
          <w:tcPr>
            <w:tcW w:w="3999" w:type="dxa"/>
            <w:gridSpan w:val="2"/>
            <w:vMerge w:val="restart"/>
          </w:tcPr>
          <w:p w:rsidR="00317510" w:rsidRPr="00282A5C" w:rsidRDefault="00317510" w:rsidP="00317510">
            <w:pPr>
              <w:pStyle w:val="ab"/>
              <w:jc w:val="both"/>
              <w:rPr>
                <w:color w:val="000000"/>
                <w:sz w:val="16"/>
                <w:szCs w:val="16"/>
              </w:rPr>
            </w:pPr>
            <w:r w:rsidRPr="00282A5C">
              <w:rPr>
                <w:b w:val="0"/>
                <w:bCs w:val="0"/>
                <w:color w:val="000000"/>
                <w:sz w:val="16"/>
                <w:szCs w:val="16"/>
              </w:rPr>
              <w:t>Завершены работы по реконструкции судоходных плотин гидроузлов №№ 2,3,4,5,6,7, Веселовского гидроузла, Пролетарского гидроузла, Усть-Манычского гидроузла, рыбопропускного шлюза Кочетовского гидроузла,  Северско-Донецкой шлюзованной системы. Объект принят рабочей комиссией. Ведутся работы по получению заключения о соответствии объекта проектной документации (ЗОС).</w:t>
            </w:r>
          </w:p>
        </w:tc>
      </w:tr>
      <w:tr w:rsidR="000F3E97" w:rsidRPr="00282A5C" w:rsidTr="00356CD6">
        <w:trPr>
          <w:gridAfter w:val="8"/>
          <w:wAfter w:w="15803" w:type="dxa"/>
        </w:trPr>
        <w:tc>
          <w:tcPr>
            <w:tcW w:w="567" w:type="dxa"/>
          </w:tcPr>
          <w:p w:rsidR="000F3E97" w:rsidRPr="00282A5C" w:rsidRDefault="000F3E97" w:rsidP="008C5C6F">
            <w:pPr>
              <w:jc w:val="center"/>
              <w:rPr>
                <w:rFonts w:eastAsia="Times New Roman"/>
                <w:color w:val="000000"/>
                <w:sz w:val="16"/>
                <w:szCs w:val="16"/>
                <w:lang w:eastAsia="ru-RU"/>
              </w:rPr>
            </w:pPr>
            <w:r w:rsidRPr="00282A5C">
              <w:rPr>
                <w:rFonts w:eastAsia="Times New Roman"/>
                <w:b/>
                <w:bCs/>
                <w:i/>
                <w:iCs/>
                <w:sz w:val="16"/>
                <w:szCs w:val="16"/>
                <w:lang w:val="en-US" w:eastAsia="ru-RU"/>
              </w:rPr>
              <w:t>I</w:t>
            </w:r>
            <w:r w:rsidRPr="00282A5C">
              <w:rPr>
                <w:rFonts w:eastAsia="Times New Roman"/>
                <w:b/>
                <w:bCs/>
                <w:i/>
                <w:iCs/>
                <w:sz w:val="16"/>
                <w:szCs w:val="16"/>
                <w:lang w:eastAsia="ru-RU"/>
              </w:rPr>
              <w:t>I</w:t>
            </w:r>
          </w:p>
        </w:tc>
        <w:tc>
          <w:tcPr>
            <w:tcW w:w="2389" w:type="dxa"/>
          </w:tcPr>
          <w:p w:rsidR="000F3E97" w:rsidRPr="00282A5C" w:rsidRDefault="000F3E97" w:rsidP="006F6162">
            <w:pPr>
              <w:rPr>
                <w:rFonts w:eastAsia="Times New Roman"/>
                <w:sz w:val="16"/>
                <w:szCs w:val="16"/>
                <w:lang w:eastAsia="ru-RU"/>
              </w:rPr>
            </w:pPr>
            <w:r w:rsidRPr="00282A5C">
              <w:rPr>
                <w:rFonts w:eastAsia="Times New Roman"/>
                <w:sz w:val="16"/>
                <w:szCs w:val="16"/>
                <w:lang w:eastAsia="ru-RU"/>
              </w:rPr>
              <w:t>в том числе:</w:t>
            </w:r>
          </w:p>
        </w:tc>
        <w:tc>
          <w:tcPr>
            <w:tcW w:w="1697" w:type="dxa"/>
            <w:gridSpan w:val="3"/>
          </w:tcPr>
          <w:p w:rsidR="000F3E97" w:rsidRPr="00282A5C" w:rsidRDefault="000F3E97" w:rsidP="00317510">
            <w:pPr>
              <w:jc w:val="right"/>
              <w:rPr>
                <w:rFonts w:eastAsia="Times New Roman"/>
                <w:color w:val="000000"/>
                <w:sz w:val="16"/>
                <w:szCs w:val="16"/>
                <w:lang w:eastAsia="ru-RU"/>
              </w:rPr>
            </w:pPr>
          </w:p>
        </w:tc>
        <w:tc>
          <w:tcPr>
            <w:tcW w:w="1667" w:type="dxa"/>
            <w:gridSpan w:val="3"/>
          </w:tcPr>
          <w:p w:rsidR="000F3E97" w:rsidRPr="00282A5C" w:rsidRDefault="000F3E97" w:rsidP="00317510">
            <w:pPr>
              <w:jc w:val="right"/>
              <w:rPr>
                <w:rFonts w:eastAsia="Times New Roman"/>
                <w:color w:val="000000"/>
                <w:sz w:val="16"/>
                <w:szCs w:val="16"/>
                <w:lang w:eastAsia="ru-RU"/>
              </w:rPr>
            </w:pPr>
          </w:p>
        </w:tc>
        <w:tc>
          <w:tcPr>
            <w:tcW w:w="1680" w:type="dxa"/>
            <w:gridSpan w:val="3"/>
          </w:tcPr>
          <w:p w:rsidR="000F3E97" w:rsidRPr="00282A5C" w:rsidRDefault="000F3E97" w:rsidP="00317510">
            <w:pPr>
              <w:jc w:val="right"/>
              <w:rPr>
                <w:rFonts w:eastAsia="Times New Roman"/>
                <w:color w:val="000000"/>
                <w:sz w:val="16"/>
                <w:szCs w:val="16"/>
                <w:lang w:eastAsia="ru-RU"/>
              </w:rPr>
            </w:pPr>
          </w:p>
        </w:tc>
        <w:tc>
          <w:tcPr>
            <w:tcW w:w="3878" w:type="dxa"/>
            <w:vMerge/>
          </w:tcPr>
          <w:p w:rsidR="000F3E97" w:rsidRPr="00282A5C" w:rsidRDefault="000F3E97" w:rsidP="006F6162">
            <w:pPr>
              <w:rPr>
                <w:rFonts w:eastAsia="Times New Roman"/>
                <w:color w:val="000000"/>
                <w:sz w:val="16"/>
                <w:szCs w:val="16"/>
                <w:lang w:eastAsia="ru-RU"/>
              </w:rPr>
            </w:pPr>
          </w:p>
        </w:tc>
        <w:tc>
          <w:tcPr>
            <w:tcW w:w="3999" w:type="dxa"/>
            <w:gridSpan w:val="2"/>
            <w:vMerge/>
          </w:tcPr>
          <w:p w:rsidR="000F3E97" w:rsidRPr="00282A5C" w:rsidRDefault="000F3E97" w:rsidP="006F6162">
            <w:pPr>
              <w:rPr>
                <w:rFonts w:eastAsia="Times New Roman"/>
                <w:color w:val="000000"/>
                <w:sz w:val="16"/>
                <w:szCs w:val="16"/>
                <w:lang w:eastAsia="ru-RU"/>
              </w:rPr>
            </w:pPr>
          </w:p>
        </w:tc>
      </w:tr>
      <w:tr w:rsidR="00317510" w:rsidRPr="00282A5C" w:rsidTr="00356CD6">
        <w:trPr>
          <w:gridAfter w:val="8"/>
          <w:wAfter w:w="15803" w:type="dxa"/>
        </w:trPr>
        <w:tc>
          <w:tcPr>
            <w:tcW w:w="567" w:type="dxa"/>
          </w:tcPr>
          <w:p w:rsidR="00317510" w:rsidRPr="00282A5C" w:rsidRDefault="00317510" w:rsidP="00317510">
            <w:pPr>
              <w:jc w:val="center"/>
              <w:rPr>
                <w:rFonts w:eastAsia="Times New Roman"/>
                <w:sz w:val="16"/>
                <w:szCs w:val="16"/>
                <w:lang w:eastAsia="ru-RU"/>
              </w:rPr>
            </w:pPr>
          </w:p>
        </w:tc>
        <w:tc>
          <w:tcPr>
            <w:tcW w:w="2389" w:type="dxa"/>
          </w:tcPr>
          <w:p w:rsidR="00317510" w:rsidRPr="00282A5C" w:rsidRDefault="00317510" w:rsidP="00317510">
            <w:pPr>
              <w:rPr>
                <w:rFonts w:eastAsia="Times New Roman"/>
                <w:sz w:val="16"/>
                <w:szCs w:val="16"/>
                <w:lang w:eastAsia="ru-RU"/>
              </w:rPr>
            </w:pPr>
            <w:r w:rsidRPr="00282A5C">
              <w:rPr>
                <w:rFonts w:eastAsia="Times New Roman"/>
                <w:sz w:val="16"/>
                <w:szCs w:val="16"/>
                <w:lang w:eastAsia="ru-RU"/>
              </w:rPr>
              <w:t>федеральный бюджет</w:t>
            </w:r>
          </w:p>
        </w:tc>
        <w:tc>
          <w:tcPr>
            <w:tcW w:w="1697" w:type="dxa"/>
            <w:gridSpan w:val="3"/>
          </w:tcPr>
          <w:p w:rsidR="00317510" w:rsidRPr="00282A5C" w:rsidRDefault="00317510" w:rsidP="00317510">
            <w:pPr>
              <w:jc w:val="right"/>
              <w:rPr>
                <w:rFonts w:eastAsia="Times New Roman"/>
                <w:color w:val="000000"/>
                <w:sz w:val="16"/>
                <w:szCs w:val="16"/>
                <w:lang w:eastAsia="ru-RU"/>
              </w:rPr>
            </w:pPr>
            <w:r w:rsidRPr="00282A5C">
              <w:rPr>
                <w:rFonts w:eastAsia="Times New Roman"/>
                <w:color w:val="000000"/>
                <w:sz w:val="16"/>
                <w:szCs w:val="16"/>
                <w:lang w:eastAsia="ru-RU"/>
              </w:rPr>
              <w:t>97</w:t>
            </w:r>
            <w:r w:rsidRPr="00282A5C">
              <w:rPr>
                <w:rFonts w:eastAsia="Times New Roman"/>
                <w:color w:val="000000"/>
                <w:sz w:val="16"/>
                <w:szCs w:val="16"/>
                <w:lang w:val="en-US" w:eastAsia="ru-RU"/>
              </w:rPr>
              <w:t> </w:t>
            </w:r>
            <w:r w:rsidRPr="00282A5C">
              <w:rPr>
                <w:rFonts w:eastAsia="Times New Roman"/>
                <w:color w:val="000000"/>
                <w:sz w:val="16"/>
                <w:szCs w:val="16"/>
                <w:lang w:eastAsia="ru-RU"/>
              </w:rPr>
              <w:t>924,2</w:t>
            </w:r>
          </w:p>
        </w:tc>
        <w:tc>
          <w:tcPr>
            <w:tcW w:w="1667" w:type="dxa"/>
            <w:gridSpan w:val="3"/>
          </w:tcPr>
          <w:p w:rsidR="00317510" w:rsidRPr="00282A5C" w:rsidRDefault="00317510" w:rsidP="00317510">
            <w:pPr>
              <w:jc w:val="right"/>
              <w:rPr>
                <w:rFonts w:eastAsia="Times New Roman"/>
                <w:color w:val="000000"/>
                <w:sz w:val="16"/>
                <w:szCs w:val="16"/>
                <w:lang w:eastAsia="ru-RU"/>
              </w:rPr>
            </w:pPr>
            <w:r w:rsidRPr="00282A5C">
              <w:rPr>
                <w:rFonts w:eastAsia="Times New Roman"/>
                <w:color w:val="000000"/>
                <w:sz w:val="16"/>
                <w:szCs w:val="16"/>
                <w:lang w:eastAsia="ru-RU"/>
              </w:rPr>
              <w:t>94 164,2</w:t>
            </w:r>
          </w:p>
        </w:tc>
        <w:tc>
          <w:tcPr>
            <w:tcW w:w="1680" w:type="dxa"/>
            <w:gridSpan w:val="3"/>
          </w:tcPr>
          <w:p w:rsidR="00317510" w:rsidRPr="00282A5C" w:rsidRDefault="00317510" w:rsidP="00317510">
            <w:pPr>
              <w:jc w:val="right"/>
              <w:rPr>
                <w:rFonts w:eastAsia="Times New Roman"/>
                <w:color w:val="000000"/>
                <w:sz w:val="16"/>
                <w:szCs w:val="16"/>
                <w:lang w:eastAsia="ru-RU"/>
              </w:rPr>
            </w:pPr>
            <w:r w:rsidRPr="00282A5C">
              <w:rPr>
                <w:rFonts w:eastAsia="Times New Roman"/>
                <w:color w:val="000000"/>
                <w:sz w:val="16"/>
                <w:szCs w:val="16"/>
                <w:lang w:eastAsia="ru-RU"/>
              </w:rPr>
              <w:t>94 164,2</w:t>
            </w:r>
          </w:p>
        </w:tc>
        <w:tc>
          <w:tcPr>
            <w:tcW w:w="3878" w:type="dxa"/>
            <w:vMerge/>
          </w:tcPr>
          <w:p w:rsidR="00317510" w:rsidRPr="00282A5C" w:rsidRDefault="00317510" w:rsidP="00317510">
            <w:pPr>
              <w:rPr>
                <w:rFonts w:eastAsia="Times New Roman"/>
                <w:color w:val="000000"/>
                <w:sz w:val="16"/>
                <w:szCs w:val="16"/>
                <w:lang w:eastAsia="ru-RU"/>
              </w:rPr>
            </w:pPr>
          </w:p>
        </w:tc>
        <w:tc>
          <w:tcPr>
            <w:tcW w:w="3999" w:type="dxa"/>
            <w:gridSpan w:val="2"/>
            <w:vMerge/>
          </w:tcPr>
          <w:p w:rsidR="00317510" w:rsidRPr="00282A5C" w:rsidRDefault="00317510" w:rsidP="00317510">
            <w:pPr>
              <w:rPr>
                <w:rFonts w:eastAsia="Times New Roman"/>
                <w:color w:val="000000"/>
                <w:sz w:val="16"/>
                <w:szCs w:val="16"/>
                <w:lang w:eastAsia="ru-RU"/>
              </w:rPr>
            </w:pPr>
          </w:p>
        </w:tc>
      </w:tr>
      <w:tr w:rsidR="000F3E97" w:rsidRPr="00282A5C" w:rsidTr="00356CD6">
        <w:trPr>
          <w:gridAfter w:val="8"/>
          <w:wAfter w:w="15803" w:type="dxa"/>
        </w:trPr>
        <w:tc>
          <w:tcPr>
            <w:tcW w:w="567" w:type="dxa"/>
          </w:tcPr>
          <w:p w:rsidR="000F3E97" w:rsidRPr="00282A5C" w:rsidRDefault="000F3E97" w:rsidP="008C5C6F">
            <w:pPr>
              <w:jc w:val="center"/>
              <w:rPr>
                <w:rFonts w:eastAsia="Times New Roman"/>
                <w:sz w:val="16"/>
                <w:szCs w:val="16"/>
                <w:lang w:eastAsia="ru-RU"/>
              </w:rPr>
            </w:pPr>
            <w:r w:rsidRPr="00282A5C">
              <w:rPr>
                <w:rFonts w:eastAsia="Times New Roman"/>
                <w:sz w:val="16"/>
                <w:szCs w:val="16"/>
                <w:lang w:eastAsia="ru-RU"/>
              </w:rPr>
              <w:t>1.1.</w:t>
            </w:r>
          </w:p>
        </w:tc>
        <w:tc>
          <w:tcPr>
            <w:tcW w:w="2389" w:type="dxa"/>
          </w:tcPr>
          <w:p w:rsidR="000F3E97" w:rsidRPr="00282A5C" w:rsidRDefault="000F3E97" w:rsidP="006F6162">
            <w:pPr>
              <w:rPr>
                <w:rFonts w:eastAsia="Times New Roman"/>
                <w:sz w:val="16"/>
                <w:szCs w:val="16"/>
                <w:lang w:eastAsia="ru-RU"/>
              </w:rPr>
            </w:pPr>
            <w:r w:rsidRPr="00282A5C">
              <w:rPr>
                <w:rFonts w:eastAsia="Times New Roman"/>
                <w:sz w:val="16"/>
                <w:szCs w:val="16"/>
                <w:lang w:eastAsia="ru-RU"/>
              </w:rPr>
              <w:t>бюджеты субъектов РФ</w:t>
            </w:r>
          </w:p>
        </w:tc>
        <w:tc>
          <w:tcPr>
            <w:tcW w:w="169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6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80"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3878" w:type="dxa"/>
            <w:vMerge/>
          </w:tcPr>
          <w:p w:rsidR="000F3E97" w:rsidRPr="00282A5C" w:rsidRDefault="000F3E97" w:rsidP="006F6162">
            <w:pPr>
              <w:rPr>
                <w:rFonts w:eastAsia="Times New Roman"/>
                <w:color w:val="000000"/>
                <w:sz w:val="16"/>
                <w:szCs w:val="16"/>
                <w:lang w:eastAsia="ru-RU"/>
              </w:rPr>
            </w:pPr>
          </w:p>
        </w:tc>
        <w:tc>
          <w:tcPr>
            <w:tcW w:w="3999" w:type="dxa"/>
            <w:gridSpan w:val="2"/>
            <w:vMerge/>
          </w:tcPr>
          <w:p w:rsidR="000F3E97" w:rsidRPr="00282A5C" w:rsidRDefault="000F3E97" w:rsidP="006F6162">
            <w:pPr>
              <w:rPr>
                <w:rFonts w:eastAsia="Times New Roman"/>
                <w:color w:val="000000"/>
                <w:sz w:val="16"/>
                <w:szCs w:val="16"/>
                <w:lang w:eastAsia="ru-RU"/>
              </w:rPr>
            </w:pPr>
          </w:p>
        </w:tc>
      </w:tr>
      <w:tr w:rsidR="000F3E97" w:rsidRPr="00282A5C" w:rsidTr="00356CD6">
        <w:trPr>
          <w:gridAfter w:val="8"/>
          <w:wAfter w:w="15803" w:type="dxa"/>
        </w:trPr>
        <w:tc>
          <w:tcPr>
            <w:tcW w:w="567" w:type="dxa"/>
          </w:tcPr>
          <w:p w:rsidR="000F3E97" w:rsidRPr="00282A5C" w:rsidRDefault="000F3E97" w:rsidP="008C5C6F">
            <w:pPr>
              <w:jc w:val="center"/>
              <w:rPr>
                <w:rFonts w:eastAsia="Times New Roman"/>
                <w:sz w:val="16"/>
                <w:szCs w:val="16"/>
                <w:lang w:eastAsia="ru-RU"/>
              </w:rPr>
            </w:pPr>
            <w:r w:rsidRPr="00282A5C">
              <w:rPr>
                <w:rFonts w:eastAsia="Times New Roman"/>
                <w:sz w:val="16"/>
                <w:szCs w:val="16"/>
                <w:lang w:eastAsia="ru-RU"/>
              </w:rPr>
              <w:t>1.2.</w:t>
            </w:r>
          </w:p>
        </w:tc>
        <w:tc>
          <w:tcPr>
            <w:tcW w:w="2389" w:type="dxa"/>
          </w:tcPr>
          <w:p w:rsidR="000F3E97" w:rsidRPr="00282A5C" w:rsidRDefault="000F3E97" w:rsidP="006F6162">
            <w:pPr>
              <w:rPr>
                <w:rFonts w:eastAsia="Times New Roman"/>
                <w:sz w:val="16"/>
                <w:szCs w:val="16"/>
                <w:lang w:eastAsia="ru-RU"/>
              </w:rPr>
            </w:pPr>
            <w:r w:rsidRPr="00282A5C">
              <w:rPr>
                <w:rFonts w:eastAsia="Times New Roman"/>
                <w:sz w:val="16"/>
                <w:szCs w:val="16"/>
                <w:lang w:eastAsia="ru-RU"/>
              </w:rPr>
              <w:t>внебюджетные источники</w:t>
            </w:r>
          </w:p>
        </w:tc>
        <w:tc>
          <w:tcPr>
            <w:tcW w:w="169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6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80"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3878" w:type="dxa"/>
            <w:vMerge/>
          </w:tcPr>
          <w:p w:rsidR="000F3E97" w:rsidRPr="00282A5C" w:rsidRDefault="000F3E97" w:rsidP="006F6162">
            <w:pPr>
              <w:rPr>
                <w:rFonts w:eastAsia="Times New Roman"/>
                <w:color w:val="000000"/>
                <w:sz w:val="16"/>
                <w:szCs w:val="16"/>
                <w:lang w:eastAsia="ru-RU"/>
              </w:rPr>
            </w:pPr>
          </w:p>
        </w:tc>
        <w:tc>
          <w:tcPr>
            <w:tcW w:w="3999" w:type="dxa"/>
            <w:gridSpan w:val="2"/>
            <w:vMerge/>
          </w:tcPr>
          <w:p w:rsidR="000F3E97" w:rsidRPr="00282A5C" w:rsidRDefault="000F3E97" w:rsidP="006F6162">
            <w:pPr>
              <w:rPr>
                <w:rFonts w:eastAsia="Times New Roman"/>
                <w:color w:val="000000"/>
                <w:sz w:val="16"/>
                <w:szCs w:val="16"/>
                <w:lang w:eastAsia="ru-RU"/>
              </w:rPr>
            </w:pPr>
          </w:p>
        </w:tc>
      </w:tr>
      <w:tr w:rsidR="00317510" w:rsidRPr="00282A5C" w:rsidTr="00356CD6">
        <w:trPr>
          <w:gridAfter w:val="8"/>
          <w:wAfter w:w="15803" w:type="dxa"/>
        </w:trPr>
        <w:tc>
          <w:tcPr>
            <w:tcW w:w="567" w:type="dxa"/>
          </w:tcPr>
          <w:p w:rsidR="00317510" w:rsidRPr="00282A5C" w:rsidRDefault="00317510" w:rsidP="00317510">
            <w:pPr>
              <w:jc w:val="center"/>
              <w:rPr>
                <w:rFonts w:eastAsia="Times New Roman"/>
                <w:b/>
                <w:bCs/>
                <w:i/>
                <w:iCs/>
                <w:sz w:val="16"/>
                <w:szCs w:val="16"/>
                <w:lang w:val="en-US" w:eastAsia="ru-RU"/>
              </w:rPr>
            </w:pPr>
            <w:r w:rsidRPr="00282A5C">
              <w:rPr>
                <w:rFonts w:eastAsia="Times New Roman"/>
                <w:sz w:val="16"/>
                <w:szCs w:val="16"/>
                <w:lang w:eastAsia="ru-RU"/>
              </w:rPr>
              <w:t>1.3.</w:t>
            </w:r>
          </w:p>
        </w:tc>
        <w:tc>
          <w:tcPr>
            <w:tcW w:w="2389" w:type="dxa"/>
          </w:tcPr>
          <w:p w:rsidR="00317510" w:rsidRPr="00282A5C" w:rsidRDefault="00317510" w:rsidP="00317510">
            <w:pPr>
              <w:rPr>
                <w:rFonts w:eastAsia="Times New Roman"/>
                <w:sz w:val="16"/>
                <w:szCs w:val="16"/>
                <w:lang w:eastAsia="ru-RU"/>
              </w:rPr>
            </w:pPr>
            <w:r w:rsidRPr="00282A5C">
              <w:rPr>
                <w:rFonts w:eastAsia="Times New Roman"/>
                <w:sz w:val="16"/>
                <w:szCs w:val="16"/>
                <w:lang w:eastAsia="ru-RU"/>
              </w:rPr>
              <w:t xml:space="preserve">Разработка и реализация комплексного проекта реконструкции гидротехнических сооружений и водных путей Енисейского бассейна, </w:t>
            </w:r>
            <w:r w:rsidRPr="00282A5C">
              <w:rPr>
                <w:rFonts w:eastAsia="Times New Roman"/>
                <w:sz w:val="16"/>
                <w:szCs w:val="16"/>
                <w:lang w:val="en-US" w:eastAsia="ru-RU"/>
              </w:rPr>
              <w:t>III</w:t>
            </w:r>
            <w:r w:rsidRPr="00282A5C">
              <w:rPr>
                <w:rFonts w:eastAsia="Times New Roman"/>
                <w:sz w:val="16"/>
                <w:szCs w:val="16"/>
                <w:lang w:eastAsia="ru-RU"/>
              </w:rPr>
              <w:t xml:space="preserve"> этап</w:t>
            </w:r>
          </w:p>
        </w:tc>
        <w:tc>
          <w:tcPr>
            <w:tcW w:w="1697" w:type="dxa"/>
            <w:gridSpan w:val="3"/>
          </w:tcPr>
          <w:p w:rsidR="00317510" w:rsidRPr="00282A5C" w:rsidRDefault="00317510" w:rsidP="00317510">
            <w:pPr>
              <w:jc w:val="right"/>
              <w:rPr>
                <w:rFonts w:eastAsia="Times New Roman"/>
                <w:color w:val="000000"/>
                <w:sz w:val="16"/>
                <w:szCs w:val="16"/>
                <w:lang w:eastAsia="ru-RU"/>
              </w:rPr>
            </w:pPr>
            <w:r w:rsidRPr="00282A5C">
              <w:rPr>
                <w:rFonts w:eastAsia="Times New Roman"/>
                <w:color w:val="000000"/>
                <w:sz w:val="16"/>
                <w:szCs w:val="16"/>
                <w:lang w:eastAsia="ru-RU"/>
              </w:rPr>
              <w:t>55 761,3</w:t>
            </w:r>
          </w:p>
        </w:tc>
        <w:tc>
          <w:tcPr>
            <w:tcW w:w="1667" w:type="dxa"/>
            <w:gridSpan w:val="3"/>
          </w:tcPr>
          <w:p w:rsidR="00317510" w:rsidRPr="00282A5C" w:rsidRDefault="00317510" w:rsidP="00317510">
            <w:pPr>
              <w:jc w:val="right"/>
              <w:rPr>
                <w:rFonts w:eastAsia="Times New Roman"/>
                <w:color w:val="000000"/>
                <w:sz w:val="16"/>
                <w:szCs w:val="16"/>
                <w:lang w:eastAsia="ru-RU"/>
              </w:rPr>
            </w:pPr>
            <w:r w:rsidRPr="00282A5C">
              <w:rPr>
                <w:rFonts w:eastAsia="Times New Roman"/>
                <w:color w:val="000000"/>
                <w:sz w:val="16"/>
                <w:szCs w:val="16"/>
                <w:lang w:eastAsia="ru-RU"/>
              </w:rPr>
              <w:t>55 761,3</w:t>
            </w:r>
          </w:p>
        </w:tc>
        <w:tc>
          <w:tcPr>
            <w:tcW w:w="1680" w:type="dxa"/>
            <w:gridSpan w:val="3"/>
          </w:tcPr>
          <w:p w:rsidR="00317510" w:rsidRPr="00282A5C" w:rsidRDefault="00317510" w:rsidP="00317510">
            <w:pPr>
              <w:jc w:val="right"/>
              <w:rPr>
                <w:rFonts w:eastAsia="Times New Roman"/>
                <w:color w:val="000000"/>
                <w:sz w:val="16"/>
                <w:szCs w:val="16"/>
                <w:lang w:eastAsia="ru-RU"/>
              </w:rPr>
            </w:pPr>
            <w:r w:rsidRPr="00282A5C">
              <w:rPr>
                <w:rFonts w:eastAsia="Times New Roman"/>
                <w:color w:val="000000"/>
                <w:sz w:val="16"/>
                <w:szCs w:val="16"/>
                <w:lang w:eastAsia="ru-RU"/>
              </w:rPr>
              <w:t>55 761,3</w:t>
            </w:r>
          </w:p>
        </w:tc>
        <w:tc>
          <w:tcPr>
            <w:tcW w:w="3878" w:type="dxa"/>
            <w:vMerge w:val="restart"/>
          </w:tcPr>
          <w:p w:rsidR="00317510" w:rsidRPr="00282A5C" w:rsidRDefault="00317510" w:rsidP="00317510">
            <w:pPr>
              <w:rPr>
                <w:rFonts w:eastAsia="Times New Roman"/>
                <w:color w:val="000000"/>
                <w:sz w:val="16"/>
                <w:szCs w:val="16"/>
                <w:lang w:eastAsia="ru-RU"/>
              </w:rPr>
            </w:pPr>
            <w:r w:rsidRPr="00282A5C">
              <w:rPr>
                <w:rFonts w:eastAsia="Times New Roman"/>
                <w:color w:val="000000"/>
                <w:sz w:val="16"/>
                <w:szCs w:val="16"/>
                <w:lang w:eastAsia="ru-RU"/>
              </w:rPr>
              <w:t>Завершение работ по строительству здания  социально-бытового корпуса плавсостава в г. Красноярске и новых металлических  береговых створных знаков навигационного оборудования.</w:t>
            </w:r>
            <w:r w:rsidRPr="00282A5C">
              <w:rPr>
                <w:rFonts w:eastAsia="Times New Roman"/>
                <w:color w:val="000000"/>
                <w:sz w:val="16"/>
                <w:szCs w:val="16"/>
                <w:lang w:eastAsia="ru-RU"/>
              </w:rPr>
              <w:br/>
              <w:t>Ввод объекта в эксплуатацию в 2016 году</w:t>
            </w:r>
          </w:p>
        </w:tc>
        <w:tc>
          <w:tcPr>
            <w:tcW w:w="3999" w:type="dxa"/>
            <w:gridSpan w:val="2"/>
            <w:vMerge w:val="restart"/>
          </w:tcPr>
          <w:p w:rsidR="00317510" w:rsidRPr="00282A5C" w:rsidRDefault="00317510" w:rsidP="00317510">
            <w:pPr>
              <w:pStyle w:val="ab"/>
              <w:jc w:val="both"/>
              <w:rPr>
                <w:b w:val="0"/>
                <w:sz w:val="16"/>
                <w:szCs w:val="16"/>
              </w:rPr>
            </w:pPr>
            <w:r w:rsidRPr="00282A5C">
              <w:rPr>
                <w:b w:val="0"/>
                <w:sz w:val="16"/>
                <w:szCs w:val="16"/>
              </w:rPr>
              <w:t>Завершены работы по</w:t>
            </w:r>
            <w:r w:rsidRPr="00282A5C">
              <w:rPr>
                <w:b w:val="0"/>
                <w:sz w:val="16"/>
                <w:szCs w:val="16"/>
              </w:rPr>
              <w:br/>
              <w:t>строительству здания  социально-бытового корпуса плавсостава в г. Красноярске и новых металлических  береговых створных знаков навигационного оборудования.</w:t>
            </w:r>
            <w:r w:rsidRPr="00282A5C">
              <w:rPr>
                <w:color w:val="000000"/>
                <w:sz w:val="16"/>
                <w:szCs w:val="16"/>
              </w:rPr>
              <w:br/>
            </w:r>
            <w:r w:rsidRPr="00282A5C">
              <w:rPr>
                <w:b w:val="0"/>
                <w:sz w:val="16"/>
                <w:szCs w:val="16"/>
              </w:rPr>
              <w:t>Объекты приняты приемочной комиссией.</w:t>
            </w:r>
          </w:p>
          <w:p w:rsidR="00317510" w:rsidRPr="00282A5C" w:rsidRDefault="00317510" w:rsidP="00317510">
            <w:pPr>
              <w:rPr>
                <w:rFonts w:eastAsia="Times New Roman"/>
                <w:color w:val="000000"/>
                <w:sz w:val="16"/>
                <w:szCs w:val="16"/>
                <w:lang w:eastAsia="ru-RU"/>
              </w:rPr>
            </w:pPr>
          </w:p>
        </w:tc>
      </w:tr>
      <w:tr w:rsidR="000F3E97" w:rsidRPr="00282A5C" w:rsidTr="00356CD6">
        <w:trPr>
          <w:gridAfter w:val="8"/>
          <w:wAfter w:w="15803" w:type="dxa"/>
        </w:trPr>
        <w:tc>
          <w:tcPr>
            <w:tcW w:w="567" w:type="dxa"/>
          </w:tcPr>
          <w:p w:rsidR="000F3E97" w:rsidRPr="00282A5C" w:rsidRDefault="000F3E97" w:rsidP="008C5C6F">
            <w:pPr>
              <w:jc w:val="center"/>
              <w:rPr>
                <w:rFonts w:eastAsia="Times New Roman"/>
                <w:color w:val="000000"/>
                <w:sz w:val="16"/>
                <w:szCs w:val="16"/>
                <w:lang w:eastAsia="ru-RU"/>
              </w:rPr>
            </w:pPr>
            <w:r w:rsidRPr="00282A5C">
              <w:rPr>
                <w:rFonts w:eastAsia="Times New Roman"/>
                <w:b/>
                <w:bCs/>
                <w:i/>
                <w:iCs/>
                <w:sz w:val="16"/>
                <w:szCs w:val="16"/>
                <w:lang w:val="en-US" w:eastAsia="ru-RU"/>
              </w:rPr>
              <w:t>III</w:t>
            </w:r>
          </w:p>
        </w:tc>
        <w:tc>
          <w:tcPr>
            <w:tcW w:w="2389" w:type="dxa"/>
          </w:tcPr>
          <w:p w:rsidR="000F3E97" w:rsidRPr="00282A5C" w:rsidRDefault="000F3E97" w:rsidP="006F6162">
            <w:pPr>
              <w:rPr>
                <w:rFonts w:eastAsia="Times New Roman"/>
                <w:sz w:val="16"/>
                <w:szCs w:val="16"/>
                <w:lang w:eastAsia="ru-RU"/>
              </w:rPr>
            </w:pPr>
            <w:r w:rsidRPr="00282A5C">
              <w:rPr>
                <w:rFonts w:eastAsia="Times New Roman"/>
                <w:sz w:val="16"/>
                <w:szCs w:val="16"/>
                <w:lang w:eastAsia="ru-RU"/>
              </w:rPr>
              <w:t>в том числе:</w:t>
            </w:r>
          </w:p>
        </w:tc>
        <w:tc>
          <w:tcPr>
            <w:tcW w:w="1697" w:type="dxa"/>
            <w:gridSpan w:val="3"/>
          </w:tcPr>
          <w:p w:rsidR="000F3E97" w:rsidRPr="00282A5C" w:rsidRDefault="000F3E97" w:rsidP="00317510">
            <w:pPr>
              <w:jc w:val="right"/>
              <w:rPr>
                <w:rFonts w:eastAsia="Times New Roman"/>
                <w:color w:val="000000"/>
                <w:sz w:val="16"/>
                <w:szCs w:val="16"/>
                <w:lang w:eastAsia="ru-RU"/>
              </w:rPr>
            </w:pPr>
          </w:p>
        </w:tc>
        <w:tc>
          <w:tcPr>
            <w:tcW w:w="1667" w:type="dxa"/>
            <w:gridSpan w:val="3"/>
          </w:tcPr>
          <w:p w:rsidR="000F3E97" w:rsidRPr="00282A5C" w:rsidRDefault="000F3E97" w:rsidP="00317510">
            <w:pPr>
              <w:jc w:val="right"/>
              <w:rPr>
                <w:rFonts w:eastAsia="Times New Roman"/>
                <w:color w:val="000000"/>
                <w:sz w:val="16"/>
                <w:szCs w:val="16"/>
                <w:lang w:eastAsia="ru-RU"/>
              </w:rPr>
            </w:pPr>
          </w:p>
        </w:tc>
        <w:tc>
          <w:tcPr>
            <w:tcW w:w="1680" w:type="dxa"/>
            <w:gridSpan w:val="3"/>
          </w:tcPr>
          <w:p w:rsidR="000F3E97" w:rsidRPr="00282A5C" w:rsidRDefault="000F3E97" w:rsidP="00317510">
            <w:pPr>
              <w:jc w:val="right"/>
              <w:rPr>
                <w:rFonts w:eastAsia="Times New Roman"/>
                <w:color w:val="000000"/>
                <w:sz w:val="16"/>
                <w:szCs w:val="16"/>
                <w:lang w:eastAsia="ru-RU"/>
              </w:rPr>
            </w:pPr>
          </w:p>
        </w:tc>
        <w:tc>
          <w:tcPr>
            <w:tcW w:w="3878" w:type="dxa"/>
            <w:vMerge/>
          </w:tcPr>
          <w:p w:rsidR="000F3E97" w:rsidRPr="00282A5C" w:rsidRDefault="000F3E97" w:rsidP="006F6162">
            <w:pPr>
              <w:rPr>
                <w:rFonts w:eastAsia="Times New Roman"/>
                <w:color w:val="000000"/>
                <w:sz w:val="16"/>
                <w:szCs w:val="16"/>
                <w:lang w:eastAsia="ru-RU"/>
              </w:rPr>
            </w:pPr>
          </w:p>
        </w:tc>
        <w:tc>
          <w:tcPr>
            <w:tcW w:w="3999" w:type="dxa"/>
            <w:gridSpan w:val="2"/>
            <w:vMerge/>
          </w:tcPr>
          <w:p w:rsidR="000F3E97" w:rsidRPr="00282A5C" w:rsidRDefault="000F3E97" w:rsidP="006F6162">
            <w:pPr>
              <w:rPr>
                <w:rFonts w:eastAsia="Times New Roman"/>
                <w:color w:val="000000"/>
                <w:sz w:val="16"/>
                <w:szCs w:val="16"/>
                <w:lang w:eastAsia="ru-RU"/>
              </w:rPr>
            </w:pPr>
          </w:p>
        </w:tc>
      </w:tr>
      <w:tr w:rsidR="00317510" w:rsidRPr="00282A5C" w:rsidTr="00356CD6">
        <w:trPr>
          <w:gridAfter w:val="8"/>
          <w:wAfter w:w="15803" w:type="dxa"/>
        </w:trPr>
        <w:tc>
          <w:tcPr>
            <w:tcW w:w="567" w:type="dxa"/>
          </w:tcPr>
          <w:p w:rsidR="00317510" w:rsidRPr="00282A5C" w:rsidRDefault="00317510" w:rsidP="00317510">
            <w:pPr>
              <w:jc w:val="center"/>
              <w:rPr>
                <w:rFonts w:eastAsia="Times New Roman"/>
                <w:sz w:val="16"/>
                <w:szCs w:val="16"/>
                <w:lang w:eastAsia="ru-RU"/>
              </w:rPr>
            </w:pPr>
          </w:p>
        </w:tc>
        <w:tc>
          <w:tcPr>
            <w:tcW w:w="2389" w:type="dxa"/>
          </w:tcPr>
          <w:p w:rsidR="00317510" w:rsidRPr="00282A5C" w:rsidRDefault="00317510" w:rsidP="00317510">
            <w:pPr>
              <w:rPr>
                <w:rFonts w:eastAsia="Times New Roman"/>
                <w:sz w:val="16"/>
                <w:szCs w:val="16"/>
                <w:lang w:eastAsia="ru-RU"/>
              </w:rPr>
            </w:pPr>
            <w:r w:rsidRPr="00282A5C">
              <w:rPr>
                <w:rFonts w:eastAsia="Times New Roman"/>
                <w:sz w:val="16"/>
                <w:szCs w:val="16"/>
                <w:lang w:eastAsia="ru-RU"/>
              </w:rPr>
              <w:t>федеральный бюджет</w:t>
            </w:r>
          </w:p>
        </w:tc>
        <w:tc>
          <w:tcPr>
            <w:tcW w:w="1697" w:type="dxa"/>
            <w:gridSpan w:val="3"/>
          </w:tcPr>
          <w:p w:rsidR="00317510" w:rsidRPr="00282A5C" w:rsidRDefault="00317510" w:rsidP="00317510">
            <w:pPr>
              <w:jc w:val="right"/>
              <w:rPr>
                <w:rFonts w:eastAsia="Times New Roman"/>
                <w:color w:val="000000"/>
                <w:sz w:val="16"/>
                <w:szCs w:val="16"/>
                <w:lang w:eastAsia="ru-RU"/>
              </w:rPr>
            </w:pPr>
            <w:r w:rsidRPr="00282A5C">
              <w:rPr>
                <w:rFonts w:eastAsia="Times New Roman"/>
                <w:color w:val="000000"/>
                <w:sz w:val="16"/>
                <w:szCs w:val="16"/>
                <w:lang w:eastAsia="ru-RU"/>
              </w:rPr>
              <w:t>55 761,3</w:t>
            </w:r>
          </w:p>
        </w:tc>
        <w:tc>
          <w:tcPr>
            <w:tcW w:w="1667" w:type="dxa"/>
            <w:gridSpan w:val="3"/>
          </w:tcPr>
          <w:p w:rsidR="00317510" w:rsidRPr="00282A5C" w:rsidRDefault="00317510" w:rsidP="00317510">
            <w:pPr>
              <w:jc w:val="right"/>
              <w:rPr>
                <w:rFonts w:eastAsia="Times New Roman"/>
                <w:color w:val="000000"/>
                <w:sz w:val="16"/>
                <w:szCs w:val="16"/>
                <w:lang w:eastAsia="ru-RU"/>
              </w:rPr>
            </w:pPr>
            <w:r w:rsidRPr="00282A5C">
              <w:rPr>
                <w:rFonts w:eastAsia="Times New Roman"/>
                <w:color w:val="000000"/>
                <w:sz w:val="16"/>
                <w:szCs w:val="16"/>
                <w:lang w:eastAsia="ru-RU"/>
              </w:rPr>
              <w:t>55 761,3</w:t>
            </w:r>
          </w:p>
        </w:tc>
        <w:tc>
          <w:tcPr>
            <w:tcW w:w="1680" w:type="dxa"/>
            <w:gridSpan w:val="3"/>
          </w:tcPr>
          <w:p w:rsidR="00317510" w:rsidRPr="00282A5C" w:rsidRDefault="00317510" w:rsidP="00317510">
            <w:pPr>
              <w:jc w:val="right"/>
              <w:rPr>
                <w:rFonts w:eastAsia="Times New Roman"/>
                <w:color w:val="000000"/>
                <w:sz w:val="16"/>
                <w:szCs w:val="16"/>
                <w:lang w:eastAsia="ru-RU"/>
              </w:rPr>
            </w:pPr>
            <w:r w:rsidRPr="00282A5C">
              <w:rPr>
                <w:rFonts w:eastAsia="Times New Roman"/>
                <w:color w:val="000000"/>
                <w:sz w:val="16"/>
                <w:szCs w:val="16"/>
                <w:lang w:eastAsia="ru-RU"/>
              </w:rPr>
              <w:t>55 761,3</w:t>
            </w:r>
          </w:p>
        </w:tc>
        <w:tc>
          <w:tcPr>
            <w:tcW w:w="3878" w:type="dxa"/>
            <w:vMerge/>
          </w:tcPr>
          <w:p w:rsidR="00317510" w:rsidRPr="00282A5C" w:rsidRDefault="00317510" w:rsidP="00317510">
            <w:pPr>
              <w:rPr>
                <w:rFonts w:eastAsia="Times New Roman"/>
                <w:color w:val="000000"/>
                <w:sz w:val="16"/>
                <w:szCs w:val="16"/>
                <w:lang w:eastAsia="ru-RU"/>
              </w:rPr>
            </w:pPr>
          </w:p>
        </w:tc>
        <w:tc>
          <w:tcPr>
            <w:tcW w:w="3999" w:type="dxa"/>
            <w:gridSpan w:val="2"/>
            <w:vMerge/>
          </w:tcPr>
          <w:p w:rsidR="00317510" w:rsidRPr="00282A5C" w:rsidRDefault="00317510" w:rsidP="00317510">
            <w:pPr>
              <w:rPr>
                <w:rFonts w:eastAsia="Times New Roman"/>
                <w:color w:val="000000"/>
                <w:sz w:val="16"/>
                <w:szCs w:val="16"/>
                <w:lang w:eastAsia="ru-RU"/>
              </w:rPr>
            </w:pPr>
          </w:p>
        </w:tc>
      </w:tr>
      <w:tr w:rsidR="000F3E97" w:rsidRPr="00282A5C" w:rsidTr="00356CD6">
        <w:trPr>
          <w:gridAfter w:val="8"/>
          <w:wAfter w:w="15803" w:type="dxa"/>
        </w:trPr>
        <w:tc>
          <w:tcPr>
            <w:tcW w:w="567" w:type="dxa"/>
          </w:tcPr>
          <w:p w:rsidR="000F3E97" w:rsidRPr="00282A5C" w:rsidRDefault="000F3E97" w:rsidP="008C5C6F">
            <w:pPr>
              <w:jc w:val="center"/>
              <w:rPr>
                <w:rFonts w:eastAsia="Times New Roman"/>
                <w:sz w:val="16"/>
                <w:szCs w:val="16"/>
                <w:lang w:eastAsia="ru-RU"/>
              </w:rPr>
            </w:pPr>
            <w:r w:rsidRPr="00282A5C">
              <w:rPr>
                <w:rFonts w:eastAsia="Times New Roman"/>
                <w:sz w:val="16"/>
                <w:szCs w:val="16"/>
                <w:lang w:eastAsia="ru-RU"/>
              </w:rPr>
              <w:t>1.1.</w:t>
            </w:r>
          </w:p>
        </w:tc>
        <w:tc>
          <w:tcPr>
            <w:tcW w:w="2389" w:type="dxa"/>
          </w:tcPr>
          <w:p w:rsidR="000F3E97" w:rsidRPr="00282A5C" w:rsidRDefault="000F3E97" w:rsidP="006F6162">
            <w:pPr>
              <w:rPr>
                <w:rFonts w:eastAsia="Times New Roman"/>
                <w:sz w:val="16"/>
                <w:szCs w:val="16"/>
                <w:lang w:eastAsia="ru-RU"/>
              </w:rPr>
            </w:pPr>
            <w:r w:rsidRPr="00282A5C">
              <w:rPr>
                <w:rFonts w:eastAsia="Times New Roman"/>
                <w:sz w:val="16"/>
                <w:szCs w:val="16"/>
                <w:lang w:eastAsia="ru-RU"/>
              </w:rPr>
              <w:t>бюджеты субъектов РФ</w:t>
            </w:r>
          </w:p>
        </w:tc>
        <w:tc>
          <w:tcPr>
            <w:tcW w:w="169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6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80"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3878" w:type="dxa"/>
            <w:vMerge/>
          </w:tcPr>
          <w:p w:rsidR="000F3E97" w:rsidRPr="00282A5C" w:rsidRDefault="000F3E97" w:rsidP="006F6162">
            <w:pPr>
              <w:rPr>
                <w:rFonts w:eastAsia="Times New Roman"/>
                <w:color w:val="000000"/>
                <w:sz w:val="16"/>
                <w:szCs w:val="16"/>
                <w:lang w:eastAsia="ru-RU"/>
              </w:rPr>
            </w:pPr>
          </w:p>
        </w:tc>
        <w:tc>
          <w:tcPr>
            <w:tcW w:w="3999" w:type="dxa"/>
            <w:gridSpan w:val="2"/>
            <w:vMerge/>
          </w:tcPr>
          <w:p w:rsidR="000F3E97" w:rsidRPr="00282A5C" w:rsidRDefault="000F3E97" w:rsidP="006F6162">
            <w:pPr>
              <w:rPr>
                <w:rFonts w:eastAsia="Times New Roman"/>
                <w:color w:val="000000"/>
                <w:sz w:val="16"/>
                <w:szCs w:val="16"/>
                <w:lang w:eastAsia="ru-RU"/>
              </w:rPr>
            </w:pPr>
          </w:p>
        </w:tc>
      </w:tr>
      <w:tr w:rsidR="000F3E97" w:rsidRPr="00282A5C" w:rsidTr="00356CD6">
        <w:trPr>
          <w:gridAfter w:val="8"/>
          <w:wAfter w:w="15803" w:type="dxa"/>
        </w:trPr>
        <w:tc>
          <w:tcPr>
            <w:tcW w:w="567" w:type="dxa"/>
          </w:tcPr>
          <w:p w:rsidR="000F3E97" w:rsidRPr="00282A5C" w:rsidRDefault="000F3E97" w:rsidP="008C5C6F">
            <w:pPr>
              <w:jc w:val="center"/>
              <w:rPr>
                <w:rFonts w:eastAsia="Times New Roman"/>
                <w:sz w:val="16"/>
                <w:szCs w:val="16"/>
                <w:lang w:eastAsia="ru-RU"/>
              </w:rPr>
            </w:pPr>
            <w:r w:rsidRPr="00282A5C">
              <w:rPr>
                <w:rFonts w:eastAsia="Times New Roman"/>
                <w:sz w:val="16"/>
                <w:szCs w:val="16"/>
                <w:lang w:eastAsia="ru-RU"/>
              </w:rPr>
              <w:t>1.2.</w:t>
            </w:r>
          </w:p>
        </w:tc>
        <w:tc>
          <w:tcPr>
            <w:tcW w:w="2389" w:type="dxa"/>
          </w:tcPr>
          <w:p w:rsidR="000F3E97" w:rsidRPr="00282A5C" w:rsidRDefault="000F3E97" w:rsidP="006F6162">
            <w:pPr>
              <w:rPr>
                <w:rFonts w:eastAsia="Times New Roman"/>
                <w:sz w:val="16"/>
                <w:szCs w:val="16"/>
                <w:lang w:eastAsia="ru-RU"/>
              </w:rPr>
            </w:pPr>
            <w:r w:rsidRPr="00282A5C">
              <w:rPr>
                <w:rFonts w:eastAsia="Times New Roman"/>
                <w:sz w:val="16"/>
                <w:szCs w:val="16"/>
                <w:lang w:eastAsia="ru-RU"/>
              </w:rPr>
              <w:t>внебюджетные источники</w:t>
            </w:r>
          </w:p>
        </w:tc>
        <w:tc>
          <w:tcPr>
            <w:tcW w:w="169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67"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1680" w:type="dxa"/>
            <w:gridSpan w:val="3"/>
          </w:tcPr>
          <w:p w:rsidR="000F3E97" w:rsidRPr="00282A5C" w:rsidRDefault="000F3E97" w:rsidP="00317510">
            <w:pPr>
              <w:jc w:val="right"/>
              <w:rPr>
                <w:rFonts w:eastAsia="Times New Roman"/>
                <w:color w:val="000000"/>
                <w:sz w:val="16"/>
                <w:szCs w:val="16"/>
                <w:lang w:eastAsia="ru-RU"/>
              </w:rPr>
            </w:pPr>
            <w:r w:rsidRPr="00282A5C">
              <w:rPr>
                <w:rFonts w:eastAsia="Times New Roman"/>
                <w:color w:val="000000"/>
                <w:sz w:val="16"/>
                <w:szCs w:val="16"/>
                <w:lang w:eastAsia="ru-RU"/>
              </w:rPr>
              <w:t>0,0</w:t>
            </w:r>
          </w:p>
        </w:tc>
        <w:tc>
          <w:tcPr>
            <w:tcW w:w="3878" w:type="dxa"/>
            <w:vMerge/>
          </w:tcPr>
          <w:p w:rsidR="000F3E97" w:rsidRPr="00282A5C" w:rsidRDefault="000F3E97" w:rsidP="006F6162">
            <w:pPr>
              <w:rPr>
                <w:rFonts w:eastAsia="Times New Roman"/>
                <w:color w:val="000000"/>
                <w:sz w:val="16"/>
                <w:szCs w:val="16"/>
                <w:lang w:eastAsia="ru-RU"/>
              </w:rPr>
            </w:pPr>
          </w:p>
        </w:tc>
        <w:tc>
          <w:tcPr>
            <w:tcW w:w="3999" w:type="dxa"/>
            <w:gridSpan w:val="2"/>
            <w:vMerge/>
          </w:tcPr>
          <w:p w:rsidR="000F3E97" w:rsidRPr="00282A5C" w:rsidRDefault="000F3E97" w:rsidP="006F6162">
            <w:pPr>
              <w:rPr>
                <w:rFonts w:eastAsia="Times New Roman"/>
                <w:color w:val="000000"/>
                <w:sz w:val="16"/>
                <w:szCs w:val="16"/>
                <w:lang w:eastAsia="ru-RU"/>
              </w:rPr>
            </w:pPr>
          </w:p>
        </w:tc>
      </w:tr>
      <w:tr w:rsidR="000F3E97" w:rsidRPr="00282A5C" w:rsidTr="00356CD6">
        <w:trPr>
          <w:gridAfter w:val="8"/>
          <w:wAfter w:w="15803" w:type="dxa"/>
        </w:trPr>
        <w:tc>
          <w:tcPr>
            <w:tcW w:w="15877" w:type="dxa"/>
            <w:gridSpan w:val="14"/>
          </w:tcPr>
          <w:p w:rsidR="000F3E97" w:rsidRPr="00282A5C" w:rsidRDefault="000F3E97" w:rsidP="008C5C6F">
            <w:pPr>
              <w:jc w:val="center"/>
              <w:rPr>
                <w:b/>
                <w:i/>
                <w:sz w:val="16"/>
                <w:szCs w:val="16"/>
              </w:rPr>
            </w:pPr>
            <w:r w:rsidRPr="00282A5C">
              <w:rPr>
                <w:rFonts w:eastAsia="Times New Roman"/>
                <w:sz w:val="16"/>
                <w:szCs w:val="16"/>
                <w:lang w:eastAsia="ru-RU"/>
              </w:rPr>
              <w:t>1.3.</w:t>
            </w:r>
          </w:p>
        </w:tc>
      </w:tr>
      <w:tr w:rsidR="000F3E97" w:rsidRPr="00282A5C" w:rsidTr="00356CD6">
        <w:trPr>
          <w:gridAfter w:val="8"/>
          <w:wAfter w:w="15803" w:type="dxa"/>
        </w:trPr>
        <w:tc>
          <w:tcPr>
            <w:tcW w:w="15877" w:type="dxa"/>
            <w:gridSpan w:val="14"/>
          </w:tcPr>
          <w:p w:rsidR="000F3E97" w:rsidRPr="00282A5C" w:rsidRDefault="000F3E97" w:rsidP="008C5C6F">
            <w:pPr>
              <w:jc w:val="center"/>
              <w:rPr>
                <w:i/>
                <w:sz w:val="16"/>
                <w:szCs w:val="16"/>
              </w:rPr>
            </w:pPr>
            <w:r w:rsidRPr="00282A5C">
              <w:rPr>
                <w:b/>
                <w:i/>
                <w:sz w:val="16"/>
                <w:szCs w:val="16"/>
              </w:rPr>
              <w:t>Подпрограмма «Гражданская авиация»</w:t>
            </w:r>
          </w:p>
        </w:tc>
      </w:tr>
      <w:tr w:rsidR="00946D04" w:rsidRPr="00282A5C" w:rsidTr="00116939">
        <w:trPr>
          <w:gridAfter w:val="8"/>
          <w:wAfter w:w="15803" w:type="dxa"/>
        </w:trPr>
        <w:tc>
          <w:tcPr>
            <w:tcW w:w="567" w:type="dxa"/>
            <w:shd w:val="clear" w:color="auto" w:fill="auto"/>
            <w:vAlign w:val="center"/>
          </w:tcPr>
          <w:p w:rsidR="00946D04" w:rsidRPr="00282A5C" w:rsidRDefault="00946D04" w:rsidP="00356CD6">
            <w:pPr>
              <w:jc w:val="center"/>
              <w:rPr>
                <w:sz w:val="16"/>
                <w:szCs w:val="16"/>
                <w:lang w:val="en-US"/>
              </w:rPr>
            </w:pPr>
            <w:r w:rsidRPr="00282A5C">
              <w:rPr>
                <w:sz w:val="16"/>
                <w:szCs w:val="16"/>
                <w:lang w:val="en-US"/>
              </w:rPr>
              <w:t>I</w:t>
            </w:r>
          </w:p>
        </w:tc>
        <w:tc>
          <w:tcPr>
            <w:tcW w:w="2407" w:type="dxa"/>
            <w:gridSpan w:val="2"/>
            <w:shd w:val="clear" w:color="auto" w:fill="auto"/>
            <w:vAlign w:val="center"/>
          </w:tcPr>
          <w:p w:rsidR="00946D04" w:rsidRPr="00282A5C" w:rsidRDefault="00946D04" w:rsidP="00356CD6">
            <w:pPr>
              <w:jc w:val="center"/>
              <w:rPr>
                <w:i/>
                <w:sz w:val="16"/>
                <w:szCs w:val="16"/>
              </w:rPr>
            </w:pPr>
            <w:r w:rsidRPr="00282A5C">
              <w:rPr>
                <w:sz w:val="16"/>
                <w:szCs w:val="16"/>
              </w:rPr>
              <w:t>«Строительство аэропортового комплекса «Южный» (г. Ростов-на-Дону)»</w:t>
            </w:r>
          </w:p>
        </w:tc>
        <w:tc>
          <w:tcPr>
            <w:tcW w:w="1701" w:type="dxa"/>
            <w:gridSpan w:val="3"/>
            <w:shd w:val="clear" w:color="auto" w:fill="auto"/>
            <w:vAlign w:val="center"/>
          </w:tcPr>
          <w:p w:rsidR="00946D04" w:rsidRPr="00282A5C" w:rsidRDefault="00946D04" w:rsidP="00946D04">
            <w:pPr>
              <w:jc w:val="center"/>
              <w:rPr>
                <w:sz w:val="16"/>
                <w:szCs w:val="16"/>
              </w:rPr>
            </w:pPr>
            <w:r w:rsidRPr="00282A5C">
              <w:rPr>
                <w:rFonts w:eastAsia="Times New Roman"/>
                <w:sz w:val="16"/>
                <w:szCs w:val="16"/>
                <w:lang w:eastAsia="ru-RU"/>
              </w:rPr>
              <w:t>11 471 224,5</w:t>
            </w:r>
          </w:p>
        </w:tc>
        <w:tc>
          <w:tcPr>
            <w:tcW w:w="1704" w:type="dxa"/>
            <w:gridSpan w:val="3"/>
            <w:shd w:val="clear" w:color="auto" w:fill="auto"/>
            <w:vAlign w:val="center"/>
          </w:tcPr>
          <w:p w:rsidR="00946D04" w:rsidRPr="00282A5C" w:rsidRDefault="00946D04" w:rsidP="00946D04">
            <w:pPr>
              <w:jc w:val="center"/>
              <w:rPr>
                <w:sz w:val="16"/>
                <w:szCs w:val="16"/>
              </w:rPr>
            </w:pPr>
            <w:r w:rsidRPr="00282A5C">
              <w:rPr>
                <w:rFonts w:eastAsia="Times New Roman"/>
                <w:sz w:val="16"/>
                <w:szCs w:val="16"/>
                <w:lang w:eastAsia="ru-RU"/>
              </w:rPr>
              <w:t>11 831 117,2</w:t>
            </w:r>
          </w:p>
        </w:tc>
        <w:tc>
          <w:tcPr>
            <w:tcW w:w="1558" w:type="dxa"/>
            <w:shd w:val="clear" w:color="auto" w:fill="auto"/>
            <w:vAlign w:val="center"/>
          </w:tcPr>
          <w:p w:rsidR="00946D04" w:rsidRPr="00282A5C" w:rsidRDefault="00946D04" w:rsidP="00946D04">
            <w:pPr>
              <w:jc w:val="center"/>
              <w:rPr>
                <w:sz w:val="16"/>
                <w:szCs w:val="16"/>
              </w:rPr>
            </w:pPr>
            <w:r w:rsidRPr="00282A5C">
              <w:rPr>
                <w:rFonts w:eastAsia="Times New Roman"/>
                <w:sz w:val="16"/>
                <w:szCs w:val="16"/>
                <w:lang w:eastAsia="ru-RU"/>
              </w:rPr>
              <w:t>11 410 343,2</w:t>
            </w:r>
          </w:p>
        </w:tc>
        <w:tc>
          <w:tcPr>
            <w:tcW w:w="3968" w:type="dxa"/>
            <w:gridSpan w:val="3"/>
            <w:shd w:val="clear" w:color="auto" w:fill="auto"/>
          </w:tcPr>
          <w:p w:rsidR="00946D04" w:rsidRPr="00282A5C" w:rsidRDefault="00946D04" w:rsidP="00946D04">
            <w:pPr>
              <w:jc w:val="center"/>
              <w:rPr>
                <w:i/>
                <w:sz w:val="16"/>
                <w:szCs w:val="16"/>
              </w:rPr>
            </w:pPr>
          </w:p>
        </w:tc>
        <w:tc>
          <w:tcPr>
            <w:tcW w:w="3972" w:type="dxa"/>
            <w:shd w:val="clear" w:color="auto" w:fill="auto"/>
          </w:tcPr>
          <w:p w:rsidR="00946D04" w:rsidRPr="00282A5C" w:rsidRDefault="00946D04" w:rsidP="00946D04">
            <w:pPr>
              <w:jc w:val="center"/>
              <w:rPr>
                <w:i/>
                <w:sz w:val="16"/>
                <w:szCs w:val="16"/>
              </w:rPr>
            </w:pPr>
          </w:p>
        </w:tc>
      </w:tr>
      <w:tr w:rsidR="00946D04" w:rsidRPr="00282A5C" w:rsidTr="00116939">
        <w:trPr>
          <w:gridAfter w:val="8"/>
          <w:wAfter w:w="15803" w:type="dxa"/>
        </w:trPr>
        <w:tc>
          <w:tcPr>
            <w:tcW w:w="567" w:type="dxa"/>
            <w:shd w:val="clear" w:color="auto" w:fill="auto"/>
            <w:vAlign w:val="center"/>
          </w:tcPr>
          <w:p w:rsidR="00946D04" w:rsidRPr="00282A5C" w:rsidRDefault="00946D04" w:rsidP="00356CD6">
            <w:pPr>
              <w:jc w:val="center"/>
              <w:rPr>
                <w:sz w:val="16"/>
                <w:szCs w:val="16"/>
              </w:rPr>
            </w:pPr>
          </w:p>
        </w:tc>
        <w:tc>
          <w:tcPr>
            <w:tcW w:w="2407" w:type="dxa"/>
            <w:gridSpan w:val="2"/>
            <w:shd w:val="clear" w:color="auto" w:fill="auto"/>
            <w:vAlign w:val="center"/>
          </w:tcPr>
          <w:p w:rsidR="00946D04" w:rsidRPr="00282A5C" w:rsidRDefault="00946D04" w:rsidP="00356CD6">
            <w:pPr>
              <w:jc w:val="center"/>
              <w:rPr>
                <w:sz w:val="16"/>
                <w:szCs w:val="16"/>
              </w:rPr>
            </w:pPr>
            <w:r w:rsidRPr="00282A5C">
              <w:rPr>
                <w:sz w:val="16"/>
                <w:szCs w:val="16"/>
              </w:rPr>
              <w:t>в том числе:</w:t>
            </w:r>
          </w:p>
        </w:tc>
        <w:tc>
          <w:tcPr>
            <w:tcW w:w="1701" w:type="dxa"/>
            <w:gridSpan w:val="3"/>
            <w:shd w:val="clear" w:color="auto" w:fill="auto"/>
            <w:vAlign w:val="center"/>
          </w:tcPr>
          <w:p w:rsidR="00946D04" w:rsidRPr="00282A5C" w:rsidRDefault="00946D04" w:rsidP="00946D04">
            <w:pPr>
              <w:jc w:val="center"/>
              <w:rPr>
                <w:rFonts w:eastAsia="Times New Roman"/>
                <w:sz w:val="16"/>
                <w:szCs w:val="16"/>
                <w:lang w:eastAsia="ru-RU"/>
              </w:rPr>
            </w:pPr>
          </w:p>
        </w:tc>
        <w:tc>
          <w:tcPr>
            <w:tcW w:w="1704" w:type="dxa"/>
            <w:gridSpan w:val="3"/>
            <w:shd w:val="clear" w:color="auto" w:fill="auto"/>
            <w:vAlign w:val="center"/>
          </w:tcPr>
          <w:p w:rsidR="00946D04" w:rsidRPr="00282A5C" w:rsidRDefault="00946D04" w:rsidP="00946D04">
            <w:pPr>
              <w:jc w:val="center"/>
              <w:rPr>
                <w:rFonts w:eastAsia="Times New Roman"/>
                <w:sz w:val="16"/>
                <w:szCs w:val="16"/>
                <w:lang w:eastAsia="ru-RU"/>
              </w:rPr>
            </w:pP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2110"/>
        </w:trPr>
        <w:tc>
          <w:tcPr>
            <w:tcW w:w="567" w:type="dxa"/>
            <w:shd w:val="clear" w:color="auto" w:fill="auto"/>
            <w:vAlign w:val="center"/>
          </w:tcPr>
          <w:p w:rsidR="00946D04" w:rsidRPr="00282A5C" w:rsidRDefault="00946D04" w:rsidP="00946D04">
            <w:pPr>
              <w:rPr>
                <w:sz w:val="16"/>
                <w:szCs w:val="16"/>
              </w:rPr>
            </w:pPr>
            <w:r w:rsidRPr="00282A5C">
              <w:rPr>
                <w:sz w:val="16"/>
                <w:szCs w:val="16"/>
              </w:rPr>
              <w:t>1.</w:t>
            </w:r>
          </w:p>
        </w:tc>
        <w:tc>
          <w:tcPr>
            <w:tcW w:w="2407" w:type="dxa"/>
            <w:gridSpan w:val="2"/>
            <w:shd w:val="clear" w:color="auto" w:fill="auto"/>
            <w:vAlign w:val="center"/>
          </w:tcPr>
          <w:p w:rsidR="00946D04" w:rsidRPr="00282A5C" w:rsidRDefault="00946D04" w:rsidP="00946D04">
            <w:pPr>
              <w:rPr>
                <w:sz w:val="16"/>
                <w:szCs w:val="16"/>
              </w:rPr>
            </w:pPr>
            <w:r w:rsidRPr="00282A5C">
              <w:rPr>
                <w:sz w:val="16"/>
                <w:szCs w:val="16"/>
              </w:rPr>
              <w:t>Капитальные вложения</w:t>
            </w:r>
          </w:p>
        </w:tc>
        <w:tc>
          <w:tcPr>
            <w:tcW w:w="1701" w:type="dxa"/>
            <w:gridSpan w:val="3"/>
            <w:shd w:val="clear" w:color="auto" w:fill="auto"/>
            <w:vAlign w:val="center"/>
          </w:tcPr>
          <w:p w:rsidR="00946D04" w:rsidRPr="00282A5C" w:rsidRDefault="00946D04" w:rsidP="00946D04">
            <w:pPr>
              <w:jc w:val="center"/>
              <w:rPr>
                <w:sz w:val="16"/>
                <w:szCs w:val="16"/>
              </w:rPr>
            </w:pPr>
            <w:r w:rsidRPr="00282A5C">
              <w:rPr>
                <w:rFonts w:eastAsia="Times New Roman"/>
                <w:sz w:val="16"/>
                <w:szCs w:val="16"/>
                <w:lang w:eastAsia="ru-RU"/>
              </w:rPr>
              <w:t>11 471 224,5</w:t>
            </w:r>
          </w:p>
        </w:tc>
        <w:tc>
          <w:tcPr>
            <w:tcW w:w="1704" w:type="dxa"/>
            <w:gridSpan w:val="3"/>
            <w:shd w:val="clear" w:color="auto" w:fill="auto"/>
            <w:vAlign w:val="center"/>
          </w:tcPr>
          <w:p w:rsidR="00946D04" w:rsidRPr="00282A5C" w:rsidRDefault="00946D04" w:rsidP="00946D04">
            <w:pPr>
              <w:jc w:val="center"/>
              <w:rPr>
                <w:sz w:val="16"/>
                <w:szCs w:val="16"/>
              </w:rPr>
            </w:pPr>
            <w:r w:rsidRPr="00282A5C">
              <w:rPr>
                <w:rFonts w:eastAsia="Times New Roman"/>
                <w:sz w:val="16"/>
                <w:szCs w:val="16"/>
                <w:lang w:eastAsia="ru-RU"/>
              </w:rPr>
              <w:t>11 831 117,2</w:t>
            </w:r>
          </w:p>
        </w:tc>
        <w:tc>
          <w:tcPr>
            <w:tcW w:w="1558" w:type="dxa"/>
            <w:shd w:val="clear" w:color="auto" w:fill="auto"/>
            <w:vAlign w:val="center"/>
          </w:tcPr>
          <w:p w:rsidR="00946D04" w:rsidRPr="00282A5C" w:rsidRDefault="00946D04" w:rsidP="00946D04">
            <w:pPr>
              <w:jc w:val="center"/>
              <w:rPr>
                <w:sz w:val="16"/>
                <w:szCs w:val="16"/>
              </w:rPr>
            </w:pPr>
            <w:r w:rsidRPr="00282A5C">
              <w:rPr>
                <w:rFonts w:eastAsia="Times New Roman"/>
                <w:sz w:val="16"/>
                <w:szCs w:val="16"/>
                <w:lang w:eastAsia="ru-RU"/>
              </w:rPr>
              <w:t>11 410 343,2</w:t>
            </w:r>
          </w:p>
        </w:tc>
        <w:tc>
          <w:tcPr>
            <w:tcW w:w="3968" w:type="dxa"/>
            <w:gridSpan w:val="3"/>
            <w:vMerge w:val="restart"/>
            <w:shd w:val="clear" w:color="auto" w:fill="auto"/>
          </w:tcPr>
          <w:p w:rsidR="00946D04" w:rsidRPr="00282A5C" w:rsidRDefault="00946D04" w:rsidP="00946D04">
            <w:pPr>
              <w:rPr>
                <w:sz w:val="16"/>
                <w:szCs w:val="16"/>
              </w:rPr>
            </w:pPr>
            <w:r w:rsidRPr="00282A5C">
              <w:rPr>
                <w:sz w:val="16"/>
                <w:szCs w:val="16"/>
              </w:rPr>
              <w:t>Федеральный бюджет.</w:t>
            </w:r>
          </w:p>
          <w:p w:rsidR="00946D04" w:rsidRPr="00282A5C" w:rsidRDefault="00946D04" w:rsidP="00946D04">
            <w:pPr>
              <w:rPr>
                <w:sz w:val="16"/>
                <w:szCs w:val="16"/>
              </w:rPr>
            </w:pPr>
            <w:r w:rsidRPr="00282A5C">
              <w:rPr>
                <w:sz w:val="16"/>
                <w:szCs w:val="16"/>
              </w:rPr>
              <w:t>ИВПП-100%.</w:t>
            </w:r>
          </w:p>
          <w:p w:rsidR="00946D04" w:rsidRPr="00282A5C" w:rsidRDefault="00946D04" w:rsidP="00946D04">
            <w:pPr>
              <w:rPr>
                <w:sz w:val="16"/>
                <w:szCs w:val="16"/>
              </w:rPr>
            </w:pPr>
            <w:r w:rsidRPr="00282A5C">
              <w:rPr>
                <w:sz w:val="16"/>
                <w:szCs w:val="16"/>
              </w:rPr>
              <w:t>МРД-90%.</w:t>
            </w:r>
          </w:p>
          <w:p w:rsidR="00946D04" w:rsidRPr="00282A5C" w:rsidRDefault="00946D04" w:rsidP="00946D04">
            <w:pPr>
              <w:rPr>
                <w:sz w:val="16"/>
                <w:szCs w:val="16"/>
              </w:rPr>
            </w:pPr>
            <w:r w:rsidRPr="00282A5C">
              <w:rPr>
                <w:sz w:val="16"/>
                <w:szCs w:val="16"/>
              </w:rPr>
              <w:t>ВДС-90%.</w:t>
            </w:r>
          </w:p>
          <w:p w:rsidR="00946D04" w:rsidRPr="00282A5C" w:rsidRDefault="00946D04" w:rsidP="00946D04">
            <w:pPr>
              <w:rPr>
                <w:sz w:val="16"/>
                <w:szCs w:val="16"/>
              </w:rPr>
            </w:pPr>
            <w:r w:rsidRPr="00282A5C">
              <w:rPr>
                <w:sz w:val="16"/>
                <w:szCs w:val="16"/>
              </w:rPr>
              <w:t>Кабельные переходы-100%.</w:t>
            </w:r>
          </w:p>
          <w:p w:rsidR="00946D04" w:rsidRPr="00282A5C" w:rsidRDefault="00946D04" w:rsidP="00946D04">
            <w:pPr>
              <w:rPr>
                <w:sz w:val="16"/>
                <w:szCs w:val="16"/>
              </w:rPr>
            </w:pPr>
            <w:r w:rsidRPr="00282A5C">
              <w:rPr>
                <w:sz w:val="16"/>
                <w:szCs w:val="16"/>
              </w:rPr>
              <w:t>Техническое обслуживание ВС на МС-75%.</w:t>
            </w:r>
          </w:p>
          <w:p w:rsidR="00946D04" w:rsidRPr="00282A5C" w:rsidRDefault="00946D04" w:rsidP="00946D04">
            <w:pPr>
              <w:rPr>
                <w:sz w:val="16"/>
                <w:szCs w:val="16"/>
              </w:rPr>
            </w:pPr>
            <w:r w:rsidRPr="00282A5C">
              <w:rPr>
                <w:sz w:val="16"/>
                <w:szCs w:val="16"/>
              </w:rPr>
              <w:t>ССО-75%.</w:t>
            </w:r>
          </w:p>
          <w:p w:rsidR="00946D04" w:rsidRPr="00282A5C" w:rsidRDefault="00946D04" w:rsidP="00946D04">
            <w:pPr>
              <w:rPr>
                <w:sz w:val="16"/>
                <w:szCs w:val="16"/>
              </w:rPr>
            </w:pPr>
            <w:r w:rsidRPr="00282A5C">
              <w:rPr>
                <w:sz w:val="16"/>
                <w:szCs w:val="16"/>
              </w:rPr>
              <w:t>Патрульная дорога-75%.</w:t>
            </w:r>
          </w:p>
          <w:p w:rsidR="00946D04" w:rsidRPr="00282A5C" w:rsidRDefault="00946D04" w:rsidP="00946D04">
            <w:pPr>
              <w:rPr>
                <w:sz w:val="16"/>
                <w:szCs w:val="16"/>
              </w:rPr>
            </w:pPr>
            <w:r w:rsidRPr="00282A5C">
              <w:rPr>
                <w:sz w:val="16"/>
                <w:szCs w:val="16"/>
              </w:rPr>
              <w:t>Периметровое ограждение-100%.</w:t>
            </w:r>
          </w:p>
          <w:p w:rsidR="00946D04" w:rsidRPr="00282A5C" w:rsidRDefault="00946D04" w:rsidP="00946D04">
            <w:pPr>
              <w:rPr>
                <w:sz w:val="16"/>
                <w:szCs w:val="16"/>
              </w:rPr>
            </w:pPr>
            <w:r w:rsidRPr="00282A5C">
              <w:rPr>
                <w:sz w:val="16"/>
                <w:szCs w:val="16"/>
              </w:rPr>
              <w:t>Строительно-монтажные работы на КДП, КПП, ОАСС - 100%, САСС-90%, инженерия внутри зданий - 30%, за исключением отделки, инженерии радиотехнического оборудования и благоустройства территории.</w:t>
            </w:r>
          </w:p>
          <w:p w:rsidR="00946D04" w:rsidRPr="00282A5C" w:rsidRDefault="00946D04" w:rsidP="00946D04">
            <w:pPr>
              <w:rPr>
                <w:sz w:val="16"/>
                <w:szCs w:val="16"/>
              </w:rPr>
            </w:pPr>
            <w:r w:rsidRPr="00282A5C">
              <w:rPr>
                <w:sz w:val="16"/>
                <w:szCs w:val="16"/>
              </w:rPr>
              <w:t>Очистные сооружения-70%.</w:t>
            </w:r>
          </w:p>
          <w:p w:rsidR="00946D04" w:rsidRPr="00282A5C" w:rsidRDefault="00946D04" w:rsidP="00946D04">
            <w:pPr>
              <w:rPr>
                <w:sz w:val="16"/>
                <w:szCs w:val="16"/>
              </w:rPr>
            </w:pPr>
          </w:p>
        </w:tc>
        <w:tc>
          <w:tcPr>
            <w:tcW w:w="3972" w:type="dxa"/>
            <w:vMerge w:val="restart"/>
            <w:shd w:val="clear" w:color="auto" w:fill="auto"/>
          </w:tcPr>
          <w:p w:rsidR="00946D04" w:rsidRPr="00282A5C" w:rsidRDefault="00946D04" w:rsidP="00946D04">
            <w:pPr>
              <w:rPr>
                <w:sz w:val="16"/>
                <w:szCs w:val="16"/>
              </w:rPr>
            </w:pPr>
            <w:r w:rsidRPr="00282A5C">
              <w:rPr>
                <w:sz w:val="16"/>
                <w:szCs w:val="16"/>
              </w:rPr>
              <w:t>Федеральный бюджет.</w:t>
            </w:r>
          </w:p>
          <w:p w:rsidR="00946D04" w:rsidRPr="00282A5C" w:rsidRDefault="00946D04" w:rsidP="00946D04">
            <w:pPr>
              <w:rPr>
                <w:sz w:val="16"/>
                <w:szCs w:val="16"/>
              </w:rPr>
            </w:pPr>
            <w:r w:rsidRPr="00282A5C">
              <w:rPr>
                <w:rFonts w:eastAsia="Times New Roman"/>
                <w:sz w:val="16"/>
                <w:szCs w:val="16"/>
              </w:rPr>
              <w:t>Строительно-монтажные работы и др.</w:t>
            </w:r>
          </w:p>
          <w:p w:rsidR="00946D04" w:rsidRPr="00282A5C" w:rsidRDefault="00946D04" w:rsidP="00946D04">
            <w:pPr>
              <w:rPr>
                <w:sz w:val="16"/>
                <w:szCs w:val="16"/>
              </w:rPr>
            </w:pPr>
            <w:r w:rsidRPr="00282A5C">
              <w:rPr>
                <w:sz w:val="16"/>
                <w:szCs w:val="16"/>
              </w:rPr>
              <w:t xml:space="preserve">▪ завершены работы по очистке территории строительства от деревьев и кустарника в объеме 158 424 м2, выполнено снятие растительного слоя в объеме 1 222 901 км3, выполнено перемещение грунта (разработка выемки и устройство насыпи) в объеме 5 900 647 м3; </w:t>
            </w:r>
          </w:p>
          <w:p w:rsidR="00946D04" w:rsidRPr="00282A5C" w:rsidRDefault="00946D04" w:rsidP="00946D04">
            <w:pPr>
              <w:rPr>
                <w:sz w:val="16"/>
                <w:szCs w:val="16"/>
              </w:rPr>
            </w:pPr>
            <w:r w:rsidRPr="00282A5C">
              <w:rPr>
                <w:sz w:val="16"/>
                <w:szCs w:val="16"/>
              </w:rPr>
              <w:t xml:space="preserve">▪ на искусственной взлётно-посадочной полосе ИВПП: выполнена укладка геокомпозита в объеме 259 219,81 м2, устройство основания из щебня М1000,фр. 40-70мм с послойной заклинкой в объеме 275 270 м2; устройство цементобетонного покрытия B7,5, с уходом за бетоном в объеме 162 000 м2; устройство цементобетонного покрытия B10, с уходом за бетоном в объеме 169 200 м2, устройство прослойки из пленки полиэтиленовой аэродромной ППА в объеме 162 000 м2, устройство цементобетонного покрытия Вtb 4.8, с уходом за бетоном в объеме 162 000 м2, устройство швов 245 885 п.м.; </w:t>
            </w:r>
          </w:p>
          <w:p w:rsidR="00946D04" w:rsidRPr="00282A5C" w:rsidRDefault="00946D04" w:rsidP="00946D04">
            <w:pPr>
              <w:rPr>
                <w:sz w:val="16"/>
                <w:szCs w:val="16"/>
              </w:rPr>
            </w:pPr>
            <w:r w:rsidRPr="00282A5C">
              <w:rPr>
                <w:sz w:val="16"/>
                <w:szCs w:val="16"/>
              </w:rPr>
              <w:t xml:space="preserve">▪ на перроне: выполнена укладка геокомпозита в объеме 440 033 м2; устройство основания из щебня М1000,фр. 40-70мм с послойной заклинкой в объеме 442 884,5 м2; устройство цементобетонного покрытия B10, с уходом за бетоном в объеме 397 395 м2; устройство прослойки из пленки полиэтиленовой аэродромной ППА в объеме 394 076 м2; устройство цементобетонного покрытия Вtb 4.8 ,с уходом за бетоном в объеме 393 336 м2, устройство швов 166 069,51 п.м.; </w:t>
            </w:r>
          </w:p>
          <w:p w:rsidR="00946D04" w:rsidRPr="00282A5C" w:rsidRDefault="00946D04" w:rsidP="00946D04">
            <w:pPr>
              <w:rPr>
                <w:sz w:val="16"/>
                <w:szCs w:val="16"/>
              </w:rPr>
            </w:pPr>
            <w:r w:rsidRPr="00282A5C">
              <w:rPr>
                <w:sz w:val="16"/>
                <w:szCs w:val="16"/>
              </w:rPr>
              <w:t xml:space="preserve">На рулёжных дорожках: </w:t>
            </w:r>
          </w:p>
          <w:p w:rsidR="00946D04" w:rsidRPr="00282A5C" w:rsidRDefault="00946D04" w:rsidP="00946D04">
            <w:pPr>
              <w:rPr>
                <w:sz w:val="16"/>
                <w:szCs w:val="16"/>
              </w:rPr>
            </w:pPr>
            <w:r w:rsidRPr="00282A5C">
              <w:rPr>
                <w:sz w:val="16"/>
                <w:szCs w:val="16"/>
              </w:rPr>
              <w:t xml:space="preserve">▪ на РД-В2: выполнена укладка геокомпозита в объеме 7 735 м2; устройство основания из щебня М1000,фр. 40-70мм с послойной заклинкой в объеме 6 858 м2, устройство цементобетонного покрытия B10, с уходом за бетоном в объеме 5 110 м2, устройство прослойки из пленки полиэтиленовой аэродромной ППА в объеме 4 362,7 м2, устройство цементобетонного покрытия Вtb 4.8 ,с уходом за бетоном в объеме 4 362,7 м2, устройство швов 2 116 п.м.; </w:t>
            </w:r>
          </w:p>
          <w:p w:rsidR="00946D04" w:rsidRPr="00282A5C" w:rsidRDefault="00946D04" w:rsidP="00946D04">
            <w:pPr>
              <w:rPr>
                <w:sz w:val="16"/>
                <w:szCs w:val="16"/>
              </w:rPr>
            </w:pPr>
            <w:r w:rsidRPr="00282A5C">
              <w:rPr>
                <w:sz w:val="16"/>
                <w:szCs w:val="16"/>
              </w:rPr>
              <w:t xml:space="preserve">▪ на РД-В3: выполнена укладка геокомпозита в объеме 6 957 м2; устройство основания из щебня М1000,фр. 40-70мм с послойной заклинкой в объеме 7 493 м2; устройство цементобетонного покрытия B10, с уходом за бетоном в объеме 4 433 м2, устройство прослойки из пленки полиэтиленовой аэродромной ППА в объеме 2 786 м2,  устройство цементобетонного покрытия Вtb 4.8 ,с уходом за бетоном в объеме 2 786 м2, устройство швов 1 855 п.м.; </w:t>
            </w:r>
          </w:p>
          <w:p w:rsidR="00946D04" w:rsidRPr="00282A5C" w:rsidRDefault="00946D04" w:rsidP="00946D04">
            <w:pPr>
              <w:rPr>
                <w:sz w:val="16"/>
                <w:szCs w:val="16"/>
              </w:rPr>
            </w:pPr>
            <w:r w:rsidRPr="00282A5C">
              <w:rPr>
                <w:sz w:val="16"/>
                <w:szCs w:val="16"/>
              </w:rPr>
              <w:t xml:space="preserve">▪ на РД-В4: выполнена укладка геокомпозита в объеме 8 955 м2; устройство основания из щебня М1000,фр. 40-70мм с послойной заклинкой в объеме 9 323 м2; устройство цементобетонного покрытия B10, с уходом за бетоном в объеме 5 110 м2, устройство прослойки из пленки полиэтиленовой аэродромной ППА в объеме 4 348,82 м2, устройство цементобетонного покрытия Вtb 4.8 ,с уходом за бетоном в объеме 4 348,82 м2, устройство швов 2 945,93 п.м.; </w:t>
            </w:r>
          </w:p>
          <w:p w:rsidR="00946D04" w:rsidRPr="00282A5C" w:rsidRDefault="00946D04" w:rsidP="00946D04">
            <w:pPr>
              <w:rPr>
                <w:sz w:val="16"/>
                <w:szCs w:val="16"/>
              </w:rPr>
            </w:pPr>
            <w:r w:rsidRPr="00282A5C">
              <w:rPr>
                <w:sz w:val="16"/>
                <w:szCs w:val="16"/>
              </w:rPr>
              <w:t xml:space="preserve">▪ на РД-В6: выполнена укладка геокомпозита в объеме 21 155 м2; устройство основания из щебня М1000,фр. 40-70мм с послойной заклинкой в объеме 20 790 м2; устройство цементобетонного покрытия B10, с уходом за бетоном в объеме 2 668 м2, устройство прослойки из пленки полиэтиленовой аэродромной ППА в объеме 1450 м2, устройство цементобетонного покрытия Вtb 4.8 ,с уходом за бетоном в объеме 1 450 м2, устройство швов 594 п.м.; </w:t>
            </w:r>
          </w:p>
          <w:p w:rsidR="00946D04" w:rsidRPr="00282A5C" w:rsidRDefault="00946D04" w:rsidP="00946D04">
            <w:pPr>
              <w:rPr>
                <w:sz w:val="16"/>
                <w:szCs w:val="16"/>
              </w:rPr>
            </w:pPr>
            <w:r w:rsidRPr="00282A5C">
              <w:rPr>
                <w:sz w:val="16"/>
                <w:szCs w:val="16"/>
              </w:rPr>
              <w:t>▪ на изолированном МС: выполнена укладка геокомпозита в объеме 21 253 м2; устройство основания из щебня М1000,фр. 40-70мм с послойной заклинкой в объеме 20 888 м2., устройство швов 3 833,5 п.м.;</w:t>
            </w:r>
          </w:p>
          <w:p w:rsidR="00946D04" w:rsidRPr="00282A5C" w:rsidRDefault="00946D04" w:rsidP="00946D04">
            <w:pPr>
              <w:rPr>
                <w:sz w:val="16"/>
                <w:szCs w:val="16"/>
              </w:rPr>
            </w:pPr>
            <w:r w:rsidRPr="00282A5C">
              <w:rPr>
                <w:sz w:val="16"/>
                <w:szCs w:val="16"/>
              </w:rPr>
              <w:t xml:space="preserve">▪ на РД-M: выполнена укладка геокомпозита в объеме 148 988 м2; устройство основания из щебня М1000,фр. 40-70мм с послойной заклинкой в объеме 147 866 м2; устройство цементобетонного покрытия B10, с уходом за бетоном в объеме 85 130,4 м2, устройство прослойки из пленки полиэтиленовой аэродромной ППА в объеме 72 599 м2, устройство цементобетонного покрытия Вtb 4.8 ,с уходом за бетоном в объеме 72 599 м2, устройство швов 25 467 п.м.; </w:t>
            </w:r>
          </w:p>
          <w:p w:rsidR="00946D04" w:rsidRPr="00282A5C" w:rsidRDefault="00946D04" w:rsidP="00946D04">
            <w:pPr>
              <w:rPr>
                <w:sz w:val="16"/>
                <w:szCs w:val="16"/>
              </w:rPr>
            </w:pPr>
            <w:r w:rsidRPr="00282A5C">
              <w:rPr>
                <w:sz w:val="16"/>
                <w:szCs w:val="16"/>
              </w:rPr>
              <w:t xml:space="preserve">▪ на РД-А1: выполнена укладка геокомпозита в объеме 13 390 м2; устройство основания из щебня М1000,фр. 40-70мм с послойной заклинкой в объеме 11 944 м2; устройство цементобетонного покрытия B10, с уходом за бетоном в объеме 7 794,3 м2, устройство прослойки из пленки полиэтиленовой аэродромной ППА в объеме 7 302 м2, устройство цементобетонного покрытия Вtb 4.8 ,с уходом за бетоном в объеме 7 302 м2, устройство швов 2 341 п.м.; </w:t>
            </w:r>
          </w:p>
          <w:p w:rsidR="00946D04" w:rsidRPr="00282A5C" w:rsidRDefault="00946D04" w:rsidP="00946D04">
            <w:pPr>
              <w:rPr>
                <w:sz w:val="16"/>
                <w:szCs w:val="16"/>
              </w:rPr>
            </w:pPr>
            <w:r w:rsidRPr="00282A5C">
              <w:rPr>
                <w:sz w:val="16"/>
                <w:szCs w:val="16"/>
              </w:rPr>
              <w:t xml:space="preserve">▪ на РД-А2: выполнена укладка геокомпозита в объеме 9 123 м2; устройство основания из щебня М1000,фр. 40-70мм с послойной заклинкой в объеме 9 072 м2; устройство цементобетонного покрытия B10, с уходом за бетоном в объеме 6 760 м2, устройство прослойки из пленки полиэтиленовой аэродромной ППА в объеме 6 351 м2,  устройство цементобетонного покрытия Вtb 4.8 ,с уходом за бетоном в объеме 6 351 м2, устройство швов 2 522,5 п.м.; </w:t>
            </w:r>
          </w:p>
          <w:p w:rsidR="00946D04" w:rsidRPr="00282A5C" w:rsidRDefault="00946D04" w:rsidP="00946D04">
            <w:pPr>
              <w:rPr>
                <w:sz w:val="16"/>
                <w:szCs w:val="16"/>
              </w:rPr>
            </w:pPr>
            <w:r w:rsidRPr="00282A5C">
              <w:rPr>
                <w:sz w:val="16"/>
                <w:szCs w:val="16"/>
              </w:rPr>
              <w:t xml:space="preserve">▪ на РД-А4: выполнена укладка геокомпозита в объеме 9 384 м2; устройство основания из щебня М1000,фр. 40-70мм с послойной заклинкой в объеме 8 823 м2; устройство цементобетонного покрытия B10, с уходом за бетоном в объеме 7 040 м2, устройство прослойки из пленки полиэтиленовой аэродромной ППА в объеме 3 917 м2,  устройство цементобетонного покрытия Вtb 4.8 ,с уходом за бетоном в объеме 3 917 м2,  устройство швов 2 663 п.м.; </w:t>
            </w:r>
          </w:p>
          <w:p w:rsidR="00946D04" w:rsidRPr="00282A5C" w:rsidRDefault="00946D04" w:rsidP="00946D04">
            <w:pPr>
              <w:rPr>
                <w:sz w:val="16"/>
                <w:szCs w:val="16"/>
              </w:rPr>
            </w:pPr>
            <w:r w:rsidRPr="00282A5C">
              <w:rPr>
                <w:sz w:val="16"/>
                <w:szCs w:val="16"/>
              </w:rPr>
              <w:t xml:space="preserve">▪ на РД-А6: выполнена укладка геокомпозита в объеме 11 720 м2; устройство основания из щебня М1000,фр. 40-70мм с послойной заклинкой в объеме 11 857 м2; устройство цементобетонного покрытия B10, с уходом за бетоном в объеме 6 695 м2, устройство прослойки из пленки полиэтиленовой аэродромной ППА в объеме 4 641,18 м2,  устройство цементобетонного покрытия Вtb 4.8 ,с уходом за бетоном в объеме 4 641,18 м2,  устройство швов 3 016,4 п.м.; </w:t>
            </w:r>
          </w:p>
          <w:p w:rsidR="00946D04" w:rsidRPr="00282A5C" w:rsidRDefault="00946D04" w:rsidP="00946D04">
            <w:pPr>
              <w:rPr>
                <w:sz w:val="16"/>
                <w:szCs w:val="16"/>
              </w:rPr>
            </w:pPr>
            <w:r w:rsidRPr="00282A5C">
              <w:rPr>
                <w:sz w:val="16"/>
                <w:szCs w:val="16"/>
              </w:rPr>
              <w:t xml:space="preserve">▪ на РД-А7: выполнена укладка геокомпозита в объеме 13 390 м2; устройство основания из щебня М1000,фр. 40-70мм с послойной заклинкой в объеме 13 192 м2; устройство цементобетонного покрытия B10, с уходом за бетоном в объеме 7 794 м2, устройство прослойки из пленки полиэтиленовой аэродромной ППА в объеме 7 196,28 м2,  устройство цементобетонного покрытия Вtb 4.8 ,с уходом за бетоном в объеме 7 196,28 м2, устройство швов 2 947 п.м.; </w:t>
            </w:r>
          </w:p>
          <w:p w:rsidR="00946D04" w:rsidRPr="00282A5C" w:rsidRDefault="00946D04" w:rsidP="00946D04">
            <w:pPr>
              <w:rPr>
                <w:sz w:val="16"/>
                <w:szCs w:val="16"/>
              </w:rPr>
            </w:pPr>
            <w:r w:rsidRPr="00282A5C">
              <w:rPr>
                <w:sz w:val="16"/>
                <w:szCs w:val="16"/>
              </w:rPr>
              <w:t xml:space="preserve">▪ по кабельным переходам: выполнено устройство кабельных переходов в объеме 46 шт.; </w:t>
            </w:r>
          </w:p>
          <w:p w:rsidR="00946D04" w:rsidRPr="00282A5C" w:rsidRDefault="00946D04" w:rsidP="00946D04">
            <w:pPr>
              <w:rPr>
                <w:sz w:val="16"/>
                <w:szCs w:val="16"/>
              </w:rPr>
            </w:pPr>
            <w:r w:rsidRPr="00282A5C">
              <w:rPr>
                <w:sz w:val="16"/>
                <w:szCs w:val="16"/>
              </w:rPr>
              <w:t xml:space="preserve">▪ по водосточно-дренажной сети: выполнено устройство коллекторов из труб, дренажа и перепусков в объеме 57 359,94 п.м.; устройство колодцев в объеме 607 шт.; </w:t>
            </w:r>
          </w:p>
          <w:p w:rsidR="00946D04" w:rsidRPr="00282A5C" w:rsidRDefault="00946D04" w:rsidP="00946D04">
            <w:pPr>
              <w:rPr>
                <w:sz w:val="16"/>
                <w:szCs w:val="16"/>
              </w:rPr>
            </w:pPr>
            <w:r w:rsidRPr="00282A5C">
              <w:rPr>
                <w:sz w:val="16"/>
                <w:szCs w:val="16"/>
              </w:rPr>
              <w:t xml:space="preserve">▪ по светосигнальному оборудованию (ССО): выполнено устройство колодцев, с заземлением и попутным водоотводом в объеме 330 шт., укладка кабелезащитных труб в объеме 13 224,5 п.м., устройство кабельной канализации ССО в объеме 109 197,5п.м., прокладка низковольтного кабеля в кабелезащитных трубах в объеме 17 284 м.; </w:t>
            </w:r>
          </w:p>
          <w:p w:rsidR="00946D04" w:rsidRPr="00282A5C" w:rsidRDefault="00946D04" w:rsidP="00946D04">
            <w:pPr>
              <w:rPr>
                <w:sz w:val="16"/>
                <w:szCs w:val="16"/>
              </w:rPr>
            </w:pPr>
            <w:r w:rsidRPr="00282A5C">
              <w:rPr>
                <w:sz w:val="16"/>
                <w:szCs w:val="16"/>
              </w:rPr>
              <w:t xml:space="preserve">▪ по техническому обслуживанию ВС на МС и электроосвещение </w:t>
            </w:r>
            <w:r w:rsidR="00B63E15" w:rsidRPr="00282A5C">
              <w:rPr>
                <w:sz w:val="16"/>
                <w:szCs w:val="16"/>
              </w:rPr>
              <w:t>перронных</w:t>
            </w:r>
            <w:r w:rsidRPr="00282A5C">
              <w:rPr>
                <w:sz w:val="16"/>
                <w:szCs w:val="16"/>
              </w:rPr>
              <w:t xml:space="preserve"> МС, ПОЖ1, ПОЖ2: выполнено устройство монолитного железобетонного колодца с установкой люка и заземлением в объеме 67 шт., устройство фундамента из бетона класса В25 и установка прожекторной мачты (Н=30 м) в объеме 24 шт., установка прожектора с лампой мощностью 1000 Вт в объеме 4 шт., устройство заземления прожекторных мачт, вертикальные электроды в объеме 96 шт., устройство заземления прожекторных мачт, горизонтальное заземление в объеме 1 200 п.м.;</w:t>
            </w:r>
          </w:p>
          <w:p w:rsidR="00946D04" w:rsidRPr="00282A5C" w:rsidRDefault="00946D04" w:rsidP="00946D04">
            <w:pPr>
              <w:rPr>
                <w:sz w:val="16"/>
                <w:szCs w:val="16"/>
              </w:rPr>
            </w:pPr>
            <w:r w:rsidRPr="00282A5C">
              <w:rPr>
                <w:sz w:val="16"/>
                <w:szCs w:val="16"/>
              </w:rPr>
              <w:t xml:space="preserve">▪ по патрульной автодороге: выполнено снятие растительного грунта, насыпи с послойным уплотнением и планировкой в объеме 108 885 м3, устройство основания из ЩПС С8 , h=0,25 м в объеме 74 235,6 м2, устройство слоя из смеси щебеночной С3, h=0,40 м в объеме 53 760 м2, устройство слоя из щебня М800 фракции 40-70 мм, h=0,20м в объеме 7 808 м2; </w:t>
            </w:r>
          </w:p>
          <w:p w:rsidR="00946D04" w:rsidRPr="00282A5C" w:rsidRDefault="00946D04" w:rsidP="00946D04">
            <w:pPr>
              <w:rPr>
                <w:sz w:val="16"/>
                <w:szCs w:val="16"/>
              </w:rPr>
            </w:pPr>
            <w:r w:rsidRPr="00282A5C">
              <w:rPr>
                <w:sz w:val="16"/>
                <w:szCs w:val="16"/>
              </w:rPr>
              <w:t xml:space="preserve">▪ по периметровому ограждению: выполнен монтаж сетчатого ограждения в объеме 11 048 п.м; </w:t>
            </w:r>
          </w:p>
          <w:p w:rsidR="00946D04" w:rsidRPr="00282A5C" w:rsidRDefault="00946D04" w:rsidP="00946D04">
            <w:pPr>
              <w:rPr>
                <w:sz w:val="16"/>
                <w:szCs w:val="16"/>
              </w:rPr>
            </w:pPr>
            <w:r w:rsidRPr="00282A5C">
              <w:rPr>
                <w:sz w:val="16"/>
                <w:szCs w:val="16"/>
              </w:rPr>
              <w:t xml:space="preserve">▪ на основной аварийно-спасательной станции ОАСС: выполнена забивка свай в объеме 344 шт., устройство монолитного ростверка в объеме 245,45 м3, устройство монолитной железобетонной фундаментной плиты (для вышки) из бетона класса В25, с гидроизоляцией в объеме 1 шт, устройство каркаса здания в объеме 76 м3, устройство монолитных железобетонных стен из бетона класса В25 (двухэтажная часть) в объеме 151 м3, устройство монолитных железобетонных стен наблюдательной вышки из бетона класса В25 в объеме 157 м3, Устройство монолитных железобетонных плит и балок перекрытия из бетона класса В25 (двухэтажная часть) в объеме 733 м3, устройство стен из газобетонных блоков с армированием сетками в объеме 325 м3, устройство кирпичных перегородок  с армированием сетками в объеме 889 м2; </w:t>
            </w:r>
          </w:p>
          <w:p w:rsidR="00946D04" w:rsidRPr="00282A5C" w:rsidRDefault="00946D04" w:rsidP="00946D04">
            <w:pPr>
              <w:rPr>
                <w:sz w:val="16"/>
                <w:szCs w:val="16"/>
              </w:rPr>
            </w:pPr>
            <w:r w:rsidRPr="00282A5C">
              <w:rPr>
                <w:sz w:val="16"/>
                <w:szCs w:val="16"/>
              </w:rPr>
              <w:t xml:space="preserve">▪ на контрольно-пропускной пункте КПП: выполнено устройство фундаментов: забивка свай в объеме 56 шт., устройство фундаментов в объеме 34 м3, устройство каркаса здания в объеме 31 м3, устройство наружных стен в объеме 21 м3,  устройство кровли в объеме 114 м3, устройство кирпичных перегородок в объеме 150 м3, установка оконных блоков в объеме 29 м2, устройство витражных конструкций в объеме 107 м2, оштукатуривание поверхности стен в объеме 105 м2, устройство вентилируемого фасада с утеплением в объеме 158 м2, устройство навеса для досмотра автотранспорта из поликарбоната в объеме 194 м2, устройство выравнивающей цементно-песчаной стяжки полов в объеме 110 м2, устройство покрытия полов из керамической плитки в объеме 37 м2; </w:t>
            </w:r>
          </w:p>
          <w:p w:rsidR="00946D04" w:rsidRPr="00282A5C" w:rsidRDefault="00946D04" w:rsidP="00946D04">
            <w:pPr>
              <w:rPr>
                <w:sz w:val="16"/>
                <w:szCs w:val="16"/>
              </w:rPr>
            </w:pPr>
            <w:r w:rsidRPr="00282A5C">
              <w:rPr>
                <w:sz w:val="16"/>
                <w:szCs w:val="16"/>
              </w:rPr>
              <w:t xml:space="preserve">▪ на контрольно диспетчерском пункте КДП: выполнено устройство фундаментов: забивка свай в объеме 439 шт., устройство монолитного ростверка в объеме 223 м3, устройство монолитной железобетонной фундаментной плиты вышки в объеме 126 м3, Устройство монолитных железобетонных колон в объеме 118 м3, устройство стен в объеме 1126 м3, устройство покрытий и перекрытий в объеме  1 266 м3, устройство кровли послойно в объеме 1 190 м2, устройство монолитной железобетонной лестницы в объеме 57 м3, устройство фасадных витражных конструкций в объеме 1 567 м2,  устройство перегородок в объеме 3 253 м2, устройство полов в объеме 973 м3, покраска и оштукатуривание стен в объеме 2 723 м2, устройство вентилируемого фасада с утеплением в объеме 403 м2; </w:t>
            </w:r>
          </w:p>
          <w:p w:rsidR="00946D04" w:rsidRPr="00282A5C" w:rsidRDefault="00946D04" w:rsidP="00946D04">
            <w:pPr>
              <w:rPr>
                <w:sz w:val="16"/>
                <w:szCs w:val="16"/>
              </w:rPr>
            </w:pPr>
            <w:r w:rsidRPr="00282A5C">
              <w:rPr>
                <w:sz w:val="16"/>
                <w:szCs w:val="16"/>
              </w:rPr>
              <w:t>▪ на стартовой аварийно-спасательной станции САСС: выполнена забивка свай в объеме 224 шт., устройство монолитного ростверка в объеме 217 м3, устройство монолитной фундаментной плиты в объеме 24,55 м3, устройство монолитных железобетонных колонн и стоек ворот в объеме 54 м3, устройство монолитных ж/б стен в объеме 31 м3, устройство монолитных железобетонных балок перекрытия 445 м3;</w:t>
            </w:r>
          </w:p>
          <w:p w:rsidR="00946D04" w:rsidRPr="00282A5C" w:rsidRDefault="00946D04" w:rsidP="00946D04">
            <w:pPr>
              <w:rPr>
                <w:sz w:val="16"/>
                <w:szCs w:val="16"/>
              </w:rPr>
            </w:pPr>
            <w:r w:rsidRPr="00282A5C">
              <w:rPr>
                <w:sz w:val="16"/>
                <w:szCs w:val="16"/>
              </w:rPr>
              <w:t xml:space="preserve">▪ на комплексе противообледенительной обработки ВС: выполнена разработка грунта и обратная засыпка в объеме 12 400 м3, устройство основания под днище в объеме 410 м3; </w:t>
            </w:r>
          </w:p>
          <w:p w:rsidR="00946D04" w:rsidRPr="00282A5C" w:rsidRDefault="00946D04" w:rsidP="00946D04">
            <w:pPr>
              <w:rPr>
                <w:sz w:val="16"/>
                <w:szCs w:val="16"/>
              </w:rPr>
            </w:pPr>
            <w:r w:rsidRPr="00282A5C">
              <w:rPr>
                <w:sz w:val="16"/>
                <w:szCs w:val="16"/>
              </w:rPr>
              <w:t xml:space="preserve">▪ на очистных сооружениях: выполнена разработка грунта и обратная засыпка в объеме 73 078 м3, устройство монолитного фундамента аккумулирующего резервуара в объеме 5 301 м3, стены монолитные в объеме 2 243 м3, устройство монолитной железобетонной плиты покрытия в объеме 3 068 м3;  </w:t>
            </w:r>
          </w:p>
          <w:p w:rsidR="00946D04" w:rsidRPr="00282A5C" w:rsidRDefault="00946D04" w:rsidP="00946D04">
            <w:pPr>
              <w:rPr>
                <w:sz w:val="16"/>
                <w:szCs w:val="16"/>
              </w:rPr>
            </w:pPr>
            <w:r w:rsidRPr="00282A5C">
              <w:rPr>
                <w:sz w:val="16"/>
                <w:szCs w:val="16"/>
              </w:rPr>
              <w:t xml:space="preserve">▪ по линиям связи и управления: выполнено устройство кабельной канализации связи в объеме 7 990,7 м, прокладка кабеля связи в кабельной канализации с установкой муфт, кроссировкой в объеме 20 360 м., устройство колодцев в объеме 179 шт.; </w:t>
            </w:r>
          </w:p>
          <w:p w:rsidR="00946D04" w:rsidRPr="00282A5C" w:rsidRDefault="00946D04" w:rsidP="00946D04">
            <w:pPr>
              <w:rPr>
                <w:sz w:val="16"/>
                <w:szCs w:val="16"/>
              </w:rPr>
            </w:pPr>
            <w:r w:rsidRPr="00282A5C">
              <w:rPr>
                <w:sz w:val="16"/>
                <w:szCs w:val="16"/>
              </w:rPr>
              <w:t xml:space="preserve">▪ по кабельным линиям 10/0,4 кВ: выполнено устройство монолитного железобетонного колодца типа КЭ на грунте из бетона класса В30 с земляными работами, устройством бетонной подготовки, гидроизоляции, герметизации кабельных вводов, отмостки, установкой люка и закладных деталей в объеме 16 шт., прокладка кабеля силового в объеме 24 845 м.; </w:t>
            </w:r>
          </w:p>
          <w:p w:rsidR="00946D04" w:rsidRPr="00282A5C" w:rsidRDefault="00946D04" w:rsidP="00946D04">
            <w:pPr>
              <w:pStyle w:val="ae"/>
              <w:widowControl w:val="0"/>
              <w:suppressAutoHyphens/>
              <w:spacing w:after="0"/>
              <w:ind w:firstLine="0"/>
              <w:rPr>
                <w:rFonts w:ascii="Times New Roman" w:eastAsia="Times New Roman" w:hAnsi="Times New Roman"/>
                <w:sz w:val="16"/>
                <w:szCs w:val="16"/>
              </w:rPr>
            </w:pPr>
            <w:r w:rsidRPr="00282A5C">
              <w:rPr>
                <w:rFonts w:ascii="Times New Roman" w:eastAsia="Times New Roman" w:hAnsi="Times New Roman"/>
                <w:sz w:val="16"/>
                <w:szCs w:val="16"/>
              </w:rPr>
              <w:t>▪ на всех объектах археологического наследия произведены работы по осуществлению охранно-спасательных раскопок – 10 объектов.</w:t>
            </w:r>
          </w:p>
          <w:p w:rsidR="00946D04" w:rsidRPr="00282A5C" w:rsidRDefault="00946D04" w:rsidP="00946D04">
            <w:pPr>
              <w:rPr>
                <w:sz w:val="16"/>
                <w:szCs w:val="16"/>
              </w:rPr>
            </w:pPr>
            <w:r w:rsidRPr="00282A5C">
              <w:rPr>
                <w:sz w:val="16"/>
                <w:szCs w:val="16"/>
              </w:rPr>
              <w:t>■ В рамках исполнения обязательств по государственному контракту от 28.07.2016 №0373100090916000026 ООО «Аналитик Центр» подготовлены отчеты об оценке платы за сервитут в отношении 4 (четырех) земельных участков.</w:t>
            </w:r>
          </w:p>
          <w:p w:rsidR="00946D04" w:rsidRPr="00282A5C" w:rsidRDefault="00946D04" w:rsidP="00946D04">
            <w:pPr>
              <w:rPr>
                <w:sz w:val="16"/>
                <w:szCs w:val="16"/>
              </w:rPr>
            </w:pPr>
          </w:p>
          <w:p w:rsidR="00946D04" w:rsidRPr="00282A5C" w:rsidRDefault="00946D04" w:rsidP="00946D04">
            <w:pPr>
              <w:rPr>
                <w:sz w:val="16"/>
                <w:szCs w:val="16"/>
              </w:rPr>
            </w:pPr>
            <w:r w:rsidRPr="00282A5C">
              <w:rPr>
                <w:sz w:val="16"/>
                <w:szCs w:val="16"/>
              </w:rPr>
              <w:t>Внебюджетные источники.</w:t>
            </w:r>
          </w:p>
          <w:p w:rsidR="00946D04" w:rsidRPr="00282A5C" w:rsidRDefault="00946D04" w:rsidP="00946D04">
            <w:pPr>
              <w:rPr>
                <w:sz w:val="16"/>
                <w:szCs w:val="16"/>
              </w:rPr>
            </w:pPr>
            <w:r w:rsidRPr="00282A5C">
              <w:rPr>
                <w:sz w:val="16"/>
                <w:szCs w:val="16"/>
              </w:rPr>
              <w:t>В отчетном периоде завершены работы по фасадам  производственно-бытового здания (ПБЗ), монтажу емкостей резервного топлива на котельной,  монолитным  работам  по зданию государственно-контрольных органов (ГКО) и на основном здании терминала.  Завершен монтаж металлоконструкций, монтаж кровли по зданию АВК, произведена кладка внутренних перегородок по АВК, начаты работы по зенитному фонарю здания АВК. Общестроительные  работы по зданию склада и ремонта техники (СиРТ),общестроительные работы по зданию склада Duty Free. Ведется устройство  наружных  инженерных сетей, выполняются работы по внутренним инженерным сетям пассажирского  терминала, завершены СМР по зданию склада ОМТС. Начаты работы  по  прокладке внутренних сетей в здании ГКО. Осуществлено устройство ж/б каркаса грузового терминала в полном объеме, завершены работы по обвязке котельной. Утвержден план действий и мероприятий с приведением перечня документов в первой итерации для получения заключений о соответствии (ЗОС-ов) по каждому этапу, проводится формирование полных комплектов РД по наружным сетям в соответствии с ведомостью основных комплектов рабочих  чертежей. Завершены работы по чаше привокзальной площади.</w:t>
            </w:r>
          </w:p>
        </w:tc>
      </w:tr>
      <w:tr w:rsidR="00946D04" w:rsidRPr="00282A5C" w:rsidTr="00116939">
        <w:trPr>
          <w:gridAfter w:val="8"/>
          <w:wAfter w:w="15803" w:type="dxa"/>
          <w:trHeight w:val="2123"/>
        </w:trPr>
        <w:tc>
          <w:tcPr>
            <w:tcW w:w="567" w:type="dxa"/>
            <w:shd w:val="clear" w:color="auto" w:fill="auto"/>
            <w:vAlign w:val="center"/>
          </w:tcPr>
          <w:p w:rsidR="00946D04" w:rsidRPr="00282A5C" w:rsidRDefault="00946D04" w:rsidP="00946D04">
            <w:pPr>
              <w:rPr>
                <w:sz w:val="16"/>
                <w:szCs w:val="16"/>
              </w:rPr>
            </w:pPr>
            <w:r w:rsidRPr="00282A5C">
              <w:rPr>
                <w:sz w:val="16"/>
                <w:szCs w:val="16"/>
              </w:rPr>
              <w:t>1.1.</w:t>
            </w:r>
          </w:p>
        </w:tc>
        <w:tc>
          <w:tcPr>
            <w:tcW w:w="2407" w:type="dxa"/>
            <w:gridSpan w:val="2"/>
            <w:shd w:val="clear" w:color="auto" w:fill="auto"/>
            <w:vAlign w:val="center"/>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vAlign w:val="center"/>
          </w:tcPr>
          <w:p w:rsidR="00946D04" w:rsidRPr="00282A5C" w:rsidRDefault="00946D04" w:rsidP="00946D04">
            <w:pPr>
              <w:jc w:val="center"/>
              <w:rPr>
                <w:sz w:val="16"/>
                <w:szCs w:val="16"/>
              </w:rPr>
            </w:pPr>
            <w:r w:rsidRPr="00282A5C">
              <w:rPr>
                <w:rFonts w:eastAsia="Times New Roman"/>
                <w:sz w:val="16"/>
                <w:szCs w:val="16"/>
                <w:lang w:eastAsia="ru-RU"/>
              </w:rPr>
              <w:t>5 319 024,5</w:t>
            </w:r>
          </w:p>
        </w:tc>
        <w:tc>
          <w:tcPr>
            <w:tcW w:w="1704" w:type="dxa"/>
            <w:gridSpan w:val="3"/>
            <w:shd w:val="clear" w:color="auto" w:fill="auto"/>
            <w:vAlign w:val="center"/>
          </w:tcPr>
          <w:p w:rsidR="00946D04" w:rsidRPr="00282A5C" w:rsidRDefault="00946D04" w:rsidP="00946D04">
            <w:pPr>
              <w:jc w:val="center"/>
              <w:rPr>
                <w:sz w:val="16"/>
                <w:szCs w:val="16"/>
              </w:rPr>
            </w:pPr>
            <w:r w:rsidRPr="00282A5C">
              <w:rPr>
                <w:rFonts w:eastAsia="Times New Roman"/>
                <w:sz w:val="16"/>
                <w:szCs w:val="16"/>
                <w:lang w:eastAsia="ru-RU"/>
              </w:rPr>
              <w:t>5 376 824,2</w:t>
            </w:r>
          </w:p>
        </w:tc>
        <w:tc>
          <w:tcPr>
            <w:tcW w:w="1558" w:type="dxa"/>
            <w:shd w:val="clear" w:color="auto" w:fill="auto"/>
            <w:vAlign w:val="center"/>
          </w:tcPr>
          <w:p w:rsidR="00946D04" w:rsidRPr="00282A5C" w:rsidRDefault="00946D04" w:rsidP="00946D04">
            <w:pPr>
              <w:jc w:val="center"/>
              <w:rPr>
                <w:sz w:val="16"/>
                <w:szCs w:val="16"/>
              </w:rPr>
            </w:pPr>
            <w:r w:rsidRPr="00282A5C">
              <w:rPr>
                <w:rFonts w:eastAsia="Times New Roman"/>
                <w:sz w:val="16"/>
                <w:szCs w:val="16"/>
                <w:lang w:eastAsia="ru-RU"/>
              </w:rPr>
              <w:t>5 317 702,2</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2269"/>
        </w:trPr>
        <w:tc>
          <w:tcPr>
            <w:tcW w:w="567" w:type="dxa"/>
            <w:shd w:val="clear" w:color="auto" w:fill="auto"/>
            <w:vAlign w:val="center"/>
          </w:tcPr>
          <w:p w:rsidR="00946D04" w:rsidRPr="00282A5C" w:rsidRDefault="00946D04" w:rsidP="00946D04">
            <w:pPr>
              <w:rPr>
                <w:sz w:val="16"/>
                <w:szCs w:val="16"/>
              </w:rPr>
            </w:pPr>
            <w:r w:rsidRPr="00282A5C">
              <w:rPr>
                <w:sz w:val="16"/>
                <w:szCs w:val="16"/>
              </w:rPr>
              <w:t>1.2.</w:t>
            </w:r>
          </w:p>
        </w:tc>
        <w:tc>
          <w:tcPr>
            <w:tcW w:w="2407" w:type="dxa"/>
            <w:gridSpan w:val="2"/>
            <w:shd w:val="clear" w:color="auto" w:fill="auto"/>
            <w:vAlign w:val="center"/>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400 000,0</w:t>
            </w:r>
          </w:p>
        </w:tc>
        <w:tc>
          <w:tcPr>
            <w:tcW w:w="1704"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1957"/>
        </w:trPr>
        <w:tc>
          <w:tcPr>
            <w:tcW w:w="567" w:type="dxa"/>
            <w:shd w:val="clear" w:color="auto" w:fill="auto"/>
            <w:vAlign w:val="center"/>
          </w:tcPr>
          <w:p w:rsidR="00946D04" w:rsidRPr="00282A5C" w:rsidRDefault="00946D04" w:rsidP="00946D04">
            <w:pPr>
              <w:rPr>
                <w:sz w:val="16"/>
                <w:szCs w:val="16"/>
              </w:rPr>
            </w:pPr>
            <w:r w:rsidRPr="00282A5C">
              <w:rPr>
                <w:sz w:val="16"/>
                <w:szCs w:val="16"/>
              </w:rPr>
              <w:t>1.3.</w:t>
            </w:r>
          </w:p>
        </w:tc>
        <w:tc>
          <w:tcPr>
            <w:tcW w:w="2407" w:type="dxa"/>
            <w:gridSpan w:val="2"/>
            <w:shd w:val="clear" w:color="auto" w:fill="auto"/>
            <w:vAlign w:val="center"/>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5 752 200,0</w:t>
            </w:r>
          </w:p>
        </w:tc>
        <w:tc>
          <w:tcPr>
            <w:tcW w:w="1704"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6 454 293,0</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6 092 641,0</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vAlign w:val="center"/>
          </w:tcPr>
          <w:p w:rsidR="00946D04" w:rsidRPr="00282A5C" w:rsidRDefault="00946D04" w:rsidP="00946D04">
            <w:pPr>
              <w:rPr>
                <w:sz w:val="16"/>
                <w:szCs w:val="16"/>
                <w:lang w:val="en-US"/>
              </w:rPr>
            </w:pPr>
            <w:r w:rsidRPr="00282A5C">
              <w:rPr>
                <w:sz w:val="16"/>
                <w:szCs w:val="16"/>
                <w:lang w:val="en-US"/>
              </w:rPr>
              <w:t>II</w:t>
            </w:r>
          </w:p>
        </w:tc>
        <w:tc>
          <w:tcPr>
            <w:tcW w:w="2859" w:type="dxa"/>
            <w:gridSpan w:val="3"/>
            <w:shd w:val="clear" w:color="auto" w:fill="auto"/>
            <w:vAlign w:val="center"/>
          </w:tcPr>
          <w:p w:rsidR="00946D04" w:rsidRPr="00282A5C" w:rsidRDefault="00946D04" w:rsidP="00946D04">
            <w:pPr>
              <w:rPr>
                <w:i/>
                <w:sz w:val="16"/>
                <w:szCs w:val="16"/>
              </w:rPr>
            </w:pPr>
            <w:r w:rsidRPr="00282A5C">
              <w:rPr>
                <w:sz w:val="16"/>
                <w:szCs w:val="16"/>
              </w:rPr>
              <w:t>«Реконструкция аэропортового комплекса (г. Уфа)»</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1 031 804,3</w:t>
            </w: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908 541,1</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656 010,4</w:t>
            </w:r>
          </w:p>
        </w:tc>
        <w:tc>
          <w:tcPr>
            <w:tcW w:w="3968" w:type="dxa"/>
            <w:gridSpan w:val="3"/>
            <w:shd w:val="clear" w:color="auto" w:fill="auto"/>
          </w:tcPr>
          <w:p w:rsidR="00946D04" w:rsidRPr="00282A5C" w:rsidRDefault="00946D04" w:rsidP="00946D04">
            <w:pPr>
              <w:jc w:val="center"/>
              <w:rPr>
                <w:i/>
                <w:sz w:val="16"/>
                <w:szCs w:val="16"/>
              </w:rPr>
            </w:pPr>
          </w:p>
        </w:tc>
        <w:tc>
          <w:tcPr>
            <w:tcW w:w="3972" w:type="dxa"/>
            <w:shd w:val="clear" w:color="auto" w:fill="auto"/>
          </w:tcPr>
          <w:p w:rsidR="00946D04" w:rsidRPr="00282A5C" w:rsidRDefault="00946D04" w:rsidP="00946D04">
            <w:pPr>
              <w:jc w:val="center"/>
              <w:rPr>
                <w:i/>
                <w:sz w:val="16"/>
                <w:szCs w:val="16"/>
              </w:rPr>
            </w:pPr>
          </w:p>
        </w:tc>
      </w:tr>
      <w:tr w:rsidR="00946D04" w:rsidRPr="00282A5C" w:rsidTr="00116939">
        <w:trPr>
          <w:gridAfter w:val="8"/>
          <w:wAfter w:w="15803" w:type="dxa"/>
        </w:trPr>
        <w:tc>
          <w:tcPr>
            <w:tcW w:w="567" w:type="dxa"/>
            <w:shd w:val="clear" w:color="auto" w:fill="auto"/>
            <w:vAlign w:val="center"/>
          </w:tcPr>
          <w:p w:rsidR="00946D04" w:rsidRPr="00282A5C" w:rsidRDefault="00946D04" w:rsidP="00946D04">
            <w:pPr>
              <w:rPr>
                <w:sz w:val="16"/>
                <w:szCs w:val="16"/>
              </w:rPr>
            </w:pPr>
          </w:p>
        </w:tc>
        <w:tc>
          <w:tcPr>
            <w:tcW w:w="2859" w:type="dxa"/>
            <w:gridSpan w:val="3"/>
            <w:shd w:val="clear" w:color="auto" w:fill="auto"/>
            <w:vAlign w:val="center"/>
          </w:tcPr>
          <w:p w:rsidR="00946D04" w:rsidRPr="00282A5C" w:rsidRDefault="00946D04" w:rsidP="00946D04">
            <w:pPr>
              <w:rPr>
                <w:sz w:val="16"/>
                <w:szCs w:val="16"/>
              </w:rPr>
            </w:pPr>
            <w:r w:rsidRPr="00282A5C">
              <w:rPr>
                <w:sz w:val="16"/>
                <w:szCs w:val="16"/>
              </w:rPr>
              <w:t>в том числе:</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1975"/>
        </w:trPr>
        <w:tc>
          <w:tcPr>
            <w:tcW w:w="567" w:type="dxa"/>
            <w:shd w:val="clear" w:color="auto" w:fill="auto"/>
            <w:vAlign w:val="center"/>
          </w:tcPr>
          <w:p w:rsidR="00946D04" w:rsidRPr="00282A5C" w:rsidRDefault="00946D04" w:rsidP="00946D04">
            <w:pPr>
              <w:rPr>
                <w:sz w:val="16"/>
                <w:szCs w:val="16"/>
              </w:rPr>
            </w:pPr>
            <w:r w:rsidRPr="00282A5C">
              <w:rPr>
                <w:sz w:val="16"/>
                <w:szCs w:val="16"/>
              </w:rPr>
              <w:t>1.</w:t>
            </w:r>
          </w:p>
        </w:tc>
        <w:tc>
          <w:tcPr>
            <w:tcW w:w="2859" w:type="dxa"/>
            <w:gridSpan w:val="3"/>
            <w:shd w:val="clear" w:color="auto" w:fill="auto"/>
            <w:vAlign w:val="center"/>
          </w:tcPr>
          <w:p w:rsidR="00946D04" w:rsidRPr="00282A5C" w:rsidRDefault="00946D04" w:rsidP="00946D04">
            <w:pPr>
              <w:rPr>
                <w:sz w:val="16"/>
                <w:szCs w:val="16"/>
              </w:rPr>
            </w:pPr>
            <w:r w:rsidRPr="00282A5C">
              <w:rPr>
                <w:sz w:val="16"/>
                <w:szCs w:val="16"/>
              </w:rPr>
              <w:t>Капитальные вложения</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1 031 804,3</w:t>
            </w: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908 541,1</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656 010,4</w:t>
            </w:r>
          </w:p>
        </w:tc>
        <w:tc>
          <w:tcPr>
            <w:tcW w:w="3968" w:type="dxa"/>
            <w:gridSpan w:val="3"/>
            <w:vMerge w:val="restart"/>
            <w:shd w:val="clear" w:color="auto" w:fill="auto"/>
          </w:tcPr>
          <w:p w:rsidR="00946D04" w:rsidRPr="00282A5C" w:rsidRDefault="00946D04" w:rsidP="00946D04">
            <w:pPr>
              <w:rPr>
                <w:sz w:val="16"/>
                <w:szCs w:val="16"/>
              </w:rPr>
            </w:pPr>
            <w:r w:rsidRPr="00282A5C">
              <w:rPr>
                <w:sz w:val="16"/>
                <w:szCs w:val="16"/>
              </w:rPr>
              <w:t>Федеральный бюджет.</w:t>
            </w:r>
          </w:p>
          <w:p w:rsidR="00946D04" w:rsidRPr="00282A5C" w:rsidRDefault="00946D04" w:rsidP="00946D04">
            <w:pPr>
              <w:rPr>
                <w:sz w:val="16"/>
                <w:szCs w:val="16"/>
              </w:rPr>
            </w:pPr>
            <w:r w:rsidRPr="00282A5C">
              <w:rPr>
                <w:sz w:val="16"/>
                <w:szCs w:val="16"/>
              </w:rPr>
              <w:t>В связи с непредставлением в августе-октябре 2016 года оператором АО «МАУ» фронта работ подрядной организации ООО «ТСМ», работы по устройству ц/б покрытия на РД-</w:t>
            </w:r>
            <w:r w:rsidRPr="00282A5C">
              <w:rPr>
                <w:sz w:val="16"/>
                <w:szCs w:val="16"/>
                <w:lang w:val="en-US"/>
              </w:rPr>
              <w:t>F</w:t>
            </w:r>
            <w:r w:rsidRPr="00282A5C">
              <w:rPr>
                <w:sz w:val="16"/>
                <w:szCs w:val="16"/>
              </w:rPr>
              <w:t xml:space="preserve"> (примыкание к ИВПП-1), РД-</w:t>
            </w:r>
            <w:r w:rsidRPr="00282A5C">
              <w:rPr>
                <w:sz w:val="16"/>
                <w:szCs w:val="16"/>
                <w:lang w:val="en-US"/>
              </w:rPr>
              <w:t>D</w:t>
            </w:r>
            <w:r w:rsidRPr="00282A5C">
              <w:rPr>
                <w:sz w:val="16"/>
                <w:szCs w:val="16"/>
              </w:rPr>
              <w:t xml:space="preserve">, РД-Е, РД-A не могут быть выполнены до конца 2016 года по климатическим условиям. СМР на объекте в IV квартале производиться не будут. </w:t>
            </w:r>
          </w:p>
          <w:p w:rsidR="00946D04" w:rsidRPr="00282A5C" w:rsidRDefault="00946D04" w:rsidP="00946D04">
            <w:pPr>
              <w:rPr>
                <w:sz w:val="16"/>
                <w:szCs w:val="16"/>
              </w:rPr>
            </w:pPr>
          </w:p>
        </w:tc>
        <w:tc>
          <w:tcPr>
            <w:tcW w:w="3972" w:type="dxa"/>
            <w:vMerge w:val="restart"/>
            <w:shd w:val="clear" w:color="auto" w:fill="auto"/>
          </w:tcPr>
          <w:p w:rsidR="00946D04" w:rsidRPr="00282A5C" w:rsidRDefault="00946D04" w:rsidP="00946D04">
            <w:pPr>
              <w:rPr>
                <w:sz w:val="16"/>
                <w:szCs w:val="16"/>
              </w:rPr>
            </w:pPr>
            <w:r w:rsidRPr="00282A5C">
              <w:rPr>
                <w:sz w:val="16"/>
                <w:szCs w:val="16"/>
              </w:rPr>
              <w:t>Федеральный бюджет.</w:t>
            </w:r>
          </w:p>
          <w:p w:rsidR="00946D04" w:rsidRPr="00282A5C" w:rsidRDefault="00946D04" w:rsidP="00946D04">
            <w:pPr>
              <w:pStyle w:val="ae"/>
              <w:widowControl w:val="0"/>
              <w:suppressAutoHyphens/>
              <w:spacing w:after="0"/>
              <w:ind w:firstLine="0"/>
              <w:rPr>
                <w:rFonts w:ascii="Times New Roman" w:eastAsia="Times New Roman" w:hAnsi="Times New Roman"/>
                <w:sz w:val="16"/>
                <w:szCs w:val="16"/>
              </w:rPr>
            </w:pPr>
            <w:r w:rsidRPr="00282A5C">
              <w:rPr>
                <w:rFonts w:ascii="Arial" w:eastAsia="Times New Roman" w:hAnsi="Arial" w:cs="Arial"/>
                <w:sz w:val="16"/>
                <w:szCs w:val="16"/>
              </w:rPr>
              <w:t>■</w:t>
            </w:r>
            <w:r w:rsidRPr="00282A5C">
              <w:rPr>
                <w:rFonts w:ascii="Times New Roman" w:eastAsia="Times New Roman" w:hAnsi="Times New Roman"/>
                <w:sz w:val="16"/>
                <w:szCs w:val="16"/>
              </w:rPr>
              <w:t xml:space="preserve"> Строительно-монтажные работы и др.</w:t>
            </w:r>
          </w:p>
          <w:p w:rsidR="00946D04" w:rsidRPr="00282A5C" w:rsidRDefault="00946D04" w:rsidP="00946D04">
            <w:pPr>
              <w:rPr>
                <w:sz w:val="16"/>
                <w:szCs w:val="16"/>
              </w:rPr>
            </w:pPr>
            <w:r w:rsidRPr="00282A5C">
              <w:rPr>
                <w:sz w:val="16"/>
                <w:szCs w:val="16"/>
              </w:rPr>
              <w:t>Устройство 1 025 м2 покрытия из плотной мелкозернистой асфальтобетонной смеси на магистральной рулёжной дорожке МРД-Н. Устройство 15 126 м2 покрытия из цементобетона на рулёжной дорожке РД-F. Посев трав грунтовых участков искусственной взлётно-посадочной полосы ИВПП-2- 32,02 га. Установка углубленных огней на рулёжной дорожке  РД-F - 8шт., на искусственной взлётно-посадочной полосе ИВПП-2- 357 шт.</w:t>
            </w:r>
          </w:p>
          <w:p w:rsidR="00946D04" w:rsidRPr="00282A5C" w:rsidRDefault="00946D04" w:rsidP="00946D04">
            <w:pPr>
              <w:rPr>
                <w:sz w:val="16"/>
                <w:szCs w:val="16"/>
              </w:rPr>
            </w:pPr>
            <w:r w:rsidRPr="00282A5C">
              <w:rPr>
                <w:sz w:val="16"/>
                <w:szCs w:val="16"/>
              </w:rPr>
              <w:t>По ГК-0373100090913000052 от 04.06.2014.</w:t>
            </w:r>
          </w:p>
          <w:p w:rsidR="00946D04" w:rsidRPr="00282A5C" w:rsidRDefault="00946D04" w:rsidP="00946D04">
            <w:pPr>
              <w:rPr>
                <w:sz w:val="16"/>
                <w:szCs w:val="16"/>
              </w:rPr>
            </w:pPr>
            <w:r w:rsidRPr="00282A5C">
              <w:rPr>
                <w:sz w:val="16"/>
                <w:szCs w:val="16"/>
              </w:rPr>
              <w:t xml:space="preserve">Разборка щебеночных покрытий и оснований – 2345,00 м3. Устройство покрытий из плотной мелкозернистой асфальтобетонной смеси – 2 450,00 м2. Разборка асфальтобетонных покрытий и оснований – 279,60 м3. Устройство оснований из песка –  633,89 м3. Устройство оснований из песчано-гравийной смеси ПГС – 1 030,00 м2. Устройство оснований из щебня – 946,00 м2. Устройство оснований из щебеночно-песчаной смеси ЩПС – 11 987,41 м2. Устройство покрытия из асфальтобетона – 6198,23 м2. Прокладка кабеля – 480,00 пм. Устройство технологических швов – 31,00 пм. Укрепление 7 294,08 м2 откосов засевом травы на патрульной дороге. </w:t>
            </w:r>
          </w:p>
          <w:p w:rsidR="00946D04" w:rsidRPr="00282A5C" w:rsidRDefault="00946D04" w:rsidP="00946D04">
            <w:pPr>
              <w:rPr>
                <w:sz w:val="16"/>
                <w:szCs w:val="16"/>
              </w:rPr>
            </w:pPr>
            <w:r w:rsidRPr="00282A5C">
              <w:rPr>
                <w:sz w:val="16"/>
                <w:szCs w:val="16"/>
              </w:rPr>
              <w:t>По ГК-0373100090914000096 от 26.12.2014. Устройство прослойки из полиэтиленовой аэродромной пленки – 27 943,65 м2. Устройство слоя из цементобетона класса Btb4,8 – 27 943,65 м2. Устройство слоя из цементобетона класса B15 – 10 561,70 м2. Устройство слоя из щебеночно-песчаной смеси ЩПС – 13 989,00 м2. Устройство слоя из песчано-гравийной смеси ПГС – 11 942,70 м2. Прокладка труб – 94 972,12 м. Разборка двухслойного асфальтобетонного покрытия – 33,83 м2. Устройство регуляторов яркости – 27 шт.</w:t>
            </w:r>
          </w:p>
          <w:p w:rsidR="00946D04" w:rsidRPr="00282A5C" w:rsidRDefault="00946D04" w:rsidP="00946D04">
            <w:pPr>
              <w:rPr>
                <w:sz w:val="16"/>
                <w:szCs w:val="16"/>
              </w:rPr>
            </w:pPr>
            <w:r w:rsidRPr="00282A5C">
              <w:rPr>
                <w:sz w:val="16"/>
                <w:szCs w:val="16"/>
              </w:rPr>
              <w:t>Устройство маркировки искусственных покрытий – 2 033,00 м2. Обработка существующих покрытий битумной эмульсией – 19 214,64 м2. Прокладка кабеля – 131 710,40 м.</w:t>
            </w:r>
          </w:p>
          <w:p w:rsidR="00946D04" w:rsidRPr="00282A5C" w:rsidRDefault="00946D04" w:rsidP="00946D04">
            <w:pPr>
              <w:rPr>
                <w:sz w:val="16"/>
                <w:szCs w:val="16"/>
              </w:rPr>
            </w:pPr>
            <w:r w:rsidRPr="00282A5C">
              <w:rPr>
                <w:rFonts w:ascii="Arial" w:hAnsi="Arial" w:cs="Arial"/>
                <w:sz w:val="16"/>
                <w:szCs w:val="16"/>
              </w:rPr>
              <w:t>■</w:t>
            </w:r>
            <w:r w:rsidRPr="00282A5C">
              <w:rPr>
                <w:sz w:val="16"/>
                <w:szCs w:val="16"/>
              </w:rPr>
              <w:t xml:space="preserve"> В соответствии с заключенными соглашениями об изъятии земельных участков для государственных нужд путем выкупа от 13.02.2016 №1-345 и от 15.02.2016 №1-351, выкуплены  из частной собственности 2 земельных участка в собственность РФ.</w:t>
            </w:r>
          </w:p>
          <w:p w:rsidR="00946D04" w:rsidRPr="00282A5C" w:rsidRDefault="00946D04" w:rsidP="00946D04">
            <w:pPr>
              <w:rPr>
                <w:sz w:val="16"/>
                <w:szCs w:val="16"/>
              </w:rPr>
            </w:pPr>
          </w:p>
          <w:p w:rsidR="00946D04" w:rsidRPr="00282A5C" w:rsidRDefault="00946D04" w:rsidP="00946D04">
            <w:pPr>
              <w:rPr>
                <w:sz w:val="16"/>
                <w:szCs w:val="16"/>
              </w:rPr>
            </w:pPr>
            <w:r w:rsidRPr="00282A5C">
              <w:rPr>
                <w:sz w:val="16"/>
                <w:szCs w:val="16"/>
              </w:rPr>
              <w:t>Внебюджетные источники.</w:t>
            </w:r>
          </w:p>
          <w:p w:rsidR="00946D04" w:rsidRPr="00282A5C" w:rsidRDefault="00946D04" w:rsidP="00946D04">
            <w:pPr>
              <w:rPr>
                <w:sz w:val="16"/>
                <w:szCs w:val="16"/>
              </w:rPr>
            </w:pPr>
            <w:r w:rsidRPr="00282A5C">
              <w:rPr>
                <w:sz w:val="16"/>
                <w:szCs w:val="16"/>
              </w:rPr>
              <w:t>В  2016 году произведен расчет за выполненные работы по сданному в эксплуатацию в 2015 году международного терминала. Произведена оплата  и ведутся работы по договору на проектирование по объекту "Реконструкция аэровокзального комплекса внутренних воздушных линий".</w:t>
            </w:r>
          </w:p>
        </w:tc>
      </w:tr>
      <w:tr w:rsidR="00946D04" w:rsidRPr="00282A5C" w:rsidTr="00116939">
        <w:trPr>
          <w:gridAfter w:val="8"/>
          <w:wAfter w:w="15803" w:type="dxa"/>
          <w:trHeight w:val="1980"/>
        </w:trPr>
        <w:tc>
          <w:tcPr>
            <w:tcW w:w="567" w:type="dxa"/>
            <w:shd w:val="clear" w:color="auto" w:fill="auto"/>
            <w:vAlign w:val="center"/>
          </w:tcPr>
          <w:p w:rsidR="00946D04" w:rsidRPr="00282A5C" w:rsidRDefault="00946D04" w:rsidP="00946D04">
            <w:pPr>
              <w:rPr>
                <w:sz w:val="16"/>
                <w:szCs w:val="16"/>
              </w:rPr>
            </w:pPr>
            <w:r w:rsidRPr="00282A5C">
              <w:rPr>
                <w:sz w:val="16"/>
                <w:szCs w:val="16"/>
              </w:rPr>
              <w:t>1.1.</w:t>
            </w:r>
          </w:p>
        </w:tc>
        <w:tc>
          <w:tcPr>
            <w:tcW w:w="2859" w:type="dxa"/>
            <w:gridSpan w:val="3"/>
            <w:shd w:val="clear" w:color="auto" w:fill="auto"/>
            <w:vAlign w:val="center"/>
          </w:tcPr>
          <w:p w:rsidR="00946D04" w:rsidRPr="00282A5C" w:rsidRDefault="00946D04" w:rsidP="00946D04">
            <w:pPr>
              <w:rPr>
                <w:sz w:val="16"/>
                <w:szCs w:val="16"/>
              </w:rPr>
            </w:pPr>
            <w:r w:rsidRPr="00282A5C">
              <w:rPr>
                <w:sz w:val="16"/>
                <w:szCs w:val="16"/>
              </w:rPr>
              <w:t>федеральный бюджет</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941 804,3</w:t>
            </w: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831 763,1</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559 544,4</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1985"/>
        </w:trPr>
        <w:tc>
          <w:tcPr>
            <w:tcW w:w="567" w:type="dxa"/>
            <w:shd w:val="clear" w:color="auto" w:fill="auto"/>
            <w:vAlign w:val="center"/>
          </w:tcPr>
          <w:p w:rsidR="00946D04" w:rsidRPr="00282A5C" w:rsidRDefault="00946D04" w:rsidP="00946D04">
            <w:pPr>
              <w:rPr>
                <w:sz w:val="16"/>
                <w:szCs w:val="16"/>
              </w:rPr>
            </w:pPr>
            <w:r w:rsidRPr="00282A5C">
              <w:rPr>
                <w:sz w:val="16"/>
                <w:szCs w:val="16"/>
              </w:rPr>
              <w:t>1.2.</w:t>
            </w:r>
          </w:p>
        </w:tc>
        <w:tc>
          <w:tcPr>
            <w:tcW w:w="2859" w:type="dxa"/>
            <w:gridSpan w:val="3"/>
            <w:shd w:val="clear" w:color="auto" w:fill="auto"/>
            <w:vAlign w:val="center"/>
          </w:tcPr>
          <w:p w:rsidR="00946D04" w:rsidRPr="00282A5C" w:rsidRDefault="00946D04" w:rsidP="00946D04">
            <w:pPr>
              <w:rPr>
                <w:sz w:val="16"/>
                <w:szCs w:val="16"/>
              </w:rPr>
            </w:pPr>
            <w:r w:rsidRPr="00282A5C">
              <w:rPr>
                <w:sz w:val="16"/>
                <w:szCs w:val="16"/>
              </w:rPr>
              <w:t>бюджеты субъектов РФ</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w:t>
            </w: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1669"/>
        </w:trPr>
        <w:tc>
          <w:tcPr>
            <w:tcW w:w="567" w:type="dxa"/>
            <w:shd w:val="clear" w:color="auto" w:fill="auto"/>
            <w:vAlign w:val="center"/>
          </w:tcPr>
          <w:p w:rsidR="00946D04" w:rsidRPr="00282A5C" w:rsidRDefault="00946D04" w:rsidP="00946D04">
            <w:pPr>
              <w:rPr>
                <w:sz w:val="16"/>
                <w:szCs w:val="16"/>
              </w:rPr>
            </w:pPr>
            <w:r w:rsidRPr="00282A5C">
              <w:rPr>
                <w:sz w:val="16"/>
                <w:szCs w:val="16"/>
              </w:rPr>
              <w:t>1.3.</w:t>
            </w:r>
          </w:p>
        </w:tc>
        <w:tc>
          <w:tcPr>
            <w:tcW w:w="2859" w:type="dxa"/>
            <w:gridSpan w:val="3"/>
            <w:shd w:val="clear" w:color="auto" w:fill="auto"/>
            <w:vAlign w:val="center"/>
          </w:tcPr>
          <w:p w:rsidR="00946D04" w:rsidRPr="00282A5C" w:rsidRDefault="00946D04" w:rsidP="00946D04">
            <w:pPr>
              <w:rPr>
                <w:sz w:val="16"/>
                <w:szCs w:val="16"/>
              </w:rPr>
            </w:pPr>
            <w:r w:rsidRPr="00282A5C">
              <w:rPr>
                <w:sz w:val="16"/>
                <w:szCs w:val="16"/>
              </w:rPr>
              <w:t>внебюджетные источники</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90 000,0</w:t>
            </w: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76 778,0</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96 466,0</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vAlign w:val="center"/>
          </w:tcPr>
          <w:p w:rsidR="00946D04" w:rsidRPr="00282A5C" w:rsidRDefault="00946D04" w:rsidP="00946D04">
            <w:pPr>
              <w:rPr>
                <w:sz w:val="16"/>
                <w:szCs w:val="16"/>
                <w:lang w:val="en-US"/>
              </w:rPr>
            </w:pPr>
            <w:r w:rsidRPr="00282A5C">
              <w:rPr>
                <w:sz w:val="16"/>
                <w:szCs w:val="16"/>
                <w:lang w:val="en-US"/>
              </w:rPr>
              <w:t>III</w:t>
            </w:r>
          </w:p>
        </w:tc>
        <w:tc>
          <w:tcPr>
            <w:tcW w:w="2859" w:type="dxa"/>
            <w:gridSpan w:val="3"/>
            <w:shd w:val="clear" w:color="auto" w:fill="auto"/>
            <w:vAlign w:val="center"/>
          </w:tcPr>
          <w:p w:rsidR="00946D04" w:rsidRPr="00282A5C" w:rsidRDefault="00946D04" w:rsidP="00946D04">
            <w:pPr>
              <w:rPr>
                <w:i/>
                <w:sz w:val="16"/>
                <w:szCs w:val="16"/>
              </w:rPr>
            </w:pPr>
            <w:r w:rsidRPr="00282A5C">
              <w:rPr>
                <w:sz w:val="16"/>
                <w:szCs w:val="16"/>
              </w:rPr>
              <w:t>«Реконструкция аэропортового комплекса (г. Волгоград)»</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205 881,5</w:t>
            </w: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252 501,7</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337 281,4</w:t>
            </w:r>
          </w:p>
        </w:tc>
        <w:tc>
          <w:tcPr>
            <w:tcW w:w="3968" w:type="dxa"/>
            <w:gridSpan w:val="3"/>
            <w:shd w:val="clear" w:color="auto" w:fill="auto"/>
          </w:tcPr>
          <w:p w:rsidR="00946D04" w:rsidRPr="00282A5C" w:rsidRDefault="00946D04" w:rsidP="00946D04">
            <w:pPr>
              <w:jc w:val="center"/>
              <w:rPr>
                <w:i/>
                <w:sz w:val="16"/>
                <w:szCs w:val="16"/>
              </w:rPr>
            </w:pPr>
          </w:p>
        </w:tc>
        <w:tc>
          <w:tcPr>
            <w:tcW w:w="3972" w:type="dxa"/>
            <w:shd w:val="clear" w:color="auto" w:fill="auto"/>
          </w:tcPr>
          <w:p w:rsidR="00946D04" w:rsidRPr="00282A5C" w:rsidRDefault="00946D04" w:rsidP="00946D04">
            <w:pPr>
              <w:jc w:val="center"/>
              <w:rPr>
                <w:i/>
                <w:sz w:val="16"/>
                <w:szCs w:val="16"/>
              </w:rPr>
            </w:pPr>
          </w:p>
        </w:tc>
      </w:tr>
      <w:tr w:rsidR="00946D04" w:rsidRPr="00282A5C" w:rsidTr="00116939">
        <w:trPr>
          <w:gridAfter w:val="8"/>
          <w:wAfter w:w="15803" w:type="dxa"/>
        </w:trPr>
        <w:tc>
          <w:tcPr>
            <w:tcW w:w="567" w:type="dxa"/>
            <w:shd w:val="clear" w:color="auto" w:fill="auto"/>
            <w:vAlign w:val="center"/>
          </w:tcPr>
          <w:p w:rsidR="00946D04" w:rsidRPr="00282A5C" w:rsidRDefault="00946D04" w:rsidP="00946D04">
            <w:pPr>
              <w:rPr>
                <w:sz w:val="16"/>
                <w:szCs w:val="16"/>
              </w:rPr>
            </w:pPr>
          </w:p>
        </w:tc>
        <w:tc>
          <w:tcPr>
            <w:tcW w:w="2859" w:type="dxa"/>
            <w:gridSpan w:val="3"/>
            <w:shd w:val="clear" w:color="auto" w:fill="auto"/>
            <w:vAlign w:val="center"/>
          </w:tcPr>
          <w:p w:rsidR="00946D04" w:rsidRPr="00282A5C" w:rsidRDefault="00946D04" w:rsidP="00946D04">
            <w:pPr>
              <w:rPr>
                <w:sz w:val="16"/>
                <w:szCs w:val="16"/>
              </w:rPr>
            </w:pPr>
            <w:r w:rsidRPr="00282A5C">
              <w:rPr>
                <w:sz w:val="16"/>
                <w:szCs w:val="16"/>
              </w:rPr>
              <w:t>в том числе:</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711"/>
        </w:trPr>
        <w:tc>
          <w:tcPr>
            <w:tcW w:w="567" w:type="dxa"/>
            <w:shd w:val="clear" w:color="auto" w:fill="auto"/>
            <w:vAlign w:val="center"/>
          </w:tcPr>
          <w:p w:rsidR="00946D04" w:rsidRPr="00282A5C" w:rsidRDefault="00946D04" w:rsidP="00946D04">
            <w:pPr>
              <w:rPr>
                <w:sz w:val="16"/>
                <w:szCs w:val="16"/>
              </w:rPr>
            </w:pPr>
            <w:r w:rsidRPr="00282A5C">
              <w:rPr>
                <w:sz w:val="16"/>
                <w:szCs w:val="16"/>
              </w:rPr>
              <w:t>1.</w:t>
            </w:r>
          </w:p>
        </w:tc>
        <w:tc>
          <w:tcPr>
            <w:tcW w:w="2859" w:type="dxa"/>
            <w:gridSpan w:val="3"/>
            <w:shd w:val="clear" w:color="auto" w:fill="auto"/>
            <w:vAlign w:val="center"/>
          </w:tcPr>
          <w:p w:rsidR="00946D04" w:rsidRPr="00282A5C" w:rsidRDefault="00946D04" w:rsidP="00946D04">
            <w:pPr>
              <w:rPr>
                <w:sz w:val="16"/>
                <w:szCs w:val="16"/>
              </w:rPr>
            </w:pPr>
            <w:r w:rsidRPr="00282A5C">
              <w:rPr>
                <w:sz w:val="16"/>
                <w:szCs w:val="16"/>
              </w:rPr>
              <w:t>Капитальные вложения</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205 881,5</w:t>
            </w: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252 501,7</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337 281,4</w:t>
            </w:r>
          </w:p>
        </w:tc>
        <w:tc>
          <w:tcPr>
            <w:tcW w:w="3968" w:type="dxa"/>
            <w:gridSpan w:val="3"/>
            <w:vMerge w:val="restart"/>
            <w:shd w:val="clear" w:color="auto" w:fill="auto"/>
          </w:tcPr>
          <w:p w:rsidR="00946D04" w:rsidRPr="00282A5C" w:rsidRDefault="00946D04" w:rsidP="00946D04">
            <w:pPr>
              <w:rPr>
                <w:sz w:val="16"/>
                <w:szCs w:val="16"/>
              </w:rPr>
            </w:pPr>
            <w:r w:rsidRPr="00282A5C">
              <w:rPr>
                <w:sz w:val="16"/>
                <w:szCs w:val="16"/>
              </w:rPr>
              <w:t>Федеральный бюджет.</w:t>
            </w:r>
          </w:p>
          <w:p w:rsidR="00946D04" w:rsidRPr="00282A5C" w:rsidRDefault="00946D04" w:rsidP="00946D04">
            <w:pPr>
              <w:rPr>
                <w:sz w:val="16"/>
                <w:szCs w:val="16"/>
              </w:rPr>
            </w:pPr>
            <w:r w:rsidRPr="00282A5C">
              <w:rPr>
                <w:sz w:val="16"/>
                <w:szCs w:val="16"/>
              </w:rPr>
              <w:t>Объект введен в эксплуатацию. Получены разрешения на ввод  №34-03-90-2015/ФАВТ-04 от 20.07.2016 (1-й этап), № 34-03-92-2015/ФАВТ-04 от 12.09.2016 (2-й этап).</w:t>
            </w:r>
          </w:p>
        </w:tc>
        <w:tc>
          <w:tcPr>
            <w:tcW w:w="3972" w:type="dxa"/>
            <w:vMerge w:val="restart"/>
            <w:shd w:val="clear" w:color="auto" w:fill="auto"/>
          </w:tcPr>
          <w:p w:rsidR="00946D04" w:rsidRPr="00282A5C" w:rsidRDefault="00946D04" w:rsidP="00946D04">
            <w:pPr>
              <w:rPr>
                <w:sz w:val="16"/>
                <w:szCs w:val="16"/>
              </w:rPr>
            </w:pPr>
            <w:r w:rsidRPr="00282A5C">
              <w:rPr>
                <w:sz w:val="16"/>
                <w:szCs w:val="16"/>
              </w:rPr>
              <w:t>Федеральный бюджет.</w:t>
            </w:r>
          </w:p>
          <w:p w:rsidR="00946D04" w:rsidRPr="00282A5C" w:rsidRDefault="00946D04" w:rsidP="00946D04">
            <w:pPr>
              <w:pStyle w:val="ae"/>
              <w:widowControl w:val="0"/>
              <w:suppressAutoHyphens/>
              <w:spacing w:after="0"/>
              <w:ind w:firstLine="0"/>
              <w:rPr>
                <w:rFonts w:ascii="Times New Roman" w:eastAsia="Times New Roman" w:hAnsi="Times New Roman"/>
                <w:sz w:val="16"/>
                <w:szCs w:val="16"/>
              </w:rPr>
            </w:pPr>
            <w:r w:rsidRPr="00282A5C">
              <w:rPr>
                <w:rFonts w:ascii="Times New Roman" w:eastAsia="Times New Roman" w:hAnsi="Times New Roman"/>
                <w:sz w:val="16"/>
                <w:szCs w:val="16"/>
              </w:rPr>
              <w:t>■ Строительно-монтажные работы и др.</w:t>
            </w:r>
          </w:p>
          <w:p w:rsidR="00946D04" w:rsidRPr="00282A5C" w:rsidRDefault="00946D04" w:rsidP="00946D04">
            <w:pPr>
              <w:rPr>
                <w:sz w:val="16"/>
                <w:szCs w:val="16"/>
              </w:rPr>
            </w:pPr>
            <w:r w:rsidRPr="00282A5C">
              <w:rPr>
                <w:sz w:val="16"/>
                <w:szCs w:val="16"/>
              </w:rPr>
              <w:t xml:space="preserve">Устройство выемки – 19 087 м3. Уплотнение грунтового основания – 10 444 м2. Планировка выемки с уплотнением – 31 739 м2. Агротехмероприятия – 0,25га. Восстановление верхнего слоя цементобетонного покрытия Вtb 4,0 hср.=0,32 м – 326,7м2. Очистные сооружения (Обратная засыпка грунта) – 695 м3. Устройство слоя грунтоцемента М10, F25, h=0.10 м, с розливом битума – 16 951м2. </w:t>
            </w:r>
          </w:p>
          <w:p w:rsidR="00946D04" w:rsidRPr="00282A5C" w:rsidRDefault="00946D04" w:rsidP="00946D04">
            <w:pPr>
              <w:rPr>
                <w:sz w:val="16"/>
                <w:szCs w:val="16"/>
              </w:rPr>
            </w:pPr>
            <w:r w:rsidRPr="00282A5C">
              <w:rPr>
                <w:sz w:val="16"/>
                <w:szCs w:val="16"/>
              </w:rPr>
              <w:t xml:space="preserve">Стартовая аварийно-спасательная станция – 2 (АСС-2): устройство железобетонных монолитных плит перекрытия и покрытия из бетона класса В25, h=180 мм – 160,0 м3; устройство наружных стен из керамзитобетонных стеновых блоков толщиной 400 мм – 140,2 м3; устройство вентилируемого фасада с облицовкой композитными панелями – 713,6 м2; устройство кровли – 371 м2; устройство витражей из алюминиевых теплых профилей с двухкамерными стеклопакетами – 71 м2; устройство кирпичных перегородок толщиной 120 мм – 622,42 м2; оштукатуривание поверхности – 2047,4 м2. </w:t>
            </w:r>
          </w:p>
          <w:p w:rsidR="00946D04" w:rsidRPr="00282A5C" w:rsidRDefault="00946D04" w:rsidP="00946D04">
            <w:pPr>
              <w:rPr>
                <w:sz w:val="16"/>
                <w:szCs w:val="16"/>
              </w:rPr>
            </w:pPr>
            <w:r w:rsidRPr="00282A5C">
              <w:rPr>
                <w:sz w:val="16"/>
                <w:szCs w:val="16"/>
              </w:rPr>
              <w:t xml:space="preserve">Внутриплощадочные сети: прокладка кабеля – 1250 м. </w:t>
            </w:r>
          </w:p>
          <w:p w:rsidR="00946D04" w:rsidRPr="00282A5C" w:rsidRDefault="00946D04" w:rsidP="00946D04">
            <w:pPr>
              <w:rPr>
                <w:sz w:val="16"/>
                <w:szCs w:val="16"/>
              </w:rPr>
            </w:pPr>
            <w:r w:rsidRPr="00282A5C">
              <w:rPr>
                <w:sz w:val="16"/>
                <w:szCs w:val="16"/>
              </w:rPr>
              <w:t xml:space="preserve">Сети связи. Линии связи и управления: устройство водопоглощающего колодца – 14 шт. </w:t>
            </w:r>
          </w:p>
          <w:p w:rsidR="00946D04" w:rsidRPr="00282A5C" w:rsidRDefault="00946D04" w:rsidP="00946D04">
            <w:pPr>
              <w:rPr>
                <w:sz w:val="16"/>
                <w:szCs w:val="16"/>
              </w:rPr>
            </w:pPr>
            <w:r w:rsidRPr="00282A5C">
              <w:rPr>
                <w:sz w:val="16"/>
                <w:szCs w:val="16"/>
              </w:rPr>
              <w:t>Проведены пуско-наладочные работы ССО (светосигнальное оборудование),  технического обслуживания ВС (воздушных судов) на МС (местах стоянок) и электроосвещения перрона, объектов электроснабжения, АСС-2 (аварийно-спасательной станции), очистных сооружений, объектов радиотехнического обеспечения полетов и метеорологическое оборудование.</w:t>
            </w:r>
          </w:p>
          <w:p w:rsidR="00946D04" w:rsidRPr="00282A5C" w:rsidRDefault="00946D04" w:rsidP="00946D04">
            <w:pPr>
              <w:rPr>
                <w:sz w:val="16"/>
                <w:szCs w:val="16"/>
              </w:rPr>
            </w:pPr>
            <w:r w:rsidRPr="00282A5C">
              <w:rPr>
                <w:sz w:val="16"/>
                <w:szCs w:val="16"/>
              </w:rPr>
              <w:t>Внебюджетные источники.</w:t>
            </w:r>
          </w:p>
          <w:p w:rsidR="00946D04" w:rsidRPr="00282A5C" w:rsidRDefault="00946D04" w:rsidP="00946D04">
            <w:pPr>
              <w:rPr>
                <w:sz w:val="16"/>
                <w:szCs w:val="16"/>
              </w:rPr>
            </w:pPr>
            <w:r w:rsidRPr="00282A5C">
              <w:rPr>
                <w:sz w:val="16"/>
                <w:szCs w:val="16"/>
              </w:rPr>
              <w:t>выполнены работы по выносу инженерных сетей с территории застройки, реконструкции подземного железобетонного монолитного резервуара противопожарного запаса воды, строительству железобетонного каркаса аэровокзального комплекса, устройству металлоконструкции кровли, фахверковых колонн фасадов аэровокзального комплекса, устройству кровли и вентилируемого фасада, а также витражей в части стоечно-ригельной системы и остекления. Проведены монтаж блочной комплектной трансформаторной подстанции аэровокзального комплекса, дизель-генераторной установки, реконструкция трансформаторной подстанции-2, монтаж грузоподъемных механизмов (лифты, эскалатор), смонтирована система досмотра и обработки багажа.</w:t>
            </w:r>
          </w:p>
          <w:p w:rsidR="00946D04" w:rsidRPr="00282A5C" w:rsidRDefault="00946D04" w:rsidP="00946D04">
            <w:pPr>
              <w:rPr>
                <w:sz w:val="16"/>
                <w:szCs w:val="16"/>
              </w:rPr>
            </w:pPr>
            <w:r w:rsidRPr="00282A5C">
              <w:rPr>
                <w:sz w:val="16"/>
                <w:szCs w:val="16"/>
              </w:rPr>
              <w:t>Производится финишная отделка стен, укладка керамогранитной плитки в залах пассажиров и на лестничных клетках, монтаж инженерных сетей (отопления, холодоснабжения, вентиляции, теплоснабжение, автоматическое водяное пожаротушение, бытовая канализация, дренажная канализация, канализация производственная), устройство теплового узла, прокладка кабелей 0,4 кВ, монтаж вентиляционного оборудования в подвальной части аэровокзального комплекса. Проведены все виды отделочных работ. Степень готовности составляет 98,9 %. Ведутся пусконаладочные работы на взлетно-посадочной полосе аэропорта.</w:t>
            </w:r>
          </w:p>
        </w:tc>
      </w:tr>
      <w:tr w:rsidR="00946D04" w:rsidRPr="00282A5C" w:rsidTr="00116939">
        <w:trPr>
          <w:gridAfter w:val="8"/>
          <w:wAfter w:w="15803" w:type="dxa"/>
          <w:trHeight w:val="693"/>
        </w:trPr>
        <w:tc>
          <w:tcPr>
            <w:tcW w:w="567" w:type="dxa"/>
            <w:shd w:val="clear" w:color="auto" w:fill="auto"/>
            <w:vAlign w:val="center"/>
          </w:tcPr>
          <w:p w:rsidR="00946D04" w:rsidRPr="00282A5C" w:rsidRDefault="00946D04" w:rsidP="00946D04">
            <w:pPr>
              <w:rPr>
                <w:sz w:val="16"/>
                <w:szCs w:val="16"/>
              </w:rPr>
            </w:pPr>
            <w:r w:rsidRPr="00282A5C">
              <w:rPr>
                <w:sz w:val="16"/>
                <w:szCs w:val="16"/>
              </w:rPr>
              <w:t>1.1.</w:t>
            </w:r>
          </w:p>
        </w:tc>
        <w:tc>
          <w:tcPr>
            <w:tcW w:w="2859" w:type="dxa"/>
            <w:gridSpan w:val="3"/>
            <w:shd w:val="clear" w:color="auto" w:fill="auto"/>
            <w:vAlign w:val="center"/>
          </w:tcPr>
          <w:p w:rsidR="00946D04" w:rsidRPr="00282A5C" w:rsidRDefault="00946D04" w:rsidP="00946D04">
            <w:pPr>
              <w:rPr>
                <w:sz w:val="16"/>
                <w:szCs w:val="16"/>
              </w:rPr>
            </w:pPr>
            <w:r w:rsidRPr="00282A5C">
              <w:rPr>
                <w:sz w:val="16"/>
                <w:szCs w:val="16"/>
              </w:rPr>
              <w:t>федеральный бюджет</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53 881,5</w:t>
            </w: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110 008,7</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53 881,4</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703"/>
        </w:trPr>
        <w:tc>
          <w:tcPr>
            <w:tcW w:w="567" w:type="dxa"/>
            <w:shd w:val="clear" w:color="auto" w:fill="auto"/>
            <w:vAlign w:val="center"/>
          </w:tcPr>
          <w:p w:rsidR="00946D04" w:rsidRPr="00282A5C" w:rsidRDefault="00946D04" w:rsidP="00946D04">
            <w:pPr>
              <w:rPr>
                <w:sz w:val="16"/>
                <w:szCs w:val="16"/>
              </w:rPr>
            </w:pPr>
            <w:r w:rsidRPr="00282A5C">
              <w:rPr>
                <w:sz w:val="16"/>
                <w:szCs w:val="16"/>
              </w:rPr>
              <w:t>1.2.</w:t>
            </w:r>
          </w:p>
        </w:tc>
        <w:tc>
          <w:tcPr>
            <w:tcW w:w="2859" w:type="dxa"/>
            <w:gridSpan w:val="3"/>
            <w:shd w:val="clear" w:color="auto" w:fill="auto"/>
            <w:vAlign w:val="center"/>
          </w:tcPr>
          <w:p w:rsidR="00946D04" w:rsidRPr="00282A5C" w:rsidRDefault="00946D04" w:rsidP="00946D04">
            <w:pPr>
              <w:rPr>
                <w:sz w:val="16"/>
                <w:szCs w:val="16"/>
              </w:rPr>
            </w:pPr>
            <w:r w:rsidRPr="00282A5C">
              <w:rPr>
                <w:sz w:val="16"/>
                <w:szCs w:val="16"/>
              </w:rPr>
              <w:t>бюджеты субъектов РФ</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w:t>
            </w: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685"/>
        </w:trPr>
        <w:tc>
          <w:tcPr>
            <w:tcW w:w="567" w:type="dxa"/>
            <w:shd w:val="clear" w:color="auto" w:fill="auto"/>
            <w:vAlign w:val="center"/>
          </w:tcPr>
          <w:p w:rsidR="00946D04" w:rsidRPr="00282A5C" w:rsidRDefault="00946D04" w:rsidP="00946D04">
            <w:pPr>
              <w:rPr>
                <w:sz w:val="16"/>
                <w:szCs w:val="16"/>
              </w:rPr>
            </w:pPr>
            <w:r w:rsidRPr="00282A5C">
              <w:rPr>
                <w:sz w:val="16"/>
                <w:szCs w:val="16"/>
              </w:rPr>
              <w:t>1.3.</w:t>
            </w:r>
          </w:p>
        </w:tc>
        <w:tc>
          <w:tcPr>
            <w:tcW w:w="2859" w:type="dxa"/>
            <w:gridSpan w:val="3"/>
            <w:shd w:val="clear" w:color="auto" w:fill="auto"/>
            <w:vAlign w:val="center"/>
          </w:tcPr>
          <w:p w:rsidR="00946D04" w:rsidRPr="00282A5C" w:rsidRDefault="00946D04" w:rsidP="00946D04">
            <w:pPr>
              <w:rPr>
                <w:sz w:val="16"/>
                <w:szCs w:val="16"/>
              </w:rPr>
            </w:pPr>
            <w:r w:rsidRPr="00282A5C">
              <w:rPr>
                <w:sz w:val="16"/>
                <w:szCs w:val="16"/>
              </w:rPr>
              <w:t>внебюджетные источники</w:t>
            </w:r>
          </w:p>
        </w:tc>
        <w:tc>
          <w:tcPr>
            <w:tcW w:w="1560"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152 000,0</w:t>
            </w:r>
          </w:p>
        </w:tc>
        <w:tc>
          <w:tcPr>
            <w:tcW w:w="1393" w:type="dxa"/>
            <w:gridSpan w:val="2"/>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142 493,0</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283 400,0</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vAlign w:val="center"/>
          </w:tcPr>
          <w:p w:rsidR="00946D04" w:rsidRPr="00282A5C" w:rsidRDefault="00946D04" w:rsidP="00946D04">
            <w:pPr>
              <w:rPr>
                <w:sz w:val="16"/>
                <w:szCs w:val="16"/>
                <w:lang w:val="en-US"/>
              </w:rPr>
            </w:pPr>
            <w:r w:rsidRPr="00282A5C">
              <w:rPr>
                <w:sz w:val="16"/>
                <w:szCs w:val="16"/>
                <w:lang w:val="en-US"/>
              </w:rPr>
              <w:t>IV</w:t>
            </w:r>
          </w:p>
        </w:tc>
        <w:tc>
          <w:tcPr>
            <w:tcW w:w="2407" w:type="dxa"/>
            <w:gridSpan w:val="2"/>
            <w:shd w:val="clear" w:color="auto" w:fill="auto"/>
            <w:vAlign w:val="center"/>
          </w:tcPr>
          <w:p w:rsidR="00946D04" w:rsidRPr="00282A5C" w:rsidRDefault="00946D04" w:rsidP="00946D04">
            <w:pPr>
              <w:rPr>
                <w:i/>
                <w:sz w:val="16"/>
                <w:szCs w:val="16"/>
              </w:rPr>
            </w:pPr>
            <w:r w:rsidRPr="00282A5C">
              <w:rPr>
                <w:sz w:val="16"/>
                <w:szCs w:val="16"/>
              </w:rPr>
              <w:t>«Реконструкция аэропортового комплекса г. Волгоград (2-й этап)»</w:t>
            </w:r>
          </w:p>
        </w:tc>
        <w:tc>
          <w:tcPr>
            <w:tcW w:w="1701"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820 899,5</w:t>
            </w:r>
          </w:p>
        </w:tc>
        <w:tc>
          <w:tcPr>
            <w:tcW w:w="1704"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468 309,7</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820 898,2</w:t>
            </w:r>
          </w:p>
        </w:tc>
        <w:tc>
          <w:tcPr>
            <w:tcW w:w="3968" w:type="dxa"/>
            <w:gridSpan w:val="3"/>
            <w:shd w:val="clear" w:color="auto" w:fill="auto"/>
          </w:tcPr>
          <w:p w:rsidR="00946D04" w:rsidRPr="00282A5C" w:rsidRDefault="00946D04" w:rsidP="00946D04">
            <w:pPr>
              <w:jc w:val="center"/>
              <w:rPr>
                <w:i/>
                <w:sz w:val="16"/>
                <w:szCs w:val="16"/>
              </w:rPr>
            </w:pPr>
          </w:p>
        </w:tc>
        <w:tc>
          <w:tcPr>
            <w:tcW w:w="3972" w:type="dxa"/>
            <w:shd w:val="clear" w:color="auto" w:fill="auto"/>
          </w:tcPr>
          <w:p w:rsidR="00946D04" w:rsidRPr="00282A5C" w:rsidRDefault="00946D04" w:rsidP="00946D04">
            <w:pPr>
              <w:jc w:val="center"/>
              <w:rPr>
                <w:i/>
                <w:sz w:val="16"/>
                <w:szCs w:val="16"/>
              </w:rPr>
            </w:pPr>
          </w:p>
        </w:tc>
      </w:tr>
      <w:tr w:rsidR="00946D04" w:rsidRPr="00282A5C" w:rsidTr="00116939">
        <w:trPr>
          <w:gridAfter w:val="8"/>
          <w:wAfter w:w="15803" w:type="dxa"/>
          <w:trHeight w:val="215"/>
        </w:trPr>
        <w:tc>
          <w:tcPr>
            <w:tcW w:w="567" w:type="dxa"/>
            <w:shd w:val="clear" w:color="auto" w:fill="auto"/>
            <w:vAlign w:val="center"/>
          </w:tcPr>
          <w:p w:rsidR="00946D04" w:rsidRPr="00282A5C" w:rsidRDefault="00946D04" w:rsidP="00946D04">
            <w:pPr>
              <w:rPr>
                <w:sz w:val="16"/>
                <w:szCs w:val="16"/>
              </w:rPr>
            </w:pPr>
          </w:p>
        </w:tc>
        <w:tc>
          <w:tcPr>
            <w:tcW w:w="2407" w:type="dxa"/>
            <w:gridSpan w:val="2"/>
            <w:shd w:val="clear" w:color="auto" w:fill="auto"/>
            <w:vAlign w:val="center"/>
          </w:tcPr>
          <w:p w:rsidR="00946D04" w:rsidRPr="00282A5C" w:rsidRDefault="00946D04" w:rsidP="00946D04">
            <w:pPr>
              <w:rPr>
                <w:sz w:val="16"/>
                <w:szCs w:val="16"/>
              </w:rPr>
            </w:pPr>
            <w:r w:rsidRPr="00282A5C">
              <w:rPr>
                <w:sz w:val="16"/>
                <w:szCs w:val="16"/>
              </w:rPr>
              <w:t>в том числе:</w:t>
            </w:r>
          </w:p>
        </w:tc>
        <w:tc>
          <w:tcPr>
            <w:tcW w:w="1701" w:type="dxa"/>
            <w:gridSpan w:val="3"/>
            <w:shd w:val="clear" w:color="auto" w:fill="auto"/>
            <w:vAlign w:val="center"/>
          </w:tcPr>
          <w:p w:rsidR="00946D04" w:rsidRPr="00282A5C" w:rsidRDefault="00946D04" w:rsidP="00946D04">
            <w:pPr>
              <w:jc w:val="center"/>
              <w:rPr>
                <w:rFonts w:eastAsia="Times New Roman"/>
                <w:sz w:val="16"/>
                <w:szCs w:val="16"/>
                <w:lang w:eastAsia="ru-RU"/>
              </w:rPr>
            </w:pPr>
          </w:p>
        </w:tc>
        <w:tc>
          <w:tcPr>
            <w:tcW w:w="1704" w:type="dxa"/>
            <w:gridSpan w:val="3"/>
            <w:shd w:val="clear" w:color="auto" w:fill="auto"/>
            <w:vAlign w:val="center"/>
          </w:tcPr>
          <w:p w:rsidR="00946D04" w:rsidRPr="00282A5C" w:rsidRDefault="00946D04" w:rsidP="00946D04">
            <w:pPr>
              <w:jc w:val="center"/>
              <w:rPr>
                <w:rFonts w:eastAsia="Times New Roman"/>
                <w:sz w:val="16"/>
                <w:szCs w:val="16"/>
                <w:lang w:eastAsia="ru-RU"/>
              </w:rPr>
            </w:pP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1084"/>
        </w:trPr>
        <w:tc>
          <w:tcPr>
            <w:tcW w:w="567" w:type="dxa"/>
            <w:shd w:val="clear" w:color="auto" w:fill="auto"/>
            <w:vAlign w:val="center"/>
          </w:tcPr>
          <w:p w:rsidR="00946D04" w:rsidRPr="00282A5C" w:rsidRDefault="00946D04" w:rsidP="00946D04">
            <w:pPr>
              <w:rPr>
                <w:sz w:val="16"/>
                <w:szCs w:val="16"/>
              </w:rPr>
            </w:pPr>
            <w:r w:rsidRPr="00282A5C">
              <w:rPr>
                <w:sz w:val="16"/>
                <w:szCs w:val="16"/>
              </w:rPr>
              <w:t>1.</w:t>
            </w:r>
          </w:p>
        </w:tc>
        <w:tc>
          <w:tcPr>
            <w:tcW w:w="2407" w:type="dxa"/>
            <w:gridSpan w:val="2"/>
            <w:shd w:val="clear" w:color="auto" w:fill="auto"/>
            <w:vAlign w:val="center"/>
          </w:tcPr>
          <w:p w:rsidR="00946D04" w:rsidRPr="00282A5C" w:rsidRDefault="00946D04" w:rsidP="00946D04">
            <w:pPr>
              <w:rPr>
                <w:sz w:val="16"/>
                <w:szCs w:val="16"/>
              </w:rPr>
            </w:pPr>
            <w:r w:rsidRPr="00282A5C">
              <w:rPr>
                <w:sz w:val="16"/>
                <w:szCs w:val="16"/>
              </w:rPr>
              <w:t>Капитальные вложения</w:t>
            </w:r>
          </w:p>
        </w:tc>
        <w:tc>
          <w:tcPr>
            <w:tcW w:w="1701"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820 899,5</w:t>
            </w:r>
          </w:p>
        </w:tc>
        <w:tc>
          <w:tcPr>
            <w:tcW w:w="1704"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468 309,7</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820 898,2</w:t>
            </w:r>
          </w:p>
        </w:tc>
        <w:tc>
          <w:tcPr>
            <w:tcW w:w="3968" w:type="dxa"/>
            <w:gridSpan w:val="3"/>
            <w:vMerge w:val="restart"/>
            <w:shd w:val="clear" w:color="auto" w:fill="auto"/>
          </w:tcPr>
          <w:p w:rsidR="00946D04" w:rsidRPr="00282A5C" w:rsidRDefault="00946D04" w:rsidP="00946D04">
            <w:pPr>
              <w:rPr>
                <w:sz w:val="16"/>
                <w:szCs w:val="16"/>
              </w:rPr>
            </w:pPr>
            <w:r w:rsidRPr="00282A5C">
              <w:rPr>
                <w:sz w:val="16"/>
                <w:szCs w:val="16"/>
              </w:rPr>
              <w:t>Федеральный бюджет.</w:t>
            </w:r>
          </w:p>
          <w:p w:rsidR="00946D04" w:rsidRPr="00282A5C" w:rsidRDefault="00946D04" w:rsidP="00946D04">
            <w:pPr>
              <w:rPr>
                <w:sz w:val="16"/>
                <w:szCs w:val="16"/>
              </w:rPr>
            </w:pPr>
            <w:r w:rsidRPr="00282A5C">
              <w:rPr>
                <w:sz w:val="16"/>
                <w:szCs w:val="16"/>
              </w:rPr>
              <w:t>Планируется завершить работы по ИВПП-1, ИВПП-2, РД-М1, РД-</w:t>
            </w:r>
            <w:r w:rsidRPr="00282A5C">
              <w:rPr>
                <w:sz w:val="16"/>
                <w:szCs w:val="16"/>
                <w:lang w:val="en-US"/>
              </w:rPr>
              <w:t>N</w:t>
            </w:r>
            <w:r w:rsidRPr="00282A5C">
              <w:rPr>
                <w:sz w:val="16"/>
                <w:szCs w:val="16"/>
              </w:rPr>
              <w:t>, РД-В, кабельные переходы, восстановление искусственных покрытий. Планируются работы на объектах: перрон, РД-М, РД-</w:t>
            </w:r>
            <w:r w:rsidRPr="00282A5C">
              <w:rPr>
                <w:sz w:val="16"/>
                <w:szCs w:val="16"/>
                <w:lang w:val="en-US"/>
              </w:rPr>
              <w:t>D</w:t>
            </w:r>
            <w:r w:rsidRPr="00282A5C">
              <w:rPr>
                <w:sz w:val="16"/>
                <w:szCs w:val="16"/>
              </w:rPr>
              <w:t xml:space="preserve">, кабельные переходы, объекты электроснабжения, сети связи, ССО,  сети связи. Линии связи и управления, объекты радиотехнического обеспечения полетов, объекты метеообеспечения полетов, комплекс ППО ВС ПОЖ, Очистные сооружения поверхностного стока. </w:t>
            </w:r>
          </w:p>
        </w:tc>
        <w:tc>
          <w:tcPr>
            <w:tcW w:w="3972" w:type="dxa"/>
            <w:vMerge w:val="restart"/>
            <w:shd w:val="clear" w:color="auto" w:fill="auto"/>
          </w:tcPr>
          <w:p w:rsidR="00946D04" w:rsidRPr="00282A5C" w:rsidRDefault="00946D04" w:rsidP="00946D04">
            <w:pPr>
              <w:rPr>
                <w:sz w:val="16"/>
                <w:szCs w:val="16"/>
              </w:rPr>
            </w:pPr>
            <w:r w:rsidRPr="00282A5C">
              <w:rPr>
                <w:sz w:val="16"/>
                <w:szCs w:val="16"/>
              </w:rPr>
              <w:t>Федеральный бюджет.</w:t>
            </w:r>
          </w:p>
          <w:p w:rsidR="00946D04" w:rsidRPr="00282A5C" w:rsidRDefault="00946D04" w:rsidP="00946D04">
            <w:pPr>
              <w:pStyle w:val="ae"/>
              <w:widowControl w:val="0"/>
              <w:suppressAutoHyphens/>
              <w:spacing w:after="0"/>
              <w:ind w:firstLine="0"/>
              <w:rPr>
                <w:rFonts w:ascii="Times New Roman" w:eastAsia="Times New Roman" w:hAnsi="Times New Roman"/>
                <w:sz w:val="16"/>
                <w:szCs w:val="16"/>
              </w:rPr>
            </w:pPr>
            <w:r w:rsidRPr="00282A5C">
              <w:rPr>
                <w:rFonts w:ascii="Arial" w:eastAsia="Times New Roman" w:hAnsi="Arial" w:cs="Arial"/>
                <w:sz w:val="16"/>
                <w:szCs w:val="16"/>
              </w:rPr>
              <w:t>■</w:t>
            </w:r>
            <w:r w:rsidRPr="00282A5C">
              <w:rPr>
                <w:rFonts w:ascii="Times New Roman" w:eastAsia="Times New Roman" w:hAnsi="Times New Roman"/>
                <w:sz w:val="16"/>
                <w:szCs w:val="16"/>
              </w:rPr>
              <w:t xml:space="preserve"> Строительно-монтажные работы и др.</w:t>
            </w:r>
          </w:p>
          <w:p w:rsidR="00946D04" w:rsidRPr="00282A5C" w:rsidRDefault="00946D04" w:rsidP="00946D04">
            <w:pPr>
              <w:rPr>
                <w:sz w:val="16"/>
                <w:szCs w:val="16"/>
              </w:rPr>
            </w:pPr>
            <w:r w:rsidRPr="00282A5C">
              <w:rPr>
                <w:sz w:val="16"/>
                <w:szCs w:val="16"/>
              </w:rPr>
              <w:t>▪ Выполнены разбивочные работы по выносу в натуру осей зданий и сооружений.</w:t>
            </w:r>
          </w:p>
          <w:p w:rsidR="00946D04" w:rsidRPr="00282A5C" w:rsidRDefault="00946D04" w:rsidP="00946D04">
            <w:pPr>
              <w:rPr>
                <w:sz w:val="16"/>
                <w:szCs w:val="16"/>
              </w:rPr>
            </w:pPr>
            <w:r w:rsidRPr="00282A5C">
              <w:rPr>
                <w:sz w:val="16"/>
                <w:szCs w:val="16"/>
              </w:rPr>
              <w:t xml:space="preserve">▪ Искусственная взлётно-посадочная полоса ИВПП-1. Разборка а/б покрытий – 5980 м2. Устройство а/б покрытий – 11055 м2. </w:t>
            </w:r>
          </w:p>
          <w:p w:rsidR="00946D04" w:rsidRPr="00282A5C" w:rsidRDefault="00946D04" w:rsidP="00946D04">
            <w:pPr>
              <w:rPr>
                <w:sz w:val="16"/>
                <w:szCs w:val="16"/>
              </w:rPr>
            </w:pPr>
            <w:r w:rsidRPr="00282A5C">
              <w:rPr>
                <w:sz w:val="16"/>
                <w:szCs w:val="16"/>
              </w:rPr>
              <w:t xml:space="preserve">▪ Рулежная дорожка РД-М1. Разборка ц/б покрытий  - 115,87 м2. Снятие растительного слоя – 1391 м2. Устройство выемки – 1034,6 м3. Планировка поверхности – 1354,8 м2. Устройство основания – 2655 м2. </w:t>
            </w:r>
          </w:p>
          <w:p w:rsidR="00946D04" w:rsidRPr="00282A5C" w:rsidRDefault="00946D04" w:rsidP="00946D04">
            <w:pPr>
              <w:rPr>
                <w:sz w:val="16"/>
                <w:szCs w:val="16"/>
              </w:rPr>
            </w:pPr>
            <w:r w:rsidRPr="00282A5C">
              <w:rPr>
                <w:sz w:val="16"/>
                <w:szCs w:val="16"/>
              </w:rPr>
              <w:t xml:space="preserve">▪ Устройство а/б покрытий. Покрытие А1 – 2110 м2. Покрытие А4 (обочины)  - 15390 м2. Усиление сущ. покрытий (А5) - 41930 м2. Устройство деформационных швов – 697,5 м. </w:t>
            </w:r>
          </w:p>
          <w:p w:rsidR="00946D04" w:rsidRPr="00282A5C" w:rsidRDefault="00946D04" w:rsidP="00946D04">
            <w:pPr>
              <w:rPr>
                <w:sz w:val="16"/>
                <w:szCs w:val="16"/>
              </w:rPr>
            </w:pPr>
            <w:r w:rsidRPr="00282A5C">
              <w:rPr>
                <w:sz w:val="16"/>
                <w:szCs w:val="16"/>
              </w:rPr>
              <w:t xml:space="preserve">▪ Рулежная дорожка РД-М. Разборка а/б покрытий – 28655 м2. </w:t>
            </w:r>
          </w:p>
          <w:p w:rsidR="00946D04" w:rsidRPr="00282A5C" w:rsidRDefault="00946D04" w:rsidP="00946D04">
            <w:pPr>
              <w:rPr>
                <w:sz w:val="16"/>
                <w:szCs w:val="16"/>
              </w:rPr>
            </w:pPr>
            <w:r w:rsidRPr="00282A5C">
              <w:rPr>
                <w:sz w:val="16"/>
                <w:szCs w:val="16"/>
              </w:rPr>
              <w:t>▪ Устройство а/б покрытий. Покрытие А4 (обочины)  - 785 м2. Усиление сущ. покрытий (А5) – 13 105 м2, (А9) – 2 650 м2. Пандусы – 15 127 м2  Устройство деформационных швов – 1 883 м.</w:t>
            </w:r>
          </w:p>
          <w:p w:rsidR="00946D04" w:rsidRPr="00282A5C" w:rsidRDefault="00946D04" w:rsidP="00946D04">
            <w:pPr>
              <w:rPr>
                <w:sz w:val="16"/>
                <w:szCs w:val="16"/>
              </w:rPr>
            </w:pPr>
            <w:r w:rsidRPr="00282A5C">
              <w:rPr>
                <w:sz w:val="16"/>
                <w:szCs w:val="16"/>
              </w:rPr>
              <w:t xml:space="preserve">▪ Рулежная дорожка РД-В. Разборка а/б покрытий – 230 м2. </w:t>
            </w:r>
          </w:p>
          <w:p w:rsidR="00946D04" w:rsidRPr="00282A5C" w:rsidRDefault="00946D04" w:rsidP="00946D04">
            <w:pPr>
              <w:rPr>
                <w:sz w:val="16"/>
                <w:szCs w:val="16"/>
              </w:rPr>
            </w:pPr>
            <w:r w:rsidRPr="00282A5C">
              <w:rPr>
                <w:sz w:val="16"/>
                <w:szCs w:val="16"/>
              </w:rPr>
              <w:t>▪ Устройство а/б покрытий. Покрытие А4 (обочины)  - 370 м2. Усиление сущ. покрытий (А6) – 6 095 м2, (А7) – 1 725 м2. Устройство деформационных швов – 2 355 м.</w:t>
            </w:r>
          </w:p>
          <w:p w:rsidR="00946D04" w:rsidRPr="00282A5C" w:rsidRDefault="00946D04" w:rsidP="00946D04">
            <w:pPr>
              <w:rPr>
                <w:sz w:val="16"/>
                <w:szCs w:val="16"/>
              </w:rPr>
            </w:pPr>
            <w:r w:rsidRPr="00282A5C">
              <w:rPr>
                <w:sz w:val="16"/>
                <w:szCs w:val="16"/>
              </w:rPr>
              <w:t>▪ Устройство кабельных переходов – 7шт.</w:t>
            </w:r>
          </w:p>
          <w:p w:rsidR="00946D04" w:rsidRPr="00282A5C" w:rsidRDefault="00946D04" w:rsidP="00946D04">
            <w:pPr>
              <w:rPr>
                <w:sz w:val="16"/>
                <w:szCs w:val="16"/>
              </w:rPr>
            </w:pPr>
            <w:r w:rsidRPr="00282A5C">
              <w:rPr>
                <w:sz w:val="16"/>
                <w:szCs w:val="16"/>
              </w:rPr>
              <w:t>▪ Восстановление искусственных покрытий. Замена разрушенных плит – 192м2. Ремонт продольных и поперечных трещин – 398,05м. Ремонт швов сжатия – 8752,5м. Ремонт выбоин, сколов углов и кромок плит – 17,5м2.</w:t>
            </w:r>
          </w:p>
          <w:p w:rsidR="00946D04" w:rsidRPr="00282A5C" w:rsidRDefault="00946D04" w:rsidP="00946D04">
            <w:pPr>
              <w:rPr>
                <w:sz w:val="16"/>
                <w:szCs w:val="16"/>
              </w:rPr>
            </w:pPr>
            <w:r w:rsidRPr="00282A5C">
              <w:rPr>
                <w:sz w:val="16"/>
                <w:szCs w:val="16"/>
              </w:rPr>
              <w:t>▪ Водосточно-дренажная сеть ВДС: устройство коллекторов – 1 179 пм.</w:t>
            </w:r>
          </w:p>
          <w:p w:rsidR="00946D04" w:rsidRPr="00282A5C" w:rsidRDefault="00946D04" w:rsidP="00946D04">
            <w:pPr>
              <w:rPr>
                <w:sz w:val="16"/>
                <w:szCs w:val="16"/>
              </w:rPr>
            </w:pPr>
            <w:r w:rsidRPr="00282A5C">
              <w:rPr>
                <w:sz w:val="16"/>
                <w:szCs w:val="16"/>
              </w:rPr>
              <w:t>▪ Монтаж трансформаторной подстанцией мест стоянок ТП-МС2.</w:t>
            </w:r>
          </w:p>
          <w:p w:rsidR="00946D04" w:rsidRPr="00282A5C" w:rsidRDefault="00946D04" w:rsidP="00946D04">
            <w:pPr>
              <w:rPr>
                <w:sz w:val="16"/>
                <w:szCs w:val="16"/>
              </w:rPr>
            </w:pPr>
            <w:r w:rsidRPr="00282A5C">
              <w:rPr>
                <w:sz w:val="16"/>
                <w:szCs w:val="16"/>
              </w:rPr>
              <w:t>▪ Монтаж трансформаторной подстанцией очистных сооружений ТП-ОС2.</w:t>
            </w:r>
          </w:p>
          <w:p w:rsidR="00946D04" w:rsidRPr="00282A5C" w:rsidRDefault="00946D04" w:rsidP="00946D04">
            <w:pPr>
              <w:rPr>
                <w:sz w:val="16"/>
                <w:szCs w:val="16"/>
              </w:rPr>
            </w:pPr>
            <w:r w:rsidRPr="00282A5C">
              <w:rPr>
                <w:sz w:val="16"/>
                <w:szCs w:val="16"/>
              </w:rPr>
              <w:t xml:space="preserve">▪ Очистные сооружения поверхностного стока: устройство монолитных железобетонных конструкций ЖБК – 824,7 м3. </w:t>
            </w:r>
          </w:p>
          <w:p w:rsidR="00946D04" w:rsidRPr="00282A5C" w:rsidRDefault="00946D04" w:rsidP="00946D04">
            <w:pPr>
              <w:pStyle w:val="ae"/>
              <w:widowControl w:val="0"/>
              <w:suppressAutoHyphens/>
              <w:spacing w:after="0"/>
              <w:ind w:firstLine="0"/>
              <w:rPr>
                <w:rFonts w:ascii="Times New Roman" w:eastAsia="Times New Roman" w:hAnsi="Times New Roman"/>
                <w:sz w:val="16"/>
                <w:szCs w:val="16"/>
              </w:rPr>
            </w:pPr>
            <w:r w:rsidRPr="00282A5C">
              <w:rPr>
                <w:rFonts w:ascii="Times New Roman" w:eastAsia="Times New Roman" w:hAnsi="Times New Roman"/>
                <w:sz w:val="16"/>
                <w:szCs w:val="16"/>
              </w:rPr>
              <w:t>■ На основании заключенного с ООО «Международный аэропорт Волгоград» соглашения от 07.09.2016 № С1-561/2016 земельный участок с кадастровым номером 34:03:130004:2858 площадью 5983 кв.м изъят для государственных нужд в собственность Российской Федерации.</w:t>
            </w:r>
          </w:p>
          <w:p w:rsidR="00946D04" w:rsidRPr="00282A5C" w:rsidRDefault="00946D04" w:rsidP="00946D04">
            <w:pPr>
              <w:pStyle w:val="ae"/>
              <w:widowControl w:val="0"/>
              <w:suppressAutoHyphens/>
              <w:spacing w:after="0"/>
              <w:ind w:firstLine="0"/>
              <w:rPr>
                <w:rFonts w:ascii="Times New Roman" w:eastAsia="Times New Roman" w:hAnsi="Times New Roman"/>
                <w:sz w:val="16"/>
                <w:szCs w:val="16"/>
              </w:rPr>
            </w:pPr>
            <w:r w:rsidRPr="00282A5C">
              <w:rPr>
                <w:rFonts w:ascii="Times New Roman" w:eastAsia="Times New Roman" w:hAnsi="Times New Roman"/>
                <w:sz w:val="16"/>
                <w:szCs w:val="16"/>
              </w:rPr>
              <w:t>■ В рамках исполнения обязательств по государственному контракту от 19.09.2016 №0373100090916000034 ООО «Атлант-оценка» подготовлены отчеты об оценке размера возмещения за изъятие для государственных нужд 1 (одного) земельного участка и платы за сервитут в отношении 4 (четырех) земельных участков.</w:t>
            </w:r>
          </w:p>
          <w:p w:rsidR="00946D04" w:rsidRPr="00282A5C" w:rsidRDefault="00946D04" w:rsidP="00946D04">
            <w:pPr>
              <w:rPr>
                <w:sz w:val="16"/>
                <w:szCs w:val="16"/>
              </w:rPr>
            </w:pPr>
            <w:r w:rsidRPr="00282A5C">
              <w:rPr>
                <w:rFonts w:eastAsia="Times New Roman"/>
                <w:sz w:val="16"/>
                <w:szCs w:val="16"/>
              </w:rPr>
              <w:t>■ В рамках исполнения обязательств по государственному контракту от 20.06.2016 №0373100090916000022/1 ООО «БТИ-Центр» выполнены кадастровые работы по образованию 6 (шести) земельных участков, необходимых для размещения наземных объектов и 12 (двенадцати) частей земельных участков, необходимых для размещения подземных линейных сооружений.</w:t>
            </w:r>
          </w:p>
        </w:tc>
      </w:tr>
      <w:tr w:rsidR="00946D04" w:rsidRPr="00282A5C" w:rsidTr="00116939">
        <w:trPr>
          <w:gridAfter w:val="8"/>
          <w:wAfter w:w="15803" w:type="dxa"/>
          <w:trHeight w:val="1256"/>
        </w:trPr>
        <w:tc>
          <w:tcPr>
            <w:tcW w:w="567" w:type="dxa"/>
            <w:shd w:val="clear" w:color="auto" w:fill="auto"/>
            <w:vAlign w:val="center"/>
          </w:tcPr>
          <w:p w:rsidR="00946D04" w:rsidRPr="00282A5C" w:rsidRDefault="00946D04" w:rsidP="00946D04">
            <w:pPr>
              <w:rPr>
                <w:sz w:val="16"/>
                <w:szCs w:val="16"/>
              </w:rPr>
            </w:pPr>
            <w:r w:rsidRPr="00282A5C">
              <w:rPr>
                <w:sz w:val="16"/>
                <w:szCs w:val="16"/>
              </w:rPr>
              <w:t>1.1.</w:t>
            </w:r>
          </w:p>
        </w:tc>
        <w:tc>
          <w:tcPr>
            <w:tcW w:w="2407" w:type="dxa"/>
            <w:gridSpan w:val="2"/>
            <w:shd w:val="clear" w:color="auto" w:fill="auto"/>
            <w:vAlign w:val="center"/>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820 899,5</w:t>
            </w:r>
          </w:p>
        </w:tc>
        <w:tc>
          <w:tcPr>
            <w:tcW w:w="1704" w:type="dxa"/>
            <w:gridSpan w:val="3"/>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468 309,7</w:t>
            </w:r>
          </w:p>
        </w:tc>
        <w:tc>
          <w:tcPr>
            <w:tcW w:w="1558" w:type="dxa"/>
            <w:shd w:val="clear" w:color="auto" w:fill="auto"/>
            <w:vAlign w:val="center"/>
          </w:tcPr>
          <w:p w:rsidR="00946D04" w:rsidRPr="00282A5C" w:rsidRDefault="00946D04" w:rsidP="00946D04">
            <w:pPr>
              <w:jc w:val="center"/>
              <w:rPr>
                <w:rFonts w:eastAsia="Times New Roman"/>
                <w:sz w:val="16"/>
                <w:szCs w:val="16"/>
                <w:lang w:eastAsia="ru-RU"/>
              </w:rPr>
            </w:pPr>
            <w:r w:rsidRPr="00282A5C">
              <w:rPr>
                <w:rFonts w:eastAsia="Times New Roman"/>
                <w:sz w:val="16"/>
                <w:szCs w:val="16"/>
                <w:lang w:eastAsia="ru-RU"/>
              </w:rPr>
              <w:t>820 898,2</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866"/>
        </w:trPr>
        <w:tc>
          <w:tcPr>
            <w:tcW w:w="567" w:type="dxa"/>
            <w:shd w:val="clear" w:color="auto" w:fill="auto"/>
            <w:vAlign w:val="center"/>
          </w:tcPr>
          <w:p w:rsidR="00946D04" w:rsidRPr="00282A5C" w:rsidRDefault="00946D04" w:rsidP="00946D04">
            <w:pPr>
              <w:rPr>
                <w:sz w:val="16"/>
                <w:szCs w:val="16"/>
              </w:rPr>
            </w:pPr>
            <w:r w:rsidRPr="00282A5C">
              <w:rPr>
                <w:sz w:val="16"/>
                <w:szCs w:val="16"/>
              </w:rPr>
              <w:t>1.2.</w:t>
            </w:r>
          </w:p>
        </w:tc>
        <w:tc>
          <w:tcPr>
            <w:tcW w:w="2407" w:type="dxa"/>
            <w:gridSpan w:val="2"/>
            <w:shd w:val="clear" w:color="auto" w:fill="auto"/>
            <w:vAlign w:val="center"/>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w:t>
            </w:r>
          </w:p>
        </w:tc>
        <w:tc>
          <w:tcPr>
            <w:tcW w:w="1558" w:type="dxa"/>
            <w:shd w:val="clear" w:color="auto" w:fill="auto"/>
            <w:vAlign w:val="center"/>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818"/>
        </w:trPr>
        <w:tc>
          <w:tcPr>
            <w:tcW w:w="567" w:type="dxa"/>
            <w:shd w:val="clear" w:color="auto" w:fill="auto"/>
            <w:vAlign w:val="center"/>
          </w:tcPr>
          <w:p w:rsidR="00946D04" w:rsidRPr="00282A5C" w:rsidRDefault="00946D04" w:rsidP="00946D04">
            <w:pPr>
              <w:rPr>
                <w:sz w:val="16"/>
                <w:szCs w:val="16"/>
              </w:rPr>
            </w:pPr>
            <w:r w:rsidRPr="00282A5C">
              <w:rPr>
                <w:sz w:val="16"/>
                <w:szCs w:val="16"/>
              </w:rPr>
              <w:t>1.3.</w:t>
            </w:r>
          </w:p>
        </w:tc>
        <w:tc>
          <w:tcPr>
            <w:tcW w:w="2407" w:type="dxa"/>
            <w:gridSpan w:val="2"/>
            <w:shd w:val="clear" w:color="auto" w:fill="auto"/>
            <w:vAlign w:val="center"/>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w:t>
            </w:r>
          </w:p>
        </w:tc>
        <w:tc>
          <w:tcPr>
            <w:tcW w:w="1558" w:type="dxa"/>
            <w:shd w:val="clear" w:color="auto" w:fill="auto"/>
            <w:vAlign w:val="center"/>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jc w:val="center"/>
              <w:rPr>
                <w:i/>
                <w:sz w:val="16"/>
                <w:szCs w:val="16"/>
                <w:lang w:val="en-US"/>
              </w:rPr>
            </w:pPr>
            <w:r w:rsidRPr="00282A5C">
              <w:rPr>
                <w:i/>
                <w:sz w:val="16"/>
                <w:szCs w:val="16"/>
                <w:lang w:val="en-US"/>
              </w:rPr>
              <w:t>I.</w:t>
            </w:r>
          </w:p>
        </w:tc>
        <w:tc>
          <w:tcPr>
            <w:tcW w:w="2407" w:type="dxa"/>
            <w:gridSpan w:val="2"/>
            <w:shd w:val="clear" w:color="auto" w:fill="auto"/>
          </w:tcPr>
          <w:p w:rsidR="00946D04" w:rsidRPr="00282A5C" w:rsidRDefault="00946D04" w:rsidP="00946D04">
            <w:pPr>
              <w:widowControl w:val="0"/>
              <w:suppressAutoHyphens/>
              <w:contextualSpacing/>
              <w:rPr>
                <w:i/>
                <w:sz w:val="16"/>
                <w:szCs w:val="16"/>
              </w:rPr>
            </w:pPr>
            <w:r w:rsidRPr="00282A5C">
              <w:rPr>
                <w:i/>
                <w:sz w:val="16"/>
                <w:szCs w:val="16"/>
              </w:rPr>
              <w:t>«Модернизация системы организации воздушного движения»(Росавиация)</w:t>
            </w:r>
          </w:p>
        </w:tc>
        <w:tc>
          <w:tcPr>
            <w:tcW w:w="1701" w:type="dxa"/>
            <w:gridSpan w:val="3"/>
            <w:shd w:val="clear" w:color="auto" w:fill="auto"/>
          </w:tcPr>
          <w:p w:rsidR="00946D04" w:rsidRPr="00282A5C" w:rsidRDefault="00946D04" w:rsidP="00946D04">
            <w:pPr>
              <w:jc w:val="center"/>
              <w:rPr>
                <w:i/>
                <w:sz w:val="16"/>
                <w:szCs w:val="16"/>
              </w:rPr>
            </w:pPr>
          </w:p>
        </w:tc>
        <w:tc>
          <w:tcPr>
            <w:tcW w:w="1704" w:type="dxa"/>
            <w:gridSpan w:val="3"/>
            <w:shd w:val="clear" w:color="auto" w:fill="auto"/>
          </w:tcPr>
          <w:p w:rsidR="00946D04" w:rsidRPr="00282A5C" w:rsidRDefault="00946D04" w:rsidP="00946D04">
            <w:pPr>
              <w:jc w:val="center"/>
              <w:rPr>
                <w:i/>
                <w:sz w:val="16"/>
                <w:szCs w:val="16"/>
              </w:rPr>
            </w:pPr>
          </w:p>
        </w:tc>
        <w:tc>
          <w:tcPr>
            <w:tcW w:w="1558" w:type="dxa"/>
            <w:shd w:val="clear" w:color="auto" w:fill="auto"/>
          </w:tcPr>
          <w:p w:rsidR="00946D04" w:rsidRPr="00282A5C" w:rsidRDefault="00946D04" w:rsidP="00946D04">
            <w:pPr>
              <w:jc w:val="center"/>
              <w:rPr>
                <w:i/>
                <w:sz w:val="16"/>
                <w:szCs w:val="16"/>
              </w:rPr>
            </w:pPr>
          </w:p>
        </w:tc>
        <w:tc>
          <w:tcPr>
            <w:tcW w:w="3968" w:type="dxa"/>
            <w:gridSpan w:val="3"/>
            <w:shd w:val="clear" w:color="auto" w:fill="auto"/>
          </w:tcPr>
          <w:p w:rsidR="00946D04" w:rsidRPr="00282A5C" w:rsidRDefault="00946D04" w:rsidP="00946D04">
            <w:pPr>
              <w:jc w:val="center"/>
              <w:rPr>
                <w:i/>
                <w:sz w:val="16"/>
                <w:szCs w:val="16"/>
              </w:rPr>
            </w:pPr>
          </w:p>
        </w:tc>
        <w:tc>
          <w:tcPr>
            <w:tcW w:w="3972" w:type="dxa"/>
            <w:shd w:val="clear" w:color="auto" w:fill="auto"/>
          </w:tcPr>
          <w:p w:rsidR="00946D04" w:rsidRPr="00282A5C" w:rsidRDefault="00946D04" w:rsidP="00946D04">
            <w:pPr>
              <w:jc w:val="center"/>
              <w:rPr>
                <w:i/>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jc w:val="center"/>
              <w:rPr>
                <w:sz w:val="16"/>
                <w:szCs w:val="16"/>
                <w:lang w:val="en-US"/>
              </w:rPr>
            </w:pPr>
            <w:r w:rsidRPr="00282A5C">
              <w:rPr>
                <w:sz w:val="16"/>
                <w:szCs w:val="16"/>
                <w:lang w:val="en-US"/>
              </w:rPr>
              <w:t>I.1</w:t>
            </w:r>
          </w:p>
        </w:tc>
        <w:tc>
          <w:tcPr>
            <w:tcW w:w="2407" w:type="dxa"/>
            <w:gridSpan w:val="2"/>
            <w:shd w:val="clear" w:color="auto" w:fill="auto"/>
          </w:tcPr>
          <w:p w:rsidR="00946D04" w:rsidRPr="00282A5C" w:rsidRDefault="00946D04" w:rsidP="00946D04">
            <w:pPr>
              <w:rPr>
                <w:i/>
                <w:sz w:val="16"/>
                <w:szCs w:val="16"/>
              </w:rPr>
            </w:pPr>
            <w:r w:rsidRPr="00282A5C">
              <w:rPr>
                <w:sz w:val="16"/>
                <w:szCs w:val="16"/>
              </w:rPr>
              <w:t>Строительство технологического здания и оснащение автоматизированной системой организации воздушного движения Санкт-Петербургского укрупненного центра, г. Санкт-Петербург</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700,0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6 424,2</w:t>
            </w:r>
          </w:p>
        </w:tc>
        <w:tc>
          <w:tcPr>
            <w:tcW w:w="1558" w:type="dxa"/>
            <w:shd w:val="clear" w:color="auto" w:fill="auto"/>
          </w:tcPr>
          <w:p w:rsidR="00946D04" w:rsidRPr="00282A5C" w:rsidRDefault="00946D04" w:rsidP="00946D04">
            <w:pPr>
              <w:jc w:val="center"/>
              <w:rPr>
                <w:sz w:val="16"/>
                <w:szCs w:val="16"/>
              </w:rPr>
            </w:pPr>
            <w:r w:rsidRPr="00282A5C">
              <w:rPr>
                <w:sz w:val="16"/>
                <w:szCs w:val="16"/>
              </w:rPr>
              <w:t>711,5</w:t>
            </w:r>
          </w:p>
        </w:tc>
        <w:tc>
          <w:tcPr>
            <w:tcW w:w="3968" w:type="dxa"/>
            <w:gridSpan w:val="3"/>
            <w:shd w:val="clear" w:color="auto" w:fill="auto"/>
          </w:tcPr>
          <w:p w:rsidR="00946D04" w:rsidRPr="00282A5C" w:rsidRDefault="00946D04" w:rsidP="00946D04">
            <w:pPr>
              <w:jc w:val="center"/>
              <w:rPr>
                <w:i/>
                <w:sz w:val="16"/>
                <w:szCs w:val="16"/>
              </w:rPr>
            </w:pPr>
          </w:p>
        </w:tc>
        <w:tc>
          <w:tcPr>
            <w:tcW w:w="3972" w:type="dxa"/>
            <w:shd w:val="clear" w:color="auto" w:fill="auto"/>
          </w:tcPr>
          <w:p w:rsidR="00946D04" w:rsidRPr="00282A5C" w:rsidRDefault="00946D04" w:rsidP="00946D04">
            <w:pPr>
              <w:jc w:val="center"/>
              <w:rPr>
                <w:i/>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p>
        </w:tc>
        <w:tc>
          <w:tcPr>
            <w:tcW w:w="2407" w:type="dxa"/>
            <w:gridSpan w:val="2"/>
            <w:shd w:val="clear" w:color="auto" w:fill="auto"/>
          </w:tcPr>
          <w:p w:rsidR="00946D04" w:rsidRPr="00282A5C" w:rsidRDefault="00946D04" w:rsidP="00946D04">
            <w:pPr>
              <w:rPr>
                <w:sz w:val="16"/>
                <w:szCs w:val="16"/>
              </w:rPr>
            </w:pPr>
            <w:r w:rsidRPr="00282A5C">
              <w:rPr>
                <w:sz w:val="16"/>
                <w:szCs w:val="16"/>
              </w:rPr>
              <w:t>в том числе:</w:t>
            </w:r>
          </w:p>
        </w:tc>
        <w:tc>
          <w:tcPr>
            <w:tcW w:w="1701" w:type="dxa"/>
            <w:gridSpan w:val="3"/>
            <w:shd w:val="clear" w:color="auto" w:fill="auto"/>
          </w:tcPr>
          <w:p w:rsidR="00946D04" w:rsidRPr="00282A5C" w:rsidRDefault="00946D04" w:rsidP="00946D04">
            <w:pPr>
              <w:jc w:val="center"/>
              <w:rPr>
                <w:sz w:val="16"/>
                <w:szCs w:val="16"/>
              </w:rPr>
            </w:pPr>
          </w:p>
        </w:tc>
        <w:tc>
          <w:tcPr>
            <w:tcW w:w="1704" w:type="dxa"/>
            <w:gridSpan w:val="3"/>
            <w:shd w:val="clear" w:color="auto" w:fill="auto"/>
          </w:tcPr>
          <w:p w:rsidR="00946D04" w:rsidRPr="00282A5C" w:rsidRDefault="00946D04" w:rsidP="00946D04">
            <w:pPr>
              <w:jc w:val="center"/>
              <w:rPr>
                <w:sz w:val="16"/>
                <w:szCs w:val="16"/>
              </w:rPr>
            </w:pPr>
          </w:p>
        </w:tc>
        <w:tc>
          <w:tcPr>
            <w:tcW w:w="1558" w:type="dxa"/>
            <w:shd w:val="clear" w:color="auto" w:fill="auto"/>
          </w:tcPr>
          <w:p w:rsidR="00946D04" w:rsidRPr="00282A5C" w:rsidRDefault="00946D04" w:rsidP="00946D04">
            <w:pPr>
              <w:jc w:val="center"/>
              <w:rPr>
                <w:sz w:val="16"/>
                <w:szCs w:val="16"/>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426"/>
        </w:trPr>
        <w:tc>
          <w:tcPr>
            <w:tcW w:w="567" w:type="dxa"/>
            <w:shd w:val="clear" w:color="auto" w:fill="auto"/>
          </w:tcPr>
          <w:p w:rsidR="00946D04" w:rsidRPr="00282A5C" w:rsidRDefault="00946D04" w:rsidP="00946D04">
            <w:pPr>
              <w:rPr>
                <w:sz w:val="16"/>
                <w:szCs w:val="16"/>
              </w:rPr>
            </w:pPr>
            <w:r w:rsidRPr="00282A5C">
              <w:rPr>
                <w:sz w:val="16"/>
                <w:szCs w:val="16"/>
              </w:rPr>
              <w:t>1.</w:t>
            </w:r>
          </w:p>
        </w:tc>
        <w:tc>
          <w:tcPr>
            <w:tcW w:w="2407" w:type="dxa"/>
            <w:gridSpan w:val="2"/>
            <w:shd w:val="clear" w:color="auto" w:fill="auto"/>
          </w:tcPr>
          <w:p w:rsidR="00946D04" w:rsidRPr="00282A5C" w:rsidRDefault="00946D04" w:rsidP="00946D04">
            <w:pPr>
              <w:rPr>
                <w:sz w:val="16"/>
                <w:szCs w:val="16"/>
              </w:rPr>
            </w:pPr>
            <w:r w:rsidRPr="00282A5C">
              <w:rPr>
                <w:sz w:val="16"/>
                <w:szCs w:val="16"/>
              </w:rPr>
              <w:t xml:space="preserve"> Капитальные вложения</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700,0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6 424,2</w:t>
            </w:r>
          </w:p>
        </w:tc>
        <w:tc>
          <w:tcPr>
            <w:tcW w:w="1558" w:type="dxa"/>
            <w:shd w:val="clear" w:color="auto" w:fill="auto"/>
          </w:tcPr>
          <w:p w:rsidR="00946D04" w:rsidRPr="00282A5C" w:rsidRDefault="00946D04" w:rsidP="00946D04">
            <w:pPr>
              <w:jc w:val="center"/>
              <w:rPr>
                <w:sz w:val="16"/>
                <w:szCs w:val="16"/>
              </w:rPr>
            </w:pPr>
            <w:r w:rsidRPr="00282A5C">
              <w:rPr>
                <w:sz w:val="16"/>
                <w:szCs w:val="16"/>
              </w:rPr>
              <w:t>711,5</w:t>
            </w:r>
          </w:p>
        </w:tc>
        <w:tc>
          <w:tcPr>
            <w:tcW w:w="3968" w:type="dxa"/>
            <w:gridSpan w:val="3"/>
            <w:vMerge w:val="restart"/>
            <w:shd w:val="clear" w:color="auto" w:fill="auto"/>
          </w:tcPr>
          <w:p w:rsidR="00946D04" w:rsidRPr="00282A5C" w:rsidRDefault="00946D04" w:rsidP="00946D04">
            <w:pPr>
              <w:rPr>
                <w:sz w:val="16"/>
                <w:szCs w:val="16"/>
                <w:highlight w:val="yellow"/>
              </w:rPr>
            </w:pPr>
            <w:r w:rsidRPr="00282A5C">
              <w:rPr>
                <w:sz w:val="16"/>
                <w:szCs w:val="16"/>
              </w:rPr>
              <w:t>Принятие решения о корректировке проектно-сметной документации и о порядке дальнейшей реализации государственного контракта от 13.07.2015 № 519/15-ГК</w:t>
            </w:r>
          </w:p>
        </w:tc>
        <w:tc>
          <w:tcPr>
            <w:tcW w:w="3972" w:type="dxa"/>
            <w:vMerge w:val="restart"/>
            <w:shd w:val="clear" w:color="auto" w:fill="auto"/>
          </w:tcPr>
          <w:p w:rsidR="00946D04" w:rsidRPr="00282A5C" w:rsidRDefault="00946D04" w:rsidP="00946D04">
            <w:pPr>
              <w:rPr>
                <w:sz w:val="16"/>
                <w:szCs w:val="16"/>
              </w:rPr>
            </w:pPr>
            <w:r w:rsidRPr="00282A5C">
              <w:rPr>
                <w:sz w:val="16"/>
                <w:szCs w:val="16"/>
              </w:rPr>
              <w:t>По объекту внесены изменения в федеральную адресную инвестиционную программу письмом Минэкономразвития России от 22.12.2016 № Д17и-1382 в части исключения выделенных бюджетных средств в полном объеме (379 322,3 тыс. рублей), ввиду необходимости корректировки проектной документации.</w:t>
            </w:r>
          </w:p>
          <w:p w:rsidR="00946D04" w:rsidRPr="00282A5C" w:rsidRDefault="00946D04" w:rsidP="00946D04">
            <w:pPr>
              <w:rPr>
                <w:sz w:val="16"/>
                <w:szCs w:val="16"/>
              </w:rPr>
            </w:pPr>
            <w:r w:rsidRPr="00282A5C">
              <w:rPr>
                <w:sz w:val="16"/>
                <w:szCs w:val="16"/>
              </w:rPr>
              <w:t xml:space="preserve">Работы по строительству технологического здания с 21.04.2016 остановлены. В отчетный период выполнены работы по строительству технологического здания, возведен каркас здания, выполнено бетонирование. </w:t>
            </w:r>
          </w:p>
          <w:p w:rsidR="00946D04" w:rsidRPr="00282A5C" w:rsidRDefault="00946D04" w:rsidP="00946D04">
            <w:pPr>
              <w:rPr>
                <w:sz w:val="16"/>
                <w:szCs w:val="16"/>
              </w:rPr>
            </w:pPr>
            <w:r w:rsidRPr="00282A5C">
              <w:rPr>
                <w:sz w:val="16"/>
                <w:szCs w:val="16"/>
              </w:rPr>
              <w:t>15.12.2016 в Росавиацию направлены сопоставительные ведомости строительства и оснащения технологическим оборудованием Санкт-Петербургского укрупненного центра (с обоснованием к сопоставительным ведомостям строительства и оснащения объекта «Строительство технологического здания и оснащение автоматизированной системой организации воздушного движения») для принятия решения о проведении повторной государственной экспертизы проектной документации по объекту.</w:t>
            </w:r>
          </w:p>
          <w:p w:rsidR="00946D04" w:rsidRPr="00282A5C" w:rsidRDefault="00946D04" w:rsidP="00946D04">
            <w:pPr>
              <w:rPr>
                <w:sz w:val="16"/>
                <w:szCs w:val="16"/>
              </w:rPr>
            </w:pPr>
            <w:r w:rsidRPr="00282A5C">
              <w:rPr>
                <w:sz w:val="16"/>
                <w:szCs w:val="16"/>
              </w:rPr>
              <w:t>Во исполнение поручения заместителя Председателя правительства Российской Федерации А.В. Дворковича от 17.11.2016 № АД-П9-6956 (п.4) готовится конкурсная документация по выбору подрядной организации для проведения технического и ценового аудита изменений проекта строительства и оснащения Санкт-Петербургского укрупненного центра ЕС ОрВД.</w:t>
            </w:r>
          </w:p>
          <w:p w:rsidR="00946D04" w:rsidRPr="00282A5C" w:rsidRDefault="00946D04" w:rsidP="00946D04">
            <w:pPr>
              <w:rPr>
                <w:sz w:val="16"/>
                <w:szCs w:val="16"/>
              </w:rPr>
            </w:pPr>
            <w:r w:rsidRPr="00282A5C">
              <w:rPr>
                <w:sz w:val="16"/>
                <w:szCs w:val="16"/>
              </w:rPr>
              <w:t xml:space="preserve">Генеральный подрядчик в 2016 году представил отчетные документы о выполненных строительно-монтажных работах по контракту на сумму 5 407,80 тыс. рублей в счет погашения ранее выплаченного аванса за счет средств федерального бюджета. </w:t>
            </w:r>
          </w:p>
          <w:p w:rsidR="00946D04" w:rsidRPr="00282A5C" w:rsidRDefault="00946D04" w:rsidP="00946D04">
            <w:pPr>
              <w:rPr>
                <w:sz w:val="16"/>
                <w:szCs w:val="16"/>
              </w:rPr>
            </w:pPr>
            <w:r w:rsidRPr="00282A5C">
              <w:rPr>
                <w:sz w:val="16"/>
                <w:szCs w:val="16"/>
              </w:rPr>
              <w:t>По договору на авторский надзор в 2016 году произведена оплата за счет внебюджетных средств в размере 711,48 тыс. руб. Освоено по актам в 2016 году 1016,40 тыс. руб.</w:t>
            </w:r>
          </w:p>
          <w:p w:rsidR="00946D04" w:rsidRPr="00282A5C" w:rsidRDefault="00946D04" w:rsidP="00946D04">
            <w:pPr>
              <w:suppressAutoHyphens/>
              <w:rPr>
                <w:rFonts w:eastAsia="Times New Roman"/>
                <w:sz w:val="16"/>
                <w:szCs w:val="16"/>
                <w:lang w:eastAsia="ru-RU"/>
              </w:rPr>
            </w:pPr>
          </w:p>
        </w:tc>
      </w:tr>
      <w:tr w:rsidR="00946D04" w:rsidRPr="00282A5C" w:rsidTr="00116939">
        <w:trPr>
          <w:gridAfter w:val="8"/>
          <w:wAfter w:w="15803" w:type="dxa"/>
        </w:trPr>
        <w:tc>
          <w:tcPr>
            <w:tcW w:w="567" w:type="dxa"/>
            <w:shd w:val="clear" w:color="auto" w:fill="auto"/>
          </w:tcPr>
          <w:p w:rsidR="00946D04" w:rsidRPr="00282A5C" w:rsidRDefault="00946D04" w:rsidP="00946D04">
            <w:pPr>
              <w:jc w:val="center"/>
              <w:rPr>
                <w:sz w:val="16"/>
                <w:szCs w:val="16"/>
              </w:rPr>
            </w:pPr>
            <w:r w:rsidRPr="00282A5C">
              <w:rPr>
                <w:sz w:val="16"/>
                <w:szCs w:val="16"/>
              </w:rPr>
              <w:t>1.1.</w:t>
            </w:r>
          </w:p>
        </w:tc>
        <w:tc>
          <w:tcPr>
            <w:tcW w:w="2407" w:type="dxa"/>
            <w:gridSpan w:val="2"/>
            <w:shd w:val="clear" w:color="auto" w:fill="auto"/>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5 407,8</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color w:val="FF0000"/>
                <w:sz w:val="16"/>
                <w:szCs w:val="16"/>
              </w:rPr>
            </w:pPr>
          </w:p>
        </w:tc>
        <w:tc>
          <w:tcPr>
            <w:tcW w:w="3972" w:type="dxa"/>
            <w:vMerge/>
            <w:shd w:val="clear" w:color="auto" w:fill="auto"/>
          </w:tcPr>
          <w:p w:rsidR="00946D04" w:rsidRPr="00282A5C" w:rsidRDefault="00946D04" w:rsidP="00946D04">
            <w:pPr>
              <w:rPr>
                <w:color w:val="FF0000"/>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jc w:val="center"/>
              <w:rPr>
                <w:sz w:val="16"/>
                <w:szCs w:val="16"/>
              </w:rPr>
            </w:pPr>
            <w:r w:rsidRPr="00282A5C">
              <w:rPr>
                <w:sz w:val="16"/>
                <w:szCs w:val="16"/>
              </w:rPr>
              <w:t>1.2.</w:t>
            </w:r>
          </w:p>
        </w:tc>
        <w:tc>
          <w:tcPr>
            <w:tcW w:w="2407" w:type="dxa"/>
            <w:gridSpan w:val="2"/>
            <w:shd w:val="clear" w:color="auto" w:fill="auto"/>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color w:val="FF0000"/>
                <w:sz w:val="16"/>
                <w:szCs w:val="16"/>
              </w:rPr>
            </w:pPr>
          </w:p>
        </w:tc>
        <w:tc>
          <w:tcPr>
            <w:tcW w:w="3972" w:type="dxa"/>
            <w:vMerge/>
            <w:shd w:val="clear" w:color="auto" w:fill="auto"/>
          </w:tcPr>
          <w:p w:rsidR="00946D04" w:rsidRPr="00282A5C" w:rsidRDefault="00946D04" w:rsidP="00946D04">
            <w:pPr>
              <w:rPr>
                <w:color w:val="FF0000"/>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jc w:val="center"/>
              <w:rPr>
                <w:sz w:val="16"/>
                <w:szCs w:val="16"/>
              </w:rPr>
            </w:pPr>
            <w:r w:rsidRPr="00282A5C">
              <w:rPr>
                <w:sz w:val="16"/>
                <w:szCs w:val="16"/>
              </w:rPr>
              <w:t>1.3.</w:t>
            </w:r>
          </w:p>
        </w:tc>
        <w:tc>
          <w:tcPr>
            <w:tcW w:w="2407" w:type="dxa"/>
            <w:gridSpan w:val="2"/>
            <w:shd w:val="clear" w:color="auto" w:fill="auto"/>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700,0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1 016,4</w:t>
            </w:r>
          </w:p>
        </w:tc>
        <w:tc>
          <w:tcPr>
            <w:tcW w:w="1558" w:type="dxa"/>
            <w:shd w:val="clear" w:color="auto" w:fill="auto"/>
          </w:tcPr>
          <w:p w:rsidR="00946D04" w:rsidRPr="00282A5C" w:rsidRDefault="00946D04" w:rsidP="00946D04">
            <w:pPr>
              <w:jc w:val="center"/>
              <w:rPr>
                <w:sz w:val="16"/>
                <w:szCs w:val="16"/>
              </w:rPr>
            </w:pPr>
            <w:r w:rsidRPr="00282A5C">
              <w:rPr>
                <w:sz w:val="16"/>
                <w:szCs w:val="16"/>
              </w:rPr>
              <w:t>711,5</w:t>
            </w:r>
          </w:p>
        </w:tc>
        <w:tc>
          <w:tcPr>
            <w:tcW w:w="3968" w:type="dxa"/>
            <w:gridSpan w:val="3"/>
            <w:vMerge/>
            <w:shd w:val="clear" w:color="auto" w:fill="auto"/>
          </w:tcPr>
          <w:p w:rsidR="00946D04" w:rsidRPr="00282A5C" w:rsidRDefault="00946D04" w:rsidP="00946D04">
            <w:pPr>
              <w:rPr>
                <w:color w:val="FF0000"/>
                <w:sz w:val="16"/>
                <w:szCs w:val="16"/>
              </w:rPr>
            </w:pPr>
          </w:p>
        </w:tc>
        <w:tc>
          <w:tcPr>
            <w:tcW w:w="3972" w:type="dxa"/>
            <w:vMerge/>
            <w:shd w:val="clear" w:color="auto" w:fill="auto"/>
          </w:tcPr>
          <w:p w:rsidR="00946D04" w:rsidRPr="00282A5C" w:rsidRDefault="00946D04" w:rsidP="00946D04">
            <w:pPr>
              <w:rPr>
                <w:color w:val="FF0000"/>
                <w:sz w:val="16"/>
                <w:szCs w:val="16"/>
              </w:rPr>
            </w:pPr>
          </w:p>
        </w:tc>
      </w:tr>
      <w:tr w:rsidR="00946D04" w:rsidRPr="00282A5C" w:rsidTr="00116939">
        <w:trPr>
          <w:gridAfter w:val="8"/>
          <w:wAfter w:w="15803" w:type="dxa"/>
          <w:trHeight w:val="269"/>
        </w:trPr>
        <w:tc>
          <w:tcPr>
            <w:tcW w:w="567" w:type="dxa"/>
            <w:shd w:val="clear" w:color="auto" w:fill="auto"/>
          </w:tcPr>
          <w:p w:rsidR="00946D04" w:rsidRPr="00282A5C" w:rsidRDefault="00946D04" w:rsidP="00946D04">
            <w:pPr>
              <w:rPr>
                <w:sz w:val="16"/>
                <w:szCs w:val="16"/>
                <w:lang w:val="en-US"/>
              </w:rPr>
            </w:pPr>
            <w:r w:rsidRPr="00282A5C">
              <w:rPr>
                <w:sz w:val="16"/>
                <w:szCs w:val="16"/>
                <w:lang w:val="en-US"/>
              </w:rPr>
              <w:t>II.</w:t>
            </w:r>
          </w:p>
        </w:tc>
        <w:tc>
          <w:tcPr>
            <w:tcW w:w="2407" w:type="dxa"/>
            <w:gridSpan w:val="2"/>
            <w:shd w:val="clear" w:color="auto" w:fill="auto"/>
          </w:tcPr>
          <w:p w:rsidR="00946D04" w:rsidRPr="00282A5C" w:rsidRDefault="00946D04" w:rsidP="00946D04">
            <w:pPr>
              <w:widowControl w:val="0"/>
              <w:shd w:val="clear" w:color="auto" w:fill="FFFFFF"/>
              <w:suppressAutoHyphens/>
              <w:jc w:val="both"/>
              <w:rPr>
                <w:sz w:val="16"/>
                <w:szCs w:val="16"/>
              </w:rPr>
            </w:pPr>
            <w:r w:rsidRPr="00282A5C">
              <w:rPr>
                <w:i/>
                <w:sz w:val="16"/>
                <w:szCs w:val="16"/>
              </w:rPr>
              <w:t>«Развитие метеорологического обеспечения аэронавигации» (Росгидромет)</w:t>
            </w:r>
          </w:p>
        </w:tc>
        <w:tc>
          <w:tcPr>
            <w:tcW w:w="1701" w:type="dxa"/>
            <w:gridSpan w:val="3"/>
            <w:shd w:val="clear" w:color="auto" w:fill="auto"/>
          </w:tcPr>
          <w:p w:rsidR="00946D04" w:rsidRPr="00282A5C" w:rsidRDefault="00946D04" w:rsidP="00946D04">
            <w:pPr>
              <w:jc w:val="center"/>
              <w:rPr>
                <w:sz w:val="16"/>
                <w:szCs w:val="16"/>
              </w:rPr>
            </w:pPr>
          </w:p>
        </w:tc>
        <w:tc>
          <w:tcPr>
            <w:tcW w:w="1704" w:type="dxa"/>
            <w:gridSpan w:val="3"/>
            <w:shd w:val="clear" w:color="auto" w:fill="auto"/>
          </w:tcPr>
          <w:p w:rsidR="00946D04" w:rsidRPr="00282A5C" w:rsidRDefault="00946D04" w:rsidP="00946D04">
            <w:pPr>
              <w:jc w:val="center"/>
              <w:rPr>
                <w:sz w:val="16"/>
                <w:szCs w:val="16"/>
              </w:rPr>
            </w:pPr>
          </w:p>
        </w:tc>
        <w:tc>
          <w:tcPr>
            <w:tcW w:w="1558" w:type="dxa"/>
            <w:shd w:val="clear" w:color="auto" w:fill="auto"/>
          </w:tcPr>
          <w:p w:rsidR="00946D04" w:rsidRPr="00282A5C" w:rsidRDefault="00946D04" w:rsidP="00946D04">
            <w:pPr>
              <w:jc w:val="center"/>
              <w:rPr>
                <w:sz w:val="16"/>
                <w:szCs w:val="16"/>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color w:val="FF0000"/>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jc w:val="center"/>
              <w:rPr>
                <w:sz w:val="16"/>
                <w:szCs w:val="16"/>
              </w:rPr>
            </w:pPr>
            <w:r w:rsidRPr="00282A5C">
              <w:rPr>
                <w:sz w:val="16"/>
                <w:szCs w:val="16"/>
                <w:lang w:val="en-US"/>
              </w:rPr>
              <w:t>II.1</w:t>
            </w:r>
          </w:p>
        </w:tc>
        <w:tc>
          <w:tcPr>
            <w:tcW w:w="2407" w:type="dxa"/>
            <w:gridSpan w:val="2"/>
            <w:shd w:val="clear" w:color="auto" w:fill="auto"/>
          </w:tcPr>
          <w:p w:rsidR="00946D04" w:rsidRPr="00282A5C" w:rsidRDefault="00946D04" w:rsidP="00946D04">
            <w:pPr>
              <w:rPr>
                <w:sz w:val="16"/>
                <w:szCs w:val="16"/>
              </w:rPr>
            </w:pPr>
            <w:r w:rsidRPr="00282A5C">
              <w:rPr>
                <w:sz w:val="16"/>
                <w:szCs w:val="16"/>
              </w:rPr>
              <w:t xml:space="preserve">Строительство позиции и установка доплеровского метеорологического локатора в районе г. Колпашево, г. Колпашево, Томская область </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10 500,00</w:t>
            </w:r>
          </w:p>
        </w:tc>
        <w:tc>
          <w:tcPr>
            <w:tcW w:w="1704" w:type="dxa"/>
            <w:gridSpan w:val="3"/>
            <w:shd w:val="clear" w:color="auto" w:fill="auto"/>
          </w:tcPr>
          <w:p w:rsidR="00946D04" w:rsidRPr="00282A5C" w:rsidRDefault="00946D04" w:rsidP="00946D04">
            <w:pPr>
              <w:jc w:val="center"/>
              <w:rPr>
                <w:i/>
                <w:sz w:val="16"/>
                <w:szCs w:val="16"/>
              </w:rPr>
            </w:pPr>
            <w:r w:rsidRPr="00282A5C">
              <w:rPr>
                <w:i/>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10 500,00</w:t>
            </w:r>
          </w:p>
        </w:tc>
        <w:tc>
          <w:tcPr>
            <w:tcW w:w="3968" w:type="dxa"/>
            <w:gridSpan w:val="3"/>
            <w:shd w:val="clear" w:color="auto" w:fill="auto"/>
          </w:tcPr>
          <w:p w:rsidR="00946D04" w:rsidRPr="00282A5C" w:rsidRDefault="00946D04" w:rsidP="00946D04">
            <w:pPr>
              <w:jc w:val="center"/>
              <w:rPr>
                <w:i/>
                <w:sz w:val="16"/>
                <w:szCs w:val="16"/>
              </w:rPr>
            </w:pPr>
          </w:p>
        </w:tc>
        <w:tc>
          <w:tcPr>
            <w:tcW w:w="3972" w:type="dxa"/>
            <w:shd w:val="clear" w:color="auto" w:fill="auto"/>
          </w:tcPr>
          <w:p w:rsidR="00946D04" w:rsidRPr="00282A5C" w:rsidRDefault="00946D04" w:rsidP="00946D04">
            <w:pPr>
              <w:jc w:val="center"/>
              <w:rPr>
                <w:i/>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p>
        </w:tc>
        <w:tc>
          <w:tcPr>
            <w:tcW w:w="2407" w:type="dxa"/>
            <w:gridSpan w:val="2"/>
            <w:shd w:val="clear" w:color="auto" w:fill="auto"/>
          </w:tcPr>
          <w:p w:rsidR="00946D04" w:rsidRPr="00282A5C" w:rsidRDefault="00946D04" w:rsidP="00946D04">
            <w:pPr>
              <w:rPr>
                <w:sz w:val="16"/>
                <w:szCs w:val="16"/>
              </w:rPr>
            </w:pPr>
            <w:r w:rsidRPr="00282A5C">
              <w:rPr>
                <w:sz w:val="16"/>
                <w:szCs w:val="16"/>
              </w:rPr>
              <w:t>в том числе:</w:t>
            </w:r>
          </w:p>
        </w:tc>
        <w:tc>
          <w:tcPr>
            <w:tcW w:w="1701" w:type="dxa"/>
            <w:gridSpan w:val="3"/>
            <w:shd w:val="clear" w:color="auto" w:fill="auto"/>
          </w:tcPr>
          <w:p w:rsidR="00946D04" w:rsidRPr="00282A5C" w:rsidRDefault="00946D04" w:rsidP="00946D04">
            <w:pPr>
              <w:jc w:val="center"/>
              <w:rPr>
                <w:sz w:val="16"/>
                <w:szCs w:val="16"/>
              </w:rPr>
            </w:pPr>
          </w:p>
        </w:tc>
        <w:tc>
          <w:tcPr>
            <w:tcW w:w="1704" w:type="dxa"/>
            <w:gridSpan w:val="3"/>
            <w:shd w:val="clear" w:color="auto" w:fill="auto"/>
          </w:tcPr>
          <w:p w:rsidR="00946D04" w:rsidRPr="00282A5C" w:rsidRDefault="00946D04" w:rsidP="00946D04">
            <w:pPr>
              <w:jc w:val="center"/>
              <w:rPr>
                <w:sz w:val="16"/>
                <w:szCs w:val="16"/>
              </w:rPr>
            </w:pPr>
          </w:p>
        </w:tc>
        <w:tc>
          <w:tcPr>
            <w:tcW w:w="1558" w:type="dxa"/>
            <w:shd w:val="clear" w:color="auto" w:fill="auto"/>
          </w:tcPr>
          <w:p w:rsidR="00946D04" w:rsidRPr="00282A5C" w:rsidRDefault="00946D04" w:rsidP="00946D04">
            <w:pPr>
              <w:jc w:val="center"/>
              <w:rPr>
                <w:sz w:val="16"/>
                <w:szCs w:val="16"/>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90"/>
        </w:trPr>
        <w:tc>
          <w:tcPr>
            <w:tcW w:w="567" w:type="dxa"/>
            <w:shd w:val="clear" w:color="auto" w:fill="auto"/>
          </w:tcPr>
          <w:p w:rsidR="00946D04" w:rsidRPr="00282A5C" w:rsidRDefault="00946D04" w:rsidP="00946D04">
            <w:pPr>
              <w:rPr>
                <w:sz w:val="16"/>
                <w:szCs w:val="16"/>
              </w:rPr>
            </w:pPr>
            <w:r w:rsidRPr="00282A5C">
              <w:rPr>
                <w:sz w:val="16"/>
                <w:szCs w:val="16"/>
              </w:rPr>
              <w:t>1.</w:t>
            </w:r>
          </w:p>
        </w:tc>
        <w:tc>
          <w:tcPr>
            <w:tcW w:w="2407" w:type="dxa"/>
            <w:gridSpan w:val="2"/>
            <w:shd w:val="clear" w:color="auto" w:fill="auto"/>
          </w:tcPr>
          <w:p w:rsidR="00946D04" w:rsidRPr="00282A5C" w:rsidRDefault="00946D04" w:rsidP="00946D04">
            <w:pPr>
              <w:rPr>
                <w:sz w:val="16"/>
                <w:szCs w:val="16"/>
              </w:rPr>
            </w:pPr>
            <w:r w:rsidRPr="00282A5C">
              <w:rPr>
                <w:sz w:val="16"/>
                <w:szCs w:val="16"/>
              </w:rPr>
              <w:t xml:space="preserve"> Капитальные вложения</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10 500,0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10 500,00</w:t>
            </w:r>
          </w:p>
        </w:tc>
        <w:tc>
          <w:tcPr>
            <w:tcW w:w="3968" w:type="dxa"/>
            <w:gridSpan w:val="3"/>
            <w:vMerge w:val="restart"/>
            <w:shd w:val="clear" w:color="auto" w:fill="auto"/>
          </w:tcPr>
          <w:p w:rsidR="00946D04" w:rsidRPr="00282A5C" w:rsidRDefault="00946D04" w:rsidP="00946D04">
            <w:pPr>
              <w:rPr>
                <w:sz w:val="16"/>
                <w:szCs w:val="16"/>
              </w:rPr>
            </w:pPr>
            <w:r w:rsidRPr="00282A5C">
              <w:rPr>
                <w:sz w:val="16"/>
                <w:szCs w:val="16"/>
              </w:rPr>
              <w:t xml:space="preserve">Разработка проектно-сметной документации, авансирование  работ по изготовлению технологического оборудования. </w:t>
            </w:r>
          </w:p>
        </w:tc>
        <w:tc>
          <w:tcPr>
            <w:tcW w:w="3972" w:type="dxa"/>
            <w:vMerge w:val="restart"/>
            <w:shd w:val="clear" w:color="auto" w:fill="auto"/>
          </w:tcPr>
          <w:p w:rsidR="00946D04" w:rsidRPr="00282A5C" w:rsidRDefault="00946D04" w:rsidP="00946D04">
            <w:pPr>
              <w:rPr>
                <w:sz w:val="16"/>
                <w:szCs w:val="16"/>
              </w:rPr>
            </w:pPr>
            <w:r w:rsidRPr="00282A5C">
              <w:rPr>
                <w:sz w:val="16"/>
                <w:szCs w:val="16"/>
              </w:rPr>
              <w:t>Земельный участок оформлен. Заключен договор безвозмездного пользования земельным участком. ГПЗУ получен. Получен отказ в выдаче РНС в связи с отсутствием положительного заключения по результатам инженерных изысканий. РД - получено 5 комплектов. Переданы 2 комплекса РД к производству работ головному исполнителю 17.08.2016 г.</w:t>
            </w:r>
          </w:p>
        </w:tc>
      </w:tr>
      <w:tr w:rsidR="00946D04" w:rsidRPr="00282A5C" w:rsidTr="00116939">
        <w:trPr>
          <w:gridAfter w:val="8"/>
          <w:wAfter w:w="15803" w:type="dxa"/>
          <w:trHeight w:val="372"/>
        </w:trPr>
        <w:tc>
          <w:tcPr>
            <w:tcW w:w="567" w:type="dxa"/>
            <w:shd w:val="clear" w:color="auto" w:fill="auto"/>
          </w:tcPr>
          <w:p w:rsidR="00946D04" w:rsidRPr="00282A5C" w:rsidRDefault="00946D04" w:rsidP="00946D04">
            <w:pPr>
              <w:rPr>
                <w:sz w:val="16"/>
                <w:szCs w:val="16"/>
              </w:rPr>
            </w:pPr>
            <w:r w:rsidRPr="00282A5C">
              <w:rPr>
                <w:sz w:val="16"/>
                <w:szCs w:val="16"/>
              </w:rPr>
              <w:t>1.1.</w:t>
            </w:r>
          </w:p>
        </w:tc>
        <w:tc>
          <w:tcPr>
            <w:tcW w:w="2407" w:type="dxa"/>
            <w:gridSpan w:val="2"/>
            <w:shd w:val="clear" w:color="auto" w:fill="auto"/>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10 500,0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10 500,00</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37"/>
        </w:trPr>
        <w:tc>
          <w:tcPr>
            <w:tcW w:w="567" w:type="dxa"/>
            <w:shd w:val="clear" w:color="auto" w:fill="auto"/>
          </w:tcPr>
          <w:p w:rsidR="00946D04" w:rsidRPr="00282A5C" w:rsidRDefault="00946D04" w:rsidP="00946D04">
            <w:pPr>
              <w:rPr>
                <w:sz w:val="16"/>
                <w:szCs w:val="16"/>
              </w:rPr>
            </w:pPr>
            <w:r w:rsidRPr="00282A5C">
              <w:rPr>
                <w:sz w:val="16"/>
                <w:szCs w:val="16"/>
              </w:rPr>
              <w:t>1.2.</w:t>
            </w:r>
          </w:p>
        </w:tc>
        <w:tc>
          <w:tcPr>
            <w:tcW w:w="2407" w:type="dxa"/>
            <w:gridSpan w:val="2"/>
            <w:shd w:val="clear" w:color="auto" w:fill="auto"/>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406"/>
        </w:trPr>
        <w:tc>
          <w:tcPr>
            <w:tcW w:w="567" w:type="dxa"/>
            <w:shd w:val="clear" w:color="auto" w:fill="auto"/>
          </w:tcPr>
          <w:p w:rsidR="00946D04" w:rsidRPr="00282A5C" w:rsidRDefault="00946D04" w:rsidP="00946D04">
            <w:pPr>
              <w:rPr>
                <w:sz w:val="16"/>
                <w:szCs w:val="16"/>
              </w:rPr>
            </w:pPr>
            <w:r w:rsidRPr="00282A5C">
              <w:rPr>
                <w:sz w:val="16"/>
                <w:szCs w:val="16"/>
              </w:rPr>
              <w:t>1.3.</w:t>
            </w:r>
          </w:p>
        </w:tc>
        <w:tc>
          <w:tcPr>
            <w:tcW w:w="2407" w:type="dxa"/>
            <w:gridSpan w:val="2"/>
            <w:shd w:val="clear" w:color="auto" w:fill="auto"/>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1364"/>
        </w:trPr>
        <w:tc>
          <w:tcPr>
            <w:tcW w:w="567" w:type="dxa"/>
            <w:shd w:val="clear" w:color="auto" w:fill="auto"/>
          </w:tcPr>
          <w:p w:rsidR="00946D04" w:rsidRPr="00282A5C" w:rsidRDefault="00946D04" w:rsidP="00946D04">
            <w:pPr>
              <w:jc w:val="center"/>
              <w:rPr>
                <w:sz w:val="16"/>
                <w:szCs w:val="16"/>
                <w:lang w:val="en-US"/>
              </w:rPr>
            </w:pPr>
            <w:r w:rsidRPr="00282A5C">
              <w:rPr>
                <w:sz w:val="16"/>
                <w:szCs w:val="16"/>
                <w:lang w:val="en-US"/>
              </w:rPr>
              <w:t>II.2</w:t>
            </w:r>
          </w:p>
        </w:tc>
        <w:tc>
          <w:tcPr>
            <w:tcW w:w="2407" w:type="dxa"/>
            <w:gridSpan w:val="2"/>
            <w:shd w:val="clear" w:color="auto" w:fill="auto"/>
          </w:tcPr>
          <w:p w:rsidR="00946D04" w:rsidRPr="00282A5C" w:rsidRDefault="00946D04" w:rsidP="00946D04">
            <w:pPr>
              <w:rPr>
                <w:sz w:val="16"/>
                <w:szCs w:val="16"/>
              </w:rPr>
            </w:pPr>
            <w:r w:rsidRPr="00282A5C">
              <w:rPr>
                <w:sz w:val="16"/>
                <w:szCs w:val="16"/>
              </w:rPr>
              <w:t>Строительство позиции и установка доплеровского метеорологического локатора в районе г. Североуральск</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10 500,0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10 500,0</w:t>
            </w: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405"/>
        </w:trPr>
        <w:tc>
          <w:tcPr>
            <w:tcW w:w="567" w:type="dxa"/>
            <w:shd w:val="clear" w:color="auto" w:fill="auto"/>
          </w:tcPr>
          <w:p w:rsidR="00946D04" w:rsidRPr="00282A5C" w:rsidRDefault="00946D04" w:rsidP="00946D04">
            <w:pPr>
              <w:rPr>
                <w:sz w:val="16"/>
                <w:szCs w:val="16"/>
              </w:rPr>
            </w:pPr>
          </w:p>
        </w:tc>
        <w:tc>
          <w:tcPr>
            <w:tcW w:w="2407" w:type="dxa"/>
            <w:gridSpan w:val="2"/>
            <w:shd w:val="clear" w:color="auto" w:fill="auto"/>
          </w:tcPr>
          <w:p w:rsidR="00946D04" w:rsidRPr="00282A5C" w:rsidRDefault="00946D04" w:rsidP="00946D04">
            <w:pPr>
              <w:rPr>
                <w:sz w:val="16"/>
                <w:szCs w:val="16"/>
              </w:rPr>
            </w:pPr>
            <w:r w:rsidRPr="00282A5C">
              <w:rPr>
                <w:sz w:val="16"/>
                <w:szCs w:val="16"/>
              </w:rPr>
              <w:t>в том числе:</w:t>
            </w:r>
          </w:p>
        </w:tc>
        <w:tc>
          <w:tcPr>
            <w:tcW w:w="1701" w:type="dxa"/>
            <w:gridSpan w:val="3"/>
            <w:shd w:val="clear" w:color="auto" w:fill="auto"/>
          </w:tcPr>
          <w:p w:rsidR="00946D04" w:rsidRPr="00282A5C" w:rsidRDefault="00946D04" w:rsidP="00946D04">
            <w:pPr>
              <w:jc w:val="center"/>
              <w:rPr>
                <w:sz w:val="16"/>
                <w:szCs w:val="16"/>
              </w:rPr>
            </w:pPr>
          </w:p>
        </w:tc>
        <w:tc>
          <w:tcPr>
            <w:tcW w:w="1704" w:type="dxa"/>
            <w:gridSpan w:val="3"/>
            <w:shd w:val="clear" w:color="auto" w:fill="auto"/>
          </w:tcPr>
          <w:p w:rsidR="00946D04" w:rsidRPr="00282A5C" w:rsidRDefault="00946D04" w:rsidP="00946D04">
            <w:pPr>
              <w:jc w:val="center"/>
              <w:rPr>
                <w:sz w:val="16"/>
                <w:szCs w:val="16"/>
              </w:rPr>
            </w:pPr>
          </w:p>
        </w:tc>
        <w:tc>
          <w:tcPr>
            <w:tcW w:w="1558" w:type="dxa"/>
            <w:shd w:val="clear" w:color="auto" w:fill="auto"/>
          </w:tcPr>
          <w:p w:rsidR="00946D04" w:rsidRPr="00282A5C" w:rsidRDefault="00946D04" w:rsidP="00946D04">
            <w:pPr>
              <w:jc w:val="center"/>
              <w:rPr>
                <w:sz w:val="16"/>
                <w:szCs w:val="16"/>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460"/>
        </w:trPr>
        <w:tc>
          <w:tcPr>
            <w:tcW w:w="567" w:type="dxa"/>
            <w:shd w:val="clear" w:color="auto" w:fill="auto"/>
          </w:tcPr>
          <w:p w:rsidR="00946D04" w:rsidRPr="00282A5C" w:rsidRDefault="00946D04" w:rsidP="00946D04">
            <w:pPr>
              <w:rPr>
                <w:sz w:val="16"/>
                <w:szCs w:val="16"/>
              </w:rPr>
            </w:pPr>
            <w:r w:rsidRPr="00282A5C">
              <w:rPr>
                <w:sz w:val="16"/>
                <w:szCs w:val="16"/>
              </w:rPr>
              <w:t>1.</w:t>
            </w:r>
          </w:p>
        </w:tc>
        <w:tc>
          <w:tcPr>
            <w:tcW w:w="2407" w:type="dxa"/>
            <w:gridSpan w:val="2"/>
            <w:shd w:val="clear" w:color="auto" w:fill="auto"/>
          </w:tcPr>
          <w:p w:rsidR="00946D04" w:rsidRPr="00282A5C" w:rsidRDefault="00946D04" w:rsidP="00946D04">
            <w:pPr>
              <w:rPr>
                <w:sz w:val="16"/>
                <w:szCs w:val="16"/>
              </w:rPr>
            </w:pPr>
            <w:r w:rsidRPr="00282A5C">
              <w:rPr>
                <w:sz w:val="16"/>
                <w:szCs w:val="16"/>
              </w:rPr>
              <w:t xml:space="preserve"> Капитальные вложения</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10 500,0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10 500,0</w:t>
            </w:r>
          </w:p>
        </w:tc>
        <w:tc>
          <w:tcPr>
            <w:tcW w:w="3968" w:type="dxa"/>
            <w:gridSpan w:val="3"/>
            <w:vMerge w:val="restart"/>
            <w:shd w:val="clear" w:color="auto" w:fill="auto"/>
          </w:tcPr>
          <w:p w:rsidR="00946D04" w:rsidRPr="00282A5C" w:rsidRDefault="00946D04" w:rsidP="00946D04">
            <w:pPr>
              <w:rPr>
                <w:sz w:val="16"/>
                <w:szCs w:val="16"/>
              </w:rPr>
            </w:pPr>
            <w:r w:rsidRPr="00282A5C">
              <w:rPr>
                <w:sz w:val="16"/>
                <w:szCs w:val="16"/>
              </w:rPr>
              <w:t>Разработка проектно-сметной документации, авансирование  работ по изготовлению технологического оборудования.</w:t>
            </w:r>
          </w:p>
        </w:tc>
        <w:tc>
          <w:tcPr>
            <w:tcW w:w="3972" w:type="dxa"/>
            <w:vMerge w:val="restart"/>
            <w:shd w:val="clear" w:color="auto" w:fill="auto"/>
          </w:tcPr>
          <w:p w:rsidR="00946D04" w:rsidRPr="00282A5C" w:rsidRDefault="00946D04" w:rsidP="00946D04">
            <w:pPr>
              <w:rPr>
                <w:sz w:val="16"/>
                <w:szCs w:val="16"/>
              </w:rPr>
            </w:pPr>
            <w:r w:rsidRPr="00282A5C">
              <w:rPr>
                <w:sz w:val="16"/>
                <w:szCs w:val="16"/>
              </w:rPr>
              <w:t>Земельный участок оформлен. Заключен договор безвозмездного пользования земельным участком. ГПЗУ получен. РНС получено 06.06.2016 № 66-</w:t>
            </w:r>
            <w:r w:rsidRPr="00282A5C">
              <w:rPr>
                <w:sz w:val="16"/>
                <w:szCs w:val="16"/>
                <w:lang w:val="en-US"/>
              </w:rPr>
              <w:t>RU</w:t>
            </w:r>
            <w:r w:rsidRPr="00282A5C">
              <w:rPr>
                <w:sz w:val="16"/>
                <w:szCs w:val="16"/>
              </w:rPr>
              <w:t>66364000-16-2016 до 06.02.2017 г. Извещение о начале строительства: получен отказ по электронной почте 25.08.2016 г. В связи с отсутствием экспертизы по результатам инженерных изысканий. Оформлен акт о передаче стройплощадки, подписанный в одностороннем порядке со стороны ФГБУ «ЦАО». РД - получено 5 комплектов. Переданы 2 комплекса РД к производству работ.</w:t>
            </w:r>
          </w:p>
        </w:tc>
      </w:tr>
      <w:tr w:rsidR="00946D04" w:rsidRPr="00282A5C" w:rsidTr="00116939">
        <w:trPr>
          <w:gridAfter w:val="8"/>
          <w:wAfter w:w="15803" w:type="dxa"/>
          <w:trHeight w:val="411"/>
        </w:trPr>
        <w:tc>
          <w:tcPr>
            <w:tcW w:w="567" w:type="dxa"/>
            <w:shd w:val="clear" w:color="auto" w:fill="auto"/>
          </w:tcPr>
          <w:p w:rsidR="00946D04" w:rsidRPr="00282A5C" w:rsidRDefault="00946D04" w:rsidP="00946D04">
            <w:pPr>
              <w:rPr>
                <w:sz w:val="16"/>
                <w:szCs w:val="16"/>
              </w:rPr>
            </w:pPr>
            <w:r w:rsidRPr="00282A5C">
              <w:rPr>
                <w:sz w:val="16"/>
                <w:szCs w:val="16"/>
              </w:rPr>
              <w:t>1.1.</w:t>
            </w:r>
          </w:p>
        </w:tc>
        <w:tc>
          <w:tcPr>
            <w:tcW w:w="2407" w:type="dxa"/>
            <w:gridSpan w:val="2"/>
            <w:shd w:val="clear" w:color="auto" w:fill="auto"/>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10 500,0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10 500,0</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1.2.</w:t>
            </w:r>
          </w:p>
        </w:tc>
        <w:tc>
          <w:tcPr>
            <w:tcW w:w="2407" w:type="dxa"/>
            <w:gridSpan w:val="2"/>
            <w:shd w:val="clear" w:color="auto" w:fill="auto"/>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1.3.</w:t>
            </w:r>
          </w:p>
        </w:tc>
        <w:tc>
          <w:tcPr>
            <w:tcW w:w="2407" w:type="dxa"/>
            <w:gridSpan w:val="2"/>
            <w:shd w:val="clear" w:color="auto" w:fill="auto"/>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jc w:val="center"/>
              <w:rPr>
                <w:sz w:val="16"/>
                <w:szCs w:val="16"/>
              </w:rPr>
            </w:pPr>
            <w:r w:rsidRPr="00282A5C">
              <w:rPr>
                <w:sz w:val="16"/>
                <w:szCs w:val="16"/>
                <w:lang w:val="en-US"/>
              </w:rPr>
              <w:t>II</w:t>
            </w:r>
            <w:r w:rsidRPr="00282A5C">
              <w:rPr>
                <w:sz w:val="16"/>
                <w:szCs w:val="16"/>
              </w:rPr>
              <w:t>.</w:t>
            </w:r>
            <w:r w:rsidRPr="00282A5C">
              <w:rPr>
                <w:sz w:val="16"/>
                <w:szCs w:val="16"/>
                <w:lang w:val="en-US"/>
              </w:rPr>
              <w:t>3</w:t>
            </w:r>
            <w:r w:rsidRPr="00282A5C">
              <w:rPr>
                <w:sz w:val="16"/>
                <w:szCs w:val="16"/>
              </w:rPr>
              <w:t xml:space="preserve"> </w:t>
            </w:r>
          </w:p>
        </w:tc>
        <w:tc>
          <w:tcPr>
            <w:tcW w:w="2407" w:type="dxa"/>
            <w:gridSpan w:val="2"/>
            <w:shd w:val="clear" w:color="auto" w:fill="auto"/>
          </w:tcPr>
          <w:p w:rsidR="00946D04" w:rsidRPr="00282A5C" w:rsidRDefault="00946D04" w:rsidP="00946D04">
            <w:pPr>
              <w:suppressAutoHyphens/>
              <w:rPr>
                <w:sz w:val="16"/>
                <w:szCs w:val="16"/>
              </w:rPr>
            </w:pPr>
            <w:r w:rsidRPr="00282A5C">
              <w:rPr>
                <w:sz w:val="16"/>
                <w:szCs w:val="16"/>
              </w:rPr>
              <w:t>Техническое перевооружение АМСГ Ярославль, аэропорт Ярославль (Туношна), Ярославская область</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38 418,0</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38 418,0</w:t>
            </w:r>
          </w:p>
        </w:tc>
        <w:tc>
          <w:tcPr>
            <w:tcW w:w="1558" w:type="dxa"/>
            <w:shd w:val="clear" w:color="auto" w:fill="auto"/>
            <w:vAlign w:val="center"/>
          </w:tcPr>
          <w:p w:rsidR="00946D04" w:rsidRPr="00282A5C" w:rsidRDefault="00946D04" w:rsidP="00946D04">
            <w:pPr>
              <w:jc w:val="center"/>
              <w:rPr>
                <w:sz w:val="16"/>
                <w:szCs w:val="16"/>
              </w:rPr>
            </w:pPr>
            <w:r w:rsidRPr="00282A5C">
              <w:rPr>
                <w:sz w:val="16"/>
                <w:szCs w:val="16"/>
              </w:rPr>
              <w:t>38 418,0</w:t>
            </w:r>
          </w:p>
        </w:tc>
        <w:tc>
          <w:tcPr>
            <w:tcW w:w="3968" w:type="dxa"/>
            <w:gridSpan w:val="3"/>
            <w:shd w:val="clear" w:color="auto" w:fill="auto"/>
            <w:vAlign w:val="center"/>
          </w:tcPr>
          <w:p w:rsidR="00946D04" w:rsidRPr="00282A5C" w:rsidRDefault="00946D04" w:rsidP="00946D04">
            <w:pPr>
              <w:rPr>
                <w:sz w:val="16"/>
                <w:szCs w:val="16"/>
              </w:rPr>
            </w:pPr>
          </w:p>
        </w:tc>
        <w:tc>
          <w:tcPr>
            <w:tcW w:w="3972" w:type="dxa"/>
            <w:shd w:val="clear" w:color="auto" w:fill="auto"/>
            <w:vAlign w:val="center"/>
          </w:tcPr>
          <w:p w:rsidR="00946D04" w:rsidRPr="00282A5C" w:rsidRDefault="00946D04" w:rsidP="00946D04">
            <w:pPr>
              <w:rPr>
                <w:sz w:val="16"/>
                <w:szCs w:val="16"/>
              </w:rPr>
            </w:pPr>
          </w:p>
        </w:tc>
      </w:tr>
      <w:tr w:rsidR="00946D04" w:rsidRPr="00282A5C" w:rsidTr="00116939">
        <w:trPr>
          <w:gridAfter w:val="8"/>
          <w:wAfter w:w="15803" w:type="dxa"/>
          <w:trHeight w:val="70"/>
        </w:trPr>
        <w:tc>
          <w:tcPr>
            <w:tcW w:w="567" w:type="dxa"/>
            <w:shd w:val="clear" w:color="auto" w:fill="auto"/>
          </w:tcPr>
          <w:p w:rsidR="00946D04" w:rsidRPr="00282A5C" w:rsidRDefault="00946D04" w:rsidP="00946D04">
            <w:pPr>
              <w:rPr>
                <w:sz w:val="16"/>
                <w:szCs w:val="16"/>
              </w:rPr>
            </w:pPr>
          </w:p>
        </w:tc>
        <w:tc>
          <w:tcPr>
            <w:tcW w:w="2407" w:type="dxa"/>
            <w:gridSpan w:val="2"/>
            <w:shd w:val="clear" w:color="auto" w:fill="auto"/>
          </w:tcPr>
          <w:p w:rsidR="00946D04" w:rsidRPr="00282A5C" w:rsidRDefault="00946D04" w:rsidP="00946D04">
            <w:pPr>
              <w:rPr>
                <w:sz w:val="16"/>
                <w:szCs w:val="16"/>
              </w:rPr>
            </w:pPr>
            <w:r w:rsidRPr="00282A5C">
              <w:rPr>
                <w:sz w:val="16"/>
                <w:szCs w:val="16"/>
              </w:rPr>
              <w:t>в том числе:</w:t>
            </w:r>
          </w:p>
        </w:tc>
        <w:tc>
          <w:tcPr>
            <w:tcW w:w="1701" w:type="dxa"/>
            <w:gridSpan w:val="3"/>
            <w:shd w:val="clear" w:color="auto" w:fill="auto"/>
          </w:tcPr>
          <w:p w:rsidR="00946D04" w:rsidRPr="00282A5C" w:rsidRDefault="00946D04" w:rsidP="00946D04">
            <w:pPr>
              <w:jc w:val="center"/>
              <w:rPr>
                <w:sz w:val="16"/>
                <w:szCs w:val="16"/>
              </w:rPr>
            </w:pPr>
          </w:p>
        </w:tc>
        <w:tc>
          <w:tcPr>
            <w:tcW w:w="1704" w:type="dxa"/>
            <w:gridSpan w:val="3"/>
            <w:shd w:val="clear" w:color="auto" w:fill="auto"/>
          </w:tcPr>
          <w:p w:rsidR="00946D04" w:rsidRPr="00282A5C" w:rsidRDefault="00946D04" w:rsidP="00946D04">
            <w:pPr>
              <w:jc w:val="center"/>
              <w:rPr>
                <w:sz w:val="16"/>
                <w:szCs w:val="16"/>
              </w:rPr>
            </w:pPr>
          </w:p>
        </w:tc>
        <w:tc>
          <w:tcPr>
            <w:tcW w:w="1558" w:type="dxa"/>
            <w:shd w:val="clear" w:color="auto" w:fill="auto"/>
          </w:tcPr>
          <w:p w:rsidR="00946D04" w:rsidRPr="00282A5C" w:rsidRDefault="00946D04" w:rsidP="00946D04">
            <w:pPr>
              <w:jc w:val="center"/>
              <w:rPr>
                <w:sz w:val="16"/>
                <w:szCs w:val="16"/>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rPr>
              <w:t>1.</w:t>
            </w:r>
          </w:p>
        </w:tc>
        <w:tc>
          <w:tcPr>
            <w:tcW w:w="2407" w:type="dxa"/>
            <w:gridSpan w:val="2"/>
            <w:shd w:val="clear" w:color="auto" w:fill="auto"/>
          </w:tcPr>
          <w:p w:rsidR="00946D04" w:rsidRPr="00282A5C" w:rsidRDefault="00946D04" w:rsidP="00946D04">
            <w:pPr>
              <w:rPr>
                <w:sz w:val="16"/>
                <w:szCs w:val="16"/>
              </w:rPr>
            </w:pPr>
            <w:r w:rsidRPr="00282A5C">
              <w:rPr>
                <w:sz w:val="16"/>
                <w:szCs w:val="16"/>
              </w:rPr>
              <w:t xml:space="preserve"> Капитальные вложения</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38 418,0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38 418,0</w:t>
            </w:r>
          </w:p>
        </w:tc>
        <w:tc>
          <w:tcPr>
            <w:tcW w:w="1558" w:type="dxa"/>
            <w:shd w:val="clear" w:color="auto" w:fill="auto"/>
          </w:tcPr>
          <w:p w:rsidR="00946D04" w:rsidRPr="00282A5C" w:rsidRDefault="00946D04" w:rsidP="00946D04">
            <w:pPr>
              <w:jc w:val="center"/>
              <w:rPr>
                <w:sz w:val="16"/>
                <w:szCs w:val="16"/>
              </w:rPr>
            </w:pPr>
            <w:r w:rsidRPr="00282A5C">
              <w:rPr>
                <w:sz w:val="16"/>
                <w:szCs w:val="16"/>
              </w:rPr>
              <w:t>38 418,0</w:t>
            </w:r>
          </w:p>
        </w:tc>
        <w:tc>
          <w:tcPr>
            <w:tcW w:w="3968" w:type="dxa"/>
            <w:gridSpan w:val="3"/>
            <w:vMerge w:val="restart"/>
            <w:shd w:val="clear" w:color="auto" w:fill="auto"/>
            <w:vAlign w:val="center"/>
          </w:tcPr>
          <w:p w:rsidR="00946D04" w:rsidRPr="00282A5C" w:rsidRDefault="00946D04" w:rsidP="00946D04">
            <w:pPr>
              <w:rPr>
                <w:sz w:val="16"/>
                <w:szCs w:val="16"/>
              </w:rPr>
            </w:pPr>
            <w:r w:rsidRPr="00282A5C">
              <w:rPr>
                <w:sz w:val="16"/>
                <w:szCs w:val="16"/>
              </w:rPr>
              <w:t>Ввод объекта в эксплуатацию.</w:t>
            </w:r>
          </w:p>
        </w:tc>
        <w:tc>
          <w:tcPr>
            <w:tcW w:w="3972" w:type="dxa"/>
            <w:vMerge w:val="restart"/>
            <w:shd w:val="clear" w:color="auto" w:fill="auto"/>
            <w:vAlign w:val="center"/>
          </w:tcPr>
          <w:p w:rsidR="00946D04" w:rsidRPr="00282A5C" w:rsidRDefault="00946D04" w:rsidP="00946D04">
            <w:pPr>
              <w:rPr>
                <w:sz w:val="16"/>
                <w:szCs w:val="16"/>
              </w:rPr>
            </w:pPr>
            <w:r w:rsidRPr="00282A5C">
              <w:rPr>
                <w:sz w:val="16"/>
                <w:szCs w:val="16"/>
              </w:rPr>
              <w:t>Объект введен в эксплуатацию.</w:t>
            </w: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rPr>
              <w:t>1.1.</w:t>
            </w:r>
          </w:p>
        </w:tc>
        <w:tc>
          <w:tcPr>
            <w:tcW w:w="2407" w:type="dxa"/>
            <w:gridSpan w:val="2"/>
            <w:shd w:val="clear" w:color="auto" w:fill="auto"/>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38 418,0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38 418,0</w:t>
            </w:r>
          </w:p>
        </w:tc>
        <w:tc>
          <w:tcPr>
            <w:tcW w:w="1558" w:type="dxa"/>
            <w:shd w:val="clear" w:color="auto" w:fill="auto"/>
          </w:tcPr>
          <w:p w:rsidR="00946D04" w:rsidRPr="00282A5C" w:rsidRDefault="00946D04" w:rsidP="00946D04">
            <w:pPr>
              <w:jc w:val="center"/>
              <w:rPr>
                <w:sz w:val="16"/>
                <w:szCs w:val="16"/>
              </w:rPr>
            </w:pPr>
            <w:r w:rsidRPr="00282A5C">
              <w:rPr>
                <w:sz w:val="16"/>
                <w:szCs w:val="16"/>
              </w:rPr>
              <w:t>38 418,0</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rPr>
              <w:t>1.2.</w:t>
            </w:r>
          </w:p>
        </w:tc>
        <w:tc>
          <w:tcPr>
            <w:tcW w:w="2407" w:type="dxa"/>
            <w:gridSpan w:val="2"/>
            <w:shd w:val="clear" w:color="auto" w:fill="auto"/>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962"/>
        </w:trPr>
        <w:tc>
          <w:tcPr>
            <w:tcW w:w="567" w:type="dxa"/>
            <w:shd w:val="clear" w:color="auto" w:fill="auto"/>
          </w:tcPr>
          <w:p w:rsidR="00946D04" w:rsidRPr="00282A5C" w:rsidRDefault="00946D04" w:rsidP="00946D04">
            <w:pPr>
              <w:rPr>
                <w:sz w:val="16"/>
                <w:szCs w:val="16"/>
              </w:rPr>
            </w:pPr>
            <w:r w:rsidRPr="00282A5C">
              <w:rPr>
                <w:sz w:val="16"/>
                <w:szCs w:val="16"/>
              </w:rPr>
              <w:t>1.3.</w:t>
            </w:r>
          </w:p>
        </w:tc>
        <w:tc>
          <w:tcPr>
            <w:tcW w:w="2407" w:type="dxa"/>
            <w:gridSpan w:val="2"/>
            <w:shd w:val="clear" w:color="auto" w:fill="auto"/>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1572"/>
        </w:trPr>
        <w:tc>
          <w:tcPr>
            <w:tcW w:w="567" w:type="dxa"/>
            <w:shd w:val="clear" w:color="auto" w:fill="auto"/>
          </w:tcPr>
          <w:p w:rsidR="00946D04" w:rsidRPr="00282A5C" w:rsidRDefault="00946D04" w:rsidP="00946D04">
            <w:pPr>
              <w:rPr>
                <w:sz w:val="16"/>
                <w:szCs w:val="16"/>
                <w:lang w:val="en-US"/>
              </w:rPr>
            </w:pPr>
            <w:r w:rsidRPr="00282A5C">
              <w:rPr>
                <w:sz w:val="16"/>
                <w:szCs w:val="16"/>
                <w:lang w:val="en-US"/>
              </w:rPr>
              <w:t>II</w:t>
            </w:r>
            <w:r w:rsidRPr="00282A5C">
              <w:rPr>
                <w:sz w:val="16"/>
                <w:szCs w:val="16"/>
              </w:rPr>
              <w:t>.</w:t>
            </w:r>
            <w:r w:rsidRPr="00282A5C">
              <w:rPr>
                <w:sz w:val="16"/>
                <w:szCs w:val="16"/>
                <w:lang w:val="en-US"/>
              </w:rPr>
              <w:t>4</w:t>
            </w:r>
          </w:p>
        </w:tc>
        <w:tc>
          <w:tcPr>
            <w:tcW w:w="2407" w:type="dxa"/>
            <w:gridSpan w:val="2"/>
            <w:shd w:val="clear" w:color="auto" w:fill="auto"/>
          </w:tcPr>
          <w:p w:rsidR="00946D04" w:rsidRPr="00282A5C" w:rsidRDefault="00946D04" w:rsidP="00946D04">
            <w:pPr>
              <w:rPr>
                <w:sz w:val="16"/>
                <w:szCs w:val="16"/>
              </w:rPr>
            </w:pPr>
            <w:r w:rsidRPr="00282A5C">
              <w:rPr>
                <w:sz w:val="16"/>
                <w:szCs w:val="16"/>
              </w:rPr>
              <w:t>Техническое перевооружение зонального АМЦ Новосибирск, аэропорт Толмачево, г. Обь-4, Новосибирская область</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51 100,0</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51 100,0</w:t>
            </w:r>
          </w:p>
        </w:tc>
        <w:tc>
          <w:tcPr>
            <w:tcW w:w="1558" w:type="dxa"/>
            <w:shd w:val="clear" w:color="auto" w:fill="auto"/>
            <w:vAlign w:val="center"/>
          </w:tcPr>
          <w:p w:rsidR="00946D04" w:rsidRPr="00282A5C" w:rsidRDefault="00946D04" w:rsidP="00946D04">
            <w:pPr>
              <w:jc w:val="center"/>
              <w:rPr>
                <w:sz w:val="16"/>
                <w:szCs w:val="16"/>
              </w:rPr>
            </w:pPr>
            <w:r w:rsidRPr="00282A5C">
              <w:rPr>
                <w:sz w:val="16"/>
                <w:szCs w:val="16"/>
              </w:rPr>
              <w:t>51 100,0</w:t>
            </w:r>
          </w:p>
        </w:tc>
        <w:tc>
          <w:tcPr>
            <w:tcW w:w="3968" w:type="dxa"/>
            <w:gridSpan w:val="3"/>
            <w:shd w:val="clear" w:color="auto" w:fill="auto"/>
            <w:vAlign w:val="center"/>
          </w:tcPr>
          <w:p w:rsidR="00946D04" w:rsidRPr="00282A5C" w:rsidRDefault="00946D04" w:rsidP="00946D04">
            <w:pPr>
              <w:rPr>
                <w:sz w:val="16"/>
                <w:szCs w:val="16"/>
              </w:rPr>
            </w:pPr>
          </w:p>
        </w:tc>
        <w:tc>
          <w:tcPr>
            <w:tcW w:w="3972" w:type="dxa"/>
            <w:shd w:val="clear" w:color="auto" w:fill="auto"/>
            <w:vAlign w:val="center"/>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p>
        </w:tc>
        <w:tc>
          <w:tcPr>
            <w:tcW w:w="2407" w:type="dxa"/>
            <w:gridSpan w:val="2"/>
            <w:shd w:val="clear" w:color="auto" w:fill="auto"/>
          </w:tcPr>
          <w:p w:rsidR="00946D04" w:rsidRPr="00282A5C" w:rsidRDefault="00946D04" w:rsidP="00946D04">
            <w:pPr>
              <w:rPr>
                <w:sz w:val="16"/>
                <w:szCs w:val="16"/>
              </w:rPr>
            </w:pPr>
            <w:r w:rsidRPr="00282A5C">
              <w:rPr>
                <w:sz w:val="16"/>
                <w:szCs w:val="16"/>
              </w:rPr>
              <w:t>в том числе:</w:t>
            </w:r>
          </w:p>
        </w:tc>
        <w:tc>
          <w:tcPr>
            <w:tcW w:w="1701" w:type="dxa"/>
            <w:gridSpan w:val="3"/>
            <w:shd w:val="clear" w:color="auto" w:fill="auto"/>
          </w:tcPr>
          <w:p w:rsidR="00946D04" w:rsidRPr="00282A5C" w:rsidRDefault="00946D04" w:rsidP="00946D04">
            <w:pPr>
              <w:jc w:val="center"/>
              <w:rPr>
                <w:sz w:val="16"/>
                <w:szCs w:val="16"/>
              </w:rPr>
            </w:pPr>
          </w:p>
        </w:tc>
        <w:tc>
          <w:tcPr>
            <w:tcW w:w="1704" w:type="dxa"/>
            <w:gridSpan w:val="3"/>
            <w:shd w:val="clear" w:color="auto" w:fill="auto"/>
          </w:tcPr>
          <w:p w:rsidR="00946D04" w:rsidRPr="00282A5C" w:rsidRDefault="00946D04" w:rsidP="00946D04">
            <w:pPr>
              <w:jc w:val="center"/>
              <w:rPr>
                <w:sz w:val="16"/>
                <w:szCs w:val="16"/>
              </w:rPr>
            </w:pPr>
          </w:p>
        </w:tc>
        <w:tc>
          <w:tcPr>
            <w:tcW w:w="1558" w:type="dxa"/>
            <w:shd w:val="clear" w:color="auto" w:fill="auto"/>
          </w:tcPr>
          <w:p w:rsidR="00946D04" w:rsidRPr="00282A5C" w:rsidRDefault="00946D04" w:rsidP="00946D04">
            <w:pPr>
              <w:jc w:val="center"/>
              <w:rPr>
                <w:sz w:val="16"/>
                <w:szCs w:val="16"/>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rPr>
              <w:t>1.</w:t>
            </w:r>
          </w:p>
        </w:tc>
        <w:tc>
          <w:tcPr>
            <w:tcW w:w="2407" w:type="dxa"/>
            <w:gridSpan w:val="2"/>
            <w:shd w:val="clear" w:color="auto" w:fill="auto"/>
          </w:tcPr>
          <w:p w:rsidR="00946D04" w:rsidRPr="00282A5C" w:rsidRDefault="00946D04" w:rsidP="00946D04">
            <w:pPr>
              <w:rPr>
                <w:sz w:val="16"/>
                <w:szCs w:val="16"/>
              </w:rPr>
            </w:pPr>
            <w:r w:rsidRPr="00282A5C">
              <w:rPr>
                <w:sz w:val="16"/>
                <w:szCs w:val="16"/>
              </w:rPr>
              <w:t>Капитальные вложения</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51 100,0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51 100,0</w:t>
            </w:r>
          </w:p>
        </w:tc>
        <w:tc>
          <w:tcPr>
            <w:tcW w:w="1558" w:type="dxa"/>
            <w:shd w:val="clear" w:color="auto" w:fill="auto"/>
          </w:tcPr>
          <w:p w:rsidR="00946D04" w:rsidRPr="00282A5C" w:rsidRDefault="00946D04" w:rsidP="00946D04">
            <w:pPr>
              <w:jc w:val="center"/>
              <w:rPr>
                <w:sz w:val="16"/>
                <w:szCs w:val="16"/>
              </w:rPr>
            </w:pPr>
            <w:r w:rsidRPr="00282A5C">
              <w:rPr>
                <w:sz w:val="16"/>
                <w:szCs w:val="16"/>
              </w:rPr>
              <w:t>51 100,0</w:t>
            </w:r>
          </w:p>
        </w:tc>
        <w:tc>
          <w:tcPr>
            <w:tcW w:w="3968" w:type="dxa"/>
            <w:gridSpan w:val="3"/>
            <w:vMerge w:val="restart"/>
            <w:shd w:val="clear" w:color="auto" w:fill="auto"/>
            <w:vAlign w:val="center"/>
          </w:tcPr>
          <w:p w:rsidR="00946D04" w:rsidRPr="00282A5C" w:rsidRDefault="00946D04" w:rsidP="00946D04">
            <w:pPr>
              <w:rPr>
                <w:sz w:val="16"/>
                <w:szCs w:val="16"/>
              </w:rPr>
            </w:pPr>
            <w:r w:rsidRPr="00282A5C">
              <w:rPr>
                <w:sz w:val="16"/>
                <w:szCs w:val="16"/>
              </w:rPr>
              <w:t>Ввод объекта в эксплуатацию.</w:t>
            </w:r>
          </w:p>
        </w:tc>
        <w:tc>
          <w:tcPr>
            <w:tcW w:w="3972" w:type="dxa"/>
            <w:vMerge w:val="restart"/>
            <w:shd w:val="clear" w:color="auto" w:fill="auto"/>
            <w:vAlign w:val="center"/>
          </w:tcPr>
          <w:p w:rsidR="00946D04" w:rsidRPr="00282A5C" w:rsidRDefault="00946D04" w:rsidP="00946D04">
            <w:pPr>
              <w:rPr>
                <w:sz w:val="16"/>
                <w:szCs w:val="16"/>
              </w:rPr>
            </w:pPr>
            <w:r w:rsidRPr="00282A5C">
              <w:rPr>
                <w:sz w:val="16"/>
                <w:szCs w:val="16"/>
              </w:rPr>
              <w:t>Объект введен в эксплуатацию.</w:t>
            </w: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rPr>
              <w:t>1.1.</w:t>
            </w:r>
          </w:p>
        </w:tc>
        <w:tc>
          <w:tcPr>
            <w:tcW w:w="2407" w:type="dxa"/>
            <w:gridSpan w:val="2"/>
            <w:shd w:val="clear" w:color="auto" w:fill="auto"/>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51 100,0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51 100,0</w:t>
            </w:r>
          </w:p>
        </w:tc>
        <w:tc>
          <w:tcPr>
            <w:tcW w:w="1558" w:type="dxa"/>
            <w:shd w:val="clear" w:color="auto" w:fill="auto"/>
          </w:tcPr>
          <w:p w:rsidR="00946D04" w:rsidRPr="00282A5C" w:rsidRDefault="00946D04" w:rsidP="00946D04">
            <w:pPr>
              <w:jc w:val="center"/>
              <w:rPr>
                <w:sz w:val="16"/>
                <w:szCs w:val="16"/>
              </w:rPr>
            </w:pPr>
            <w:r w:rsidRPr="00282A5C">
              <w:rPr>
                <w:sz w:val="16"/>
                <w:szCs w:val="16"/>
              </w:rPr>
              <w:t>51 100,0</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lang w:val="en-US"/>
              </w:rPr>
              <w:t>1</w:t>
            </w:r>
            <w:r w:rsidRPr="00282A5C">
              <w:rPr>
                <w:sz w:val="16"/>
                <w:szCs w:val="16"/>
              </w:rPr>
              <w:t>.2.</w:t>
            </w:r>
          </w:p>
        </w:tc>
        <w:tc>
          <w:tcPr>
            <w:tcW w:w="2407" w:type="dxa"/>
            <w:gridSpan w:val="2"/>
            <w:shd w:val="clear" w:color="auto" w:fill="auto"/>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1064"/>
        </w:trPr>
        <w:tc>
          <w:tcPr>
            <w:tcW w:w="567" w:type="dxa"/>
            <w:shd w:val="clear" w:color="auto" w:fill="auto"/>
          </w:tcPr>
          <w:p w:rsidR="00946D04" w:rsidRPr="00282A5C" w:rsidRDefault="00946D04" w:rsidP="00946D04">
            <w:pPr>
              <w:rPr>
                <w:sz w:val="16"/>
                <w:szCs w:val="16"/>
              </w:rPr>
            </w:pPr>
            <w:r w:rsidRPr="00282A5C">
              <w:rPr>
                <w:sz w:val="16"/>
                <w:szCs w:val="16"/>
              </w:rPr>
              <w:t>1.3</w:t>
            </w:r>
          </w:p>
        </w:tc>
        <w:tc>
          <w:tcPr>
            <w:tcW w:w="2407" w:type="dxa"/>
            <w:gridSpan w:val="2"/>
            <w:shd w:val="clear" w:color="auto" w:fill="auto"/>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lang w:val="en-US"/>
              </w:rPr>
              <w:t>II.5</w:t>
            </w:r>
          </w:p>
        </w:tc>
        <w:tc>
          <w:tcPr>
            <w:tcW w:w="2407" w:type="dxa"/>
            <w:gridSpan w:val="2"/>
            <w:shd w:val="clear" w:color="auto" w:fill="auto"/>
          </w:tcPr>
          <w:p w:rsidR="00946D04" w:rsidRPr="00282A5C" w:rsidRDefault="00946D04" w:rsidP="00946D04">
            <w:pPr>
              <w:rPr>
                <w:sz w:val="16"/>
                <w:szCs w:val="16"/>
              </w:rPr>
            </w:pPr>
            <w:r w:rsidRPr="00282A5C">
              <w:rPr>
                <w:sz w:val="16"/>
                <w:szCs w:val="16"/>
              </w:rPr>
              <w:t>Техническое перевооружение АМСГ Томск, аэропорт Томск (Богашево), п. Аэропорт, Томский район, Томская область</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32 000,0</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32 000,0</w:t>
            </w:r>
          </w:p>
        </w:tc>
        <w:tc>
          <w:tcPr>
            <w:tcW w:w="1558" w:type="dxa"/>
            <w:shd w:val="clear" w:color="auto" w:fill="auto"/>
            <w:vAlign w:val="center"/>
          </w:tcPr>
          <w:p w:rsidR="00946D04" w:rsidRPr="00282A5C" w:rsidRDefault="00946D04" w:rsidP="00946D04">
            <w:pPr>
              <w:jc w:val="center"/>
              <w:rPr>
                <w:sz w:val="16"/>
                <w:szCs w:val="16"/>
              </w:rPr>
            </w:pPr>
            <w:r w:rsidRPr="00282A5C">
              <w:rPr>
                <w:sz w:val="16"/>
                <w:szCs w:val="16"/>
              </w:rPr>
              <w:t>32 000,0</w:t>
            </w:r>
          </w:p>
        </w:tc>
        <w:tc>
          <w:tcPr>
            <w:tcW w:w="3968" w:type="dxa"/>
            <w:gridSpan w:val="3"/>
            <w:shd w:val="clear" w:color="auto" w:fill="auto"/>
            <w:vAlign w:val="center"/>
          </w:tcPr>
          <w:p w:rsidR="00946D04" w:rsidRPr="00282A5C" w:rsidRDefault="00946D04" w:rsidP="00946D04">
            <w:pPr>
              <w:rPr>
                <w:sz w:val="16"/>
                <w:szCs w:val="16"/>
              </w:rPr>
            </w:pPr>
          </w:p>
        </w:tc>
        <w:tc>
          <w:tcPr>
            <w:tcW w:w="3972" w:type="dxa"/>
            <w:shd w:val="clear" w:color="auto" w:fill="auto"/>
            <w:vAlign w:val="center"/>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p>
        </w:tc>
        <w:tc>
          <w:tcPr>
            <w:tcW w:w="2407" w:type="dxa"/>
            <w:gridSpan w:val="2"/>
            <w:shd w:val="clear" w:color="auto" w:fill="auto"/>
          </w:tcPr>
          <w:p w:rsidR="00946D04" w:rsidRPr="00282A5C" w:rsidRDefault="00946D04" w:rsidP="00946D04">
            <w:pPr>
              <w:rPr>
                <w:sz w:val="16"/>
                <w:szCs w:val="16"/>
              </w:rPr>
            </w:pPr>
            <w:r w:rsidRPr="00282A5C">
              <w:rPr>
                <w:sz w:val="16"/>
                <w:szCs w:val="16"/>
              </w:rPr>
              <w:t>в том числе:</w:t>
            </w:r>
          </w:p>
        </w:tc>
        <w:tc>
          <w:tcPr>
            <w:tcW w:w="1701" w:type="dxa"/>
            <w:gridSpan w:val="3"/>
            <w:shd w:val="clear" w:color="auto" w:fill="auto"/>
          </w:tcPr>
          <w:p w:rsidR="00946D04" w:rsidRPr="00282A5C" w:rsidRDefault="00946D04" w:rsidP="00946D04">
            <w:pPr>
              <w:jc w:val="center"/>
              <w:rPr>
                <w:sz w:val="16"/>
                <w:szCs w:val="16"/>
              </w:rPr>
            </w:pPr>
          </w:p>
        </w:tc>
        <w:tc>
          <w:tcPr>
            <w:tcW w:w="1704" w:type="dxa"/>
            <w:gridSpan w:val="3"/>
            <w:shd w:val="clear" w:color="auto" w:fill="auto"/>
          </w:tcPr>
          <w:p w:rsidR="00946D04" w:rsidRPr="00282A5C" w:rsidRDefault="00946D04" w:rsidP="00946D04">
            <w:pPr>
              <w:jc w:val="center"/>
              <w:rPr>
                <w:sz w:val="16"/>
                <w:szCs w:val="16"/>
              </w:rPr>
            </w:pPr>
          </w:p>
        </w:tc>
        <w:tc>
          <w:tcPr>
            <w:tcW w:w="1558" w:type="dxa"/>
            <w:shd w:val="clear" w:color="auto" w:fill="auto"/>
          </w:tcPr>
          <w:p w:rsidR="00946D04" w:rsidRPr="00282A5C" w:rsidRDefault="00946D04" w:rsidP="00946D04">
            <w:pPr>
              <w:jc w:val="center"/>
              <w:rPr>
                <w:sz w:val="16"/>
                <w:szCs w:val="16"/>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rPr>
              <w:t>1.</w:t>
            </w:r>
          </w:p>
        </w:tc>
        <w:tc>
          <w:tcPr>
            <w:tcW w:w="2407" w:type="dxa"/>
            <w:gridSpan w:val="2"/>
            <w:shd w:val="clear" w:color="auto" w:fill="auto"/>
          </w:tcPr>
          <w:p w:rsidR="00946D04" w:rsidRPr="00282A5C" w:rsidRDefault="00946D04" w:rsidP="00946D04">
            <w:pPr>
              <w:rPr>
                <w:sz w:val="16"/>
                <w:szCs w:val="16"/>
              </w:rPr>
            </w:pPr>
            <w:r w:rsidRPr="00282A5C">
              <w:rPr>
                <w:sz w:val="16"/>
                <w:szCs w:val="16"/>
              </w:rPr>
              <w:t>Капитальные вложения</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32 000,0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32 000,0</w:t>
            </w:r>
          </w:p>
        </w:tc>
        <w:tc>
          <w:tcPr>
            <w:tcW w:w="1558" w:type="dxa"/>
            <w:shd w:val="clear" w:color="auto" w:fill="auto"/>
          </w:tcPr>
          <w:p w:rsidR="00946D04" w:rsidRPr="00282A5C" w:rsidRDefault="00946D04" w:rsidP="00946D04">
            <w:pPr>
              <w:jc w:val="center"/>
              <w:rPr>
                <w:sz w:val="16"/>
                <w:szCs w:val="16"/>
              </w:rPr>
            </w:pPr>
            <w:r w:rsidRPr="00282A5C">
              <w:rPr>
                <w:sz w:val="16"/>
                <w:szCs w:val="16"/>
              </w:rPr>
              <w:t>32 000,0</w:t>
            </w:r>
          </w:p>
        </w:tc>
        <w:tc>
          <w:tcPr>
            <w:tcW w:w="3968" w:type="dxa"/>
            <w:gridSpan w:val="3"/>
            <w:vMerge w:val="restart"/>
            <w:shd w:val="clear" w:color="auto" w:fill="auto"/>
            <w:vAlign w:val="center"/>
          </w:tcPr>
          <w:p w:rsidR="00946D04" w:rsidRPr="00282A5C" w:rsidRDefault="00946D04" w:rsidP="00946D04">
            <w:pPr>
              <w:rPr>
                <w:sz w:val="16"/>
                <w:szCs w:val="16"/>
              </w:rPr>
            </w:pPr>
            <w:r w:rsidRPr="00282A5C">
              <w:rPr>
                <w:sz w:val="16"/>
                <w:szCs w:val="16"/>
              </w:rPr>
              <w:t>Ввод объекта в эксплуатацию.</w:t>
            </w:r>
          </w:p>
        </w:tc>
        <w:tc>
          <w:tcPr>
            <w:tcW w:w="3972" w:type="dxa"/>
            <w:vMerge w:val="restart"/>
            <w:shd w:val="clear" w:color="auto" w:fill="auto"/>
            <w:vAlign w:val="center"/>
          </w:tcPr>
          <w:p w:rsidR="00946D04" w:rsidRPr="00282A5C" w:rsidRDefault="00946D04" w:rsidP="00946D04">
            <w:pPr>
              <w:rPr>
                <w:sz w:val="16"/>
                <w:szCs w:val="16"/>
              </w:rPr>
            </w:pPr>
            <w:r w:rsidRPr="00282A5C">
              <w:rPr>
                <w:sz w:val="16"/>
                <w:szCs w:val="16"/>
              </w:rPr>
              <w:t>Объект введен в эксплуатацию.</w:t>
            </w: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rPr>
              <w:t>1.1.</w:t>
            </w:r>
          </w:p>
        </w:tc>
        <w:tc>
          <w:tcPr>
            <w:tcW w:w="2407" w:type="dxa"/>
            <w:gridSpan w:val="2"/>
            <w:shd w:val="clear" w:color="auto" w:fill="auto"/>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32 000,0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32 000,0</w:t>
            </w:r>
          </w:p>
        </w:tc>
        <w:tc>
          <w:tcPr>
            <w:tcW w:w="1558" w:type="dxa"/>
            <w:shd w:val="clear" w:color="auto" w:fill="auto"/>
          </w:tcPr>
          <w:p w:rsidR="00946D04" w:rsidRPr="00282A5C" w:rsidRDefault="00946D04" w:rsidP="00946D04">
            <w:pPr>
              <w:jc w:val="center"/>
              <w:rPr>
                <w:sz w:val="16"/>
                <w:szCs w:val="16"/>
              </w:rPr>
            </w:pPr>
            <w:r w:rsidRPr="00282A5C">
              <w:rPr>
                <w:sz w:val="16"/>
                <w:szCs w:val="16"/>
              </w:rPr>
              <w:t>32 000,0</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rPr>
              <w:t>1.2.</w:t>
            </w:r>
          </w:p>
        </w:tc>
        <w:tc>
          <w:tcPr>
            <w:tcW w:w="2407" w:type="dxa"/>
            <w:gridSpan w:val="2"/>
            <w:shd w:val="clear" w:color="auto" w:fill="auto"/>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rPr>
              <w:t>1.3.</w:t>
            </w:r>
          </w:p>
        </w:tc>
        <w:tc>
          <w:tcPr>
            <w:tcW w:w="2407" w:type="dxa"/>
            <w:gridSpan w:val="2"/>
            <w:shd w:val="clear" w:color="auto" w:fill="auto"/>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lang w:val="en-US"/>
              </w:rPr>
              <w:t>II.6</w:t>
            </w:r>
          </w:p>
        </w:tc>
        <w:tc>
          <w:tcPr>
            <w:tcW w:w="2407" w:type="dxa"/>
            <w:gridSpan w:val="2"/>
            <w:shd w:val="clear" w:color="auto" w:fill="auto"/>
          </w:tcPr>
          <w:p w:rsidR="00946D04" w:rsidRPr="00282A5C" w:rsidRDefault="00946D04" w:rsidP="00946D04">
            <w:pPr>
              <w:rPr>
                <w:i/>
                <w:sz w:val="16"/>
                <w:szCs w:val="16"/>
              </w:rPr>
            </w:pPr>
            <w:r w:rsidRPr="00282A5C">
              <w:rPr>
                <w:i/>
                <w:sz w:val="16"/>
                <w:szCs w:val="16"/>
              </w:rPr>
              <w:t>Техническое перевооружение АМЦ Красноярск, аэропорт Емельяново, г. Красноярск</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41 751,0</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41 751,0</w:t>
            </w:r>
          </w:p>
        </w:tc>
        <w:tc>
          <w:tcPr>
            <w:tcW w:w="1558" w:type="dxa"/>
            <w:shd w:val="clear" w:color="auto" w:fill="auto"/>
            <w:vAlign w:val="center"/>
          </w:tcPr>
          <w:p w:rsidR="00946D04" w:rsidRPr="00282A5C" w:rsidRDefault="00946D04" w:rsidP="00946D04">
            <w:pPr>
              <w:jc w:val="center"/>
              <w:rPr>
                <w:i/>
                <w:sz w:val="16"/>
                <w:szCs w:val="16"/>
              </w:rPr>
            </w:pPr>
            <w:r w:rsidRPr="00282A5C">
              <w:rPr>
                <w:sz w:val="16"/>
                <w:szCs w:val="16"/>
              </w:rPr>
              <w:t>41 751,0</w:t>
            </w:r>
          </w:p>
        </w:tc>
        <w:tc>
          <w:tcPr>
            <w:tcW w:w="3968" w:type="dxa"/>
            <w:gridSpan w:val="3"/>
            <w:shd w:val="clear" w:color="auto" w:fill="auto"/>
            <w:vAlign w:val="center"/>
          </w:tcPr>
          <w:p w:rsidR="00946D04" w:rsidRPr="00282A5C" w:rsidRDefault="00946D04" w:rsidP="00946D04">
            <w:pPr>
              <w:rPr>
                <w:sz w:val="16"/>
                <w:szCs w:val="16"/>
              </w:rPr>
            </w:pPr>
          </w:p>
        </w:tc>
        <w:tc>
          <w:tcPr>
            <w:tcW w:w="3972" w:type="dxa"/>
            <w:shd w:val="clear" w:color="auto" w:fill="auto"/>
            <w:vAlign w:val="center"/>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p>
        </w:tc>
        <w:tc>
          <w:tcPr>
            <w:tcW w:w="2407" w:type="dxa"/>
            <w:gridSpan w:val="2"/>
            <w:shd w:val="clear" w:color="auto" w:fill="auto"/>
          </w:tcPr>
          <w:p w:rsidR="00946D04" w:rsidRPr="00282A5C" w:rsidRDefault="00946D04" w:rsidP="00946D04">
            <w:pPr>
              <w:rPr>
                <w:sz w:val="16"/>
                <w:szCs w:val="16"/>
              </w:rPr>
            </w:pPr>
            <w:r w:rsidRPr="00282A5C">
              <w:rPr>
                <w:sz w:val="16"/>
                <w:szCs w:val="16"/>
              </w:rPr>
              <w:t>в том числе:</w:t>
            </w:r>
          </w:p>
        </w:tc>
        <w:tc>
          <w:tcPr>
            <w:tcW w:w="1701" w:type="dxa"/>
            <w:gridSpan w:val="3"/>
            <w:shd w:val="clear" w:color="auto" w:fill="auto"/>
          </w:tcPr>
          <w:p w:rsidR="00946D04" w:rsidRPr="00282A5C" w:rsidRDefault="00946D04" w:rsidP="00946D04">
            <w:pPr>
              <w:jc w:val="center"/>
              <w:rPr>
                <w:sz w:val="16"/>
                <w:szCs w:val="16"/>
              </w:rPr>
            </w:pPr>
          </w:p>
        </w:tc>
        <w:tc>
          <w:tcPr>
            <w:tcW w:w="1704" w:type="dxa"/>
            <w:gridSpan w:val="3"/>
            <w:shd w:val="clear" w:color="auto" w:fill="auto"/>
          </w:tcPr>
          <w:p w:rsidR="00946D04" w:rsidRPr="00282A5C" w:rsidRDefault="00946D04" w:rsidP="00946D04">
            <w:pPr>
              <w:jc w:val="center"/>
              <w:rPr>
                <w:sz w:val="16"/>
                <w:szCs w:val="16"/>
              </w:rPr>
            </w:pPr>
          </w:p>
        </w:tc>
        <w:tc>
          <w:tcPr>
            <w:tcW w:w="1558" w:type="dxa"/>
            <w:shd w:val="clear" w:color="auto" w:fill="auto"/>
          </w:tcPr>
          <w:p w:rsidR="00946D04" w:rsidRPr="00282A5C" w:rsidRDefault="00946D04" w:rsidP="00946D04">
            <w:pPr>
              <w:jc w:val="center"/>
              <w:rPr>
                <w:sz w:val="16"/>
                <w:szCs w:val="16"/>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Pr>
        <w:tc>
          <w:tcPr>
            <w:tcW w:w="567" w:type="dxa"/>
            <w:shd w:val="clear" w:color="auto" w:fill="auto"/>
          </w:tcPr>
          <w:p w:rsidR="00946D04" w:rsidRPr="00282A5C" w:rsidRDefault="00946D04" w:rsidP="00946D04">
            <w:pPr>
              <w:rPr>
                <w:sz w:val="16"/>
                <w:szCs w:val="16"/>
              </w:rPr>
            </w:pPr>
            <w:r w:rsidRPr="00282A5C">
              <w:rPr>
                <w:sz w:val="16"/>
                <w:szCs w:val="16"/>
              </w:rPr>
              <w:t>1.</w:t>
            </w:r>
          </w:p>
        </w:tc>
        <w:tc>
          <w:tcPr>
            <w:tcW w:w="2407" w:type="dxa"/>
            <w:gridSpan w:val="2"/>
            <w:shd w:val="clear" w:color="auto" w:fill="auto"/>
          </w:tcPr>
          <w:p w:rsidR="00946D04" w:rsidRPr="00282A5C" w:rsidRDefault="00946D04" w:rsidP="00946D04">
            <w:pPr>
              <w:rPr>
                <w:sz w:val="16"/>
                <w:szCs w:val="16"/>
              </w:rPr>
            </w:pPr>
            <w:r w:rsidRPr="00282A5C">
              <w:rPr>
                <w:sz w:val="16"/>
                <w:szCs w:val="16"/>
              </w:rPr>
              <w:t>Капитальные вложения</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41 751,0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41 751,0</w:t>
            </w:r>
          </w:p>
        </w:tc>
        <w:tc>
          <w:tcPr>
            <w:tcW w:w="1558" w:type="dxa"/>
            <w:shd w:val="clear" w:color="auto" w:fill="auto"/>
          </w:tcPr>
          <w:p w:rsidR="00946D04" w:rsidRPr="00282A5C" w:rsidRDefault="00946D04" w:rsidP="00946D04">
            <w:pPr>
              <w:jc w:val="center"/>
              <w:rPr>
                <w:sz w:val="16"/>
                <w:szCs w:val="16"/>
              </w:rPr>
            </w:pPr>
            <w:r w:rsidRPr="00282A5C">
              <w:rPr>
                <w:sz w:val="16"/>
                <w:szCs w:val="16"/>
              </w:rPr>
              <w:t>41 751,0</w:t>
            </w:r>
          </w:p>
        </w:tc>
        <w:tc>
          <w:tcPr>
            <w:tcW w:w="3968" w:type="dxa"/>
            <w:gridSpan w:val="3"/>
            <w:vMerge w:val="restart"/>
            <w:shd w:val="clear" w:color="auto" w:fill="auto"/>
            <w:vAlign w:val="center"/>
          </w:tcPr>
          <w:p w:rsidR="00946D04" w:rsidRPr="00282A5C" w:rsidRDefault="00946D04" w:rsidP="00946D04">
            <w:pPr>
              <w:rPr>
                <w:sz w:val="16"/>
                <w:szCs w:val="16"/>
              </w:rPr>
            </w:pPr>
            <w:r w:rsidRPr="00282A5C">
              <w:rPr>
                <w:sz w:val="16"/>
                <w:szCs w:val="16"/>
              </w:rPr>
              <w:t>Ввод объекта в эксплуатацию.</w:t>
            </w:r>
          </w:p>
        </w:tc>
        <w:tc>
          <w:tcPr>
            <w:tcW w:w="3972" w:type="dxa"/>
            <w:vMerge w:val="restart"/>
            <w:shd w:val="clear" w:color="auto" w:fill="auto"/>
            <w:vAlign w:val="center"/>
          </w:tcPr>
          <w:p w:rsidR="00946D04" w:rsidRPr="00282A5C" w:rsidRDefault="00946D04" w:rsidP="00946D04">
            <w:pPr>
              <w:rPr>
                <w:sz w:val="16"/>
                <w:szCs w:val="16"/>
              </w:rPr>
            </w:pPr>
            <w:r w:rsidRPr="00282A5C">
              <w:rPr>
                <w:sz w:val="16"/>
                <w:szCs w:val="16"/>
              </w:rPr>
              <w:t>Объект введен в эксплуатацию.</w:t>
            </w: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1.1.</w:t>
            </w:r>
          </w:p>
        </w:tc>
        <w:tc>
          <w:tcPr>
            <w:tcW w:w="2407" w:type="dxa"/>
            <w:gridSpan w:val="2"/>
            <w:shd w:val="clear" w:color="auto" w:fill="auto"/>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41 751,0</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41 751,0</w:t>
            </w:r>
          </w:p>
        </w:tc>
        <w:tc>
          <w:tcPr>
            <w:tcW w:w="1558" w:type="dxa"/>
            <w:shd w:val="clear" w:color="auto" w:fill="auto"/>
            <w:vAlign w:val="center"/>
          </w:tcPr>
          <w:p w:rsidR="00946D04" w:rsidRPr="00282A5C" w:rsidRDefault="00946D04" w:rsidP="00946D04">
            <w:pPr>
              <w:jc w:val="center"/>
              <w:rPr>
                <w:sz w:val="16"/>
                <w:szCs w:val="16"/>
              </w:rPr>
            </w:pPr>
            <w:r w:rsidRPr="00282A5C">
              <w:rPr>
                <w:sz w:val="16"/>
                <w:szCs w:val="16"/>
              </w:rPr>
              <w:t>41 751,0</w:t>
            </w:r>
          </w:p>
        </w:tc>
        <w:tc>
          <w:tcPr>
            <w:tcW w:w="3968" w:type="dxa"/>
            <w:gridSpan w:val="3"/>
            <w:vMerge/>
            <w:shd w:val="clear" w:color="auto" w:fill="auto"/>
            <w:vAlign w:val="center"/>
          </w:tcPr>
          <w:p w:rsidR="00946D04" w:rsidRPr="00282A5C" w:rsidRDefault="00946D04" w:rsidP="00946D04">
            <w:pPr>
              <w:rPr>
                <w:sz w:val="16"/>
                <w:szCs w:val="16"/>
              </w:rPr>
            </w:pPr>
          </w:p>
        </w:tc>
        <w:tc>
          <w:tcPr>
            <w:tcW w:w="3972" w:type="dxa"/>
            <w:vMerge/>
            <w:shd w:val="clear" w:color="auto" w:fill="auto"/>
            <w:vAlign w:val="center"/>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1.2.</w:t>
            </w:r>
          </w:p>
        </w:tc>
        <w:tc>
          <w:tcPr>
            <w:tcW w:w="2407" w:type="dxa"/>
            <w:gridSpan w:val="2"/>
            <w:shd w:val="clear" w:color="auto" w:fill="auto"/>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w:t>
            </w:r>
          </w:p>
        </w:tc>
        <w:tc>
          <w:tcPr>
            <w:tcW w:w="1558" w:type="dxa"/>
            <w:shd w:val="clear" w:color="auto" w:fill="auto"/>
            <w:vAlign w:val="center"/>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vAlign w:val="center"/>
          </w:tcPr>
          <w:p w:rsidR="00946D04" w:rsidRPr="00282A5C" w:rsidRDefault="00946D04" w:rsidP="00946D04">
            <w:pPr>
              <w:rPr>
                <w:sz w:val="16"/>
                <w:szCs w:val="16"/>
              </w:rPr>
            </w:pPr>
          </w:p>
        </w:tc>
        <w:tc>
          <w:tcPr>
            <w:tcW w:w="3972" w:type="dxa"/>
            <w:vMerge/>
            <w:shd w:val="clear" w:color="auto" w:fill="auto"/>
            <w:vAlign w:val="center"/>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1.3.</w:t>
            </w:r>
          </w:p>
        </w:tc>
        <w:tc>
          <w:tcPr>
            <w:tcW w:w="2407" w:type="dxa"/>
            <w:gridSpan w:val="2"/>
            <w:shd w:val="clear" w:color="auto" w:fill="auto"/>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w:t>
            </w:r>
          </w:p>
        </w:tc>
        <w:tc>
          <w:tcPr>
            <w:tcW w:w="1558" w:type="dxa"/>
            <w:shd w:val="clear" w:color="auto" w:fill="auto"/>
            <w:vAlign w:val="center"/>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vAlign w:val="center"/>
          </w:tcPr>
          <w:p w:rsidR="00946D04" w:rsidRPr="00282A5C" w:rsidRDefault="00946D04" w:rsidP="00946D04">
            <w:pPr>
              <w:rPr>
                <w:sz w:val="16"/>
                <w:szCs w:val="16"/>
              </w:rPr>
            </w:pPr>
          </w:p>
        </w:tc>
        <w:tc>
          <w:tcPr>
            <w:tcW w:w="3972" w:type="dxa"/>
            <w:vMerge/>
            <w:shd w:val="clear" w:color="auto" w:fill="auto"/>
            <w:vAlign w:val="center"/>
          </w:tcPr>
          <w:p w:rsidR="00946D04" w:rsidRPr="00282A5C" w:rsidRDefault="00946D04" w:rsidP="00946D04">
            <w:pPr>
              <w:rPr>
                <w:sz w:val="16"/>
                <w:szCs w:val="16"/>
              </w:rPr>
            </w:pPr>
          </w:p>
        </w:tc>
      </w:tr>
      <w:tr w:rsidR="00946D04" w:rsidRPr="00282A5C" w:rsidTr="00116939">
        <w:trPr>
          <w:gridAfter w:val="8"/>
          <w:wAfter w:w="15803" w:type="dxa"/>
          <w:trHeight w:val="1516"/>
        </w:trPr>
        <w:tc>
          <w:tcPr>
            <w:tcW w:w="567" w:type="dxa"/>
            <w:shd w:val="clear" w:color="auto" w:fill="auto"/>
          </w:tcPr>
          <w:p w:rsidR="00946D04" w:rsidRPr="00282A5C" w:rsidRDefault="00946D04" w:rsidP="00946D04">
            <w:pPr>
              <w:jc w:val="center"/>
              <w:rPr>
                <w:sz w:val="16"/>
                <w:szCs w:val="16"/>
              </w:rPr>
            </w:pPr>
            <w:r w:rsidRPr="00282A5C">
              <w:rPr>
                <w:sz w:val="16"/>
                <w:szCs w:val="16"/>
                <w:lang w:val="en-US"/>
              </w:rPr>
              <w:t>II.7</w:t>
            </w:r>
          </w:p>
        </w:tc>
        <w:tc>
          <w:tcPr>
            <w:tcW w:w="2407" w:type="dxa"/>
            <w:gridSpan w:val="2"/>
            <w:shd w:val="clear" w:color="auto" w:fill="auto"/>
          </w:tcPr>
          <w:p w:rsidR="00946D04" w:rsidRPr="00282A5C" w:rsidRDefault="00946D04" w:rsidP="00946D04">
            <w:pPr>
              <w:rPr>
                <w:sz w:val="16"/>
                <w:szCs w:val="16"/>
              </w:rPr>
            </w:pPr>
            <w:r w:rsidRPr="00282A5C">
              <w:rPr>
                <w:sz w:val="16"/>
                <w:szCs w:val="16"/>
              </w:rPr>
              <w:t>Техническое перевооружение АМСГ I разряда Оренбург, аэропорт Оренбург, г. Оренбург</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38 200,0</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38 200,0</w:t>
            </w:r>
          </w:p>
        </w:tc>
        <w:tc>
          <w:tcPr>
            <w:tcW w:w="1558" w:type="dxa"/>
            <w:shd w:val="clear" w:color="auto" w:fill="auto"/>
            <w:vAlign w:val="center"/>
          </w:tcPr>
          <w:p w:rsidR="00946D04" w:rsidRPr="00282A5C" w:rsidRDefault="00946D04" w:rsidP="00946D04">
            <w:pPr>
              <w:jc w:val="center"/>
              <w:rPr>
                <w:i/>
                <w:sz w:val="16"/>
                <w:szCs w:val="16"/>
              </w:rPr>
            </w:pPr>
            <w:r w:rsidRPr="00282A5C">
              <w:rPr>
                <w:sz w:val="16"/>
                <w:szCs w:val="16"/>
              </w:rPr>
              <w:t>38 200,0</w:t>
            </w:r>
          </w:p>
        </w:tc>
        <w:tc>
          <w:tcPr>
            <w:tcW w:w="3968" w:type="dxa"/>
            <w:gridSpan w:val="3"/>
            <w:shd w:val="clear" w:color="auto" w:fill="auto"/>
            <w:vAlign w:val="center"/>
          </w:tcPr>
          <w:p w:rsidR="00946D04" w:rsidRPr="00282A5C" w:rsidRDefault="00946D04" w:rsidP="00946D04">
            <w:pPr>
              <w:rPr>
                <w:sz w:val="16"/>
                <w:szCs w:val="16"/>
              </w:rPr>
            </w:pPr>
          </w:p>
        </w:tc>
        <w:tc>
          <w:tcPr>
            <w:tcW w:w="3972" w:type="dxa"/>
            <w:shd w:val="clear" w:color="auto" w:fill="auto"/>
            <w:vAlign w:val="center"/>
          </w:tcPr>
          <w:p w:rsidR="00946D04" w:rsidRPr="00282A5C" w:rsidRDefault="00946D04" w:rsidP="00946D04">
            <w:pPr>
              <w:rPr>
                <w:sz w:val="16"/>
                <w:szCs w:val="16"/>
              </w:rPr>
            </w:pPr>
          </w:p>
        </w:tc>
      </w:tr>
      <w:tr w:rsidR="00946D04" w:rsidRPr="00282A5C" w:rsidTr="00116939">
        <w:trPr>
          <w:gridAfter w:val="8"/>
          <w:wAfter w:w="15803" w:type="dxa"/>
          <w:trHeight w:val="416"/>
        </w:trPr>
        <w:tc>
          <w:tcPr>
            <w:tcW w:w="567" w:type="dxa"/>
            <w:shd w:val="clear" w:color="auto" w:fill="auto"/>
          </w:tcPr>
          <w:p w:rsidR="00946D04" w:rsidRPr="00282A5C" w:rsidRDefault="00946D04" w:rsidP="00946D04">
            <w:pPr>
              <w:rPr>
                <w:sz w:val="16"/>
                <w:szCs w:val="16"/>
              </w:rPr>
            </w:pPr>
          </w:p>
        </w:tc>
        <w:tc>
          <w:tcPr>
            <w:tcW w:w="2407" w:type="dxa"/>
            <w:gridSpan w:val="2"/>
            <w:shd w:val="clear" w:color="auto" w:fill="auto"/>
          </w:tcPr>
          <w:p w:rsidR="00946D04" w:rsidRPr="00282A5C" w:rsidRDefault="00946D04" w:rsidP="00946D04">
            <w:pPr>
              <w:rPr>
                <w:sz w:val="16"/>
                <w:szCs w:val="16"/>
              </w:rPr>
            </w:pPr>
            <w:r w:rsidRPr="00282A5C">
              <w:rPr>
                <w:sz w:val="16"/>
                <w:szCs w:val="16"/>
              </w:rPr>
              <w:t>в том числе:</w:t>
            </w:r>
          </w:p>
        </w:tc>
        <w:tc>
          <w:tcPr>
            <w:tcW w:w="1701" w:type="dxa"/>
            <w:gridSpan w:val="3"/>
            <w:shd w:val="clear" w:color="auto" w:fill="auto"/>
          </w:tcPr>
          <w:p w:rsidR="00946D04" w:rsidRPr="00282A5C" w:rsidRDefault="00946D04" w:rsidP="00946D04">
            <w:pPr>
              <w:jc w:val="center"/>
              <w:rPr>
                <w:sz w:val="16"/>
                <w:szCs w:val="16"/>
              </w:rPr>
            </w:pPr>
          </w:p>
        </w:tc>
        <w:tc>
          <w:tcPr>
            <w:tcW w:w="1704" w:type="dxa"/>
            <w:gridSpan w:val="3"/>
            <w:shd w:val="clear" w:color="auto" w:fill="auto"/>
          </w:tcPr>
          <w:p w:rsidR="00946D04" w:rsidRPr="00282A5C" w:rsidRDefault="00946D04" w:rsidP="00946D04">
            <w:pPr>
              <w:jc w:val="center"/>
              <w:rPr>
                <w:sz w:val="16"/>
                <w:szCs w:val="16"/>
              </w:rPr>
            </w:pPr>
          </w:p>
        </w:tc>
        <w:tc>
          <w:tcPr>
            <w:tcW w:w="1558" w:type="dxa"/>
            <w:shd w:val="clear" w:color="auto" w:fill="auto"/>
          </w:tcPr>
          <w:p w:rsidR="00946D04" w:rsidRPr="00282A5C" w:rsidRDefault="00946D04" w:rsidP="00946D04">
            <w:pPr>
              <w:jc w:val="center"/>
              <w:rPr>
                <w:sz w:val="16"/>
                <w:szCs w:val="16"/>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w:t>
            </w:r>
          </w:p>
        </w:tc>
        <w:tc>
          <w:tcPr>
            <w:tcW w:w="2407" w:type="dxa"/>
            <w:gridSpan w:val="2"/>
            <w:shd w:val="clear" w:color="auto" w:fill="auto"/>
          </w:tcPr>
          <w:p w:rsidR="00946D04" w:rsidRPr="00282A5C" w:rsidRDefault="00946D04" w:rsidP="00946D04">
            <w:pPr>
              <w:rPr>
                <w:sz w:val="16"/>
                <w:szCs w:val="16"/>
              </w:rPr>
            </w:pPr>
            <w:r w:rsidRPr="00282A5C">
              <w:rPr>
                <w:sz w:val="16"/>
                <w:szCs w:val="16"/>
              </w:rPr>
              <w:t xml:space="preserve"> Капитальные вложения</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38 200,0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38 200,0</w:t>
            </w:r>
          </w:p>
        </w:tc>
        <w:tc>
          <w:tcPr>
            <w:tcW w:w="1558" w:type="dxa"/>
            <w:shd w:val="clear" w:color="auto" w:fill="auto"/>
          </w:tcPr>
          <w:p w:rsidR="00946D04" w:rsidRPr="00282A5C" w:rsidRDefault="00946D04" w:rsidP="00946D04">
            <w:pPr>
              <w:jc w:val="center"/>
              <w:rPr>
                <w:sz w:val="16"/>
                <w:szCs w:val="16"/>
              </w:rPr>
            </w:pPr>
            <w:r w:rsidRPr="00282A5C">
              <w:rPr>
                <w:sz w:val="16"/>
                <w:szCs w:val="16"/>
              </w:rPr>
              <w:t>38 200,0</w:t>
            </w:r>
          </w:p>
        </w:tc>
        <w:tc>
          <w:tcPr>
            <w:tcW w:w="3968" w:type="dxa"/>
            <w:gridSpan w:val="3"/>
            <w:vMerge w:val="restart"/>
            <w:shd w:val="clear" w:color="auto" w:fill="auto"/>
            <w:vAlign w:val="center"/>
          </w:tcPr>
          <w:p w:rsidR="00946D04" w:rsidRPr="00282A5C" w:rsidRDefault="00946D04" w:rsidP="00946D04">
            <w:pPr>
              <w:rPr>
                <w:sz w:val="16"/>
                <w:szCs w:val="16"/>
              </w:rPr>
            </w:pPr>
            <w:r w:rsidRPr="00282A5C">
              <w:rPr>
                <w:sz w:val="16"/>
                <w:szCs w:val="16"/>
              </w:rPr>
              <w:t>Ввод объекта в эксплуатацию.</w:t>
            </w:r>
          </w:p>
        </w:tc>
        <w:tc>
          <w:tcPr>
            <w:tcW w:w="3972" w:type="dxa"/>
            <w:vMerge w:val="restart"/>
            <w:shd w:val="clear" w:color="auto" w:fill="auto"/>
            <w:vAlign w:val="center"/>
          </w:tcPr>
          <w:p w:rsidR="00946D04" w:rsidRPr="00282A5C" w:rsidRDefault="00946D04" w:rsidP="00946D04">
            <w:pPr>
              <w:rPr>
                <w:sz w:val="16"/>
                <w:szCs w:val="16"/>
              </w:rPr>
            </w:pPr>
            <w:r w:rsidRPr="00282A5C">
              <w:rPr>
                <w:sz w:val="16"/>
                <w:szCs w:val="16"/>
              </w:rPr>
              <w:t>Объект введен в эксплуатацию.</w:t>
            </w: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1.1.</w:t>
            </w:r>
          </w:p>
        </w:tc>
        <w:tc>
          <w:tcPr>
            <w:tcW w:w="2407" w:type="dxa"/>
            <w:gridSpan w:val="2"/>
            <w:shd w:val="clear" w:color="auto" w:fill="auto"/>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38 200,0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38 200</w:t>
            </w:r>
          </w:p>
        </w:tc>
        <w:tc>
          <w:tcPr>
            <w:tcW w:w="1558" w:type="dxa"/>
            <w:shd w:val="clear" w:color="auto" w:fill="auto"/>
          </w:tcPr>
          <w:p w:rsidR="00946D04" w:rsidRPr="00282A5C" w:rsidRDefault="00946D04" w:rsidP="00946D04">
            <w:pPr>
              <w:jc w:val="center"/>
              <w:rPr>
                <w:sz w:val="16"/>
                <w:szCs w:val="16"/>
              </w:rPr>
            </w:pPr>
            <w:r w:rsidRPr="00282A5C">
              <w:rPr>
                <w:sz w:val="16"/>
                <w:szCs w:val="16"/>
              </w:rPr>
              <w:t>38 200,0</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279"/>
        </w:trPr>
        <w:tc>
          <w:tcPr>
            <w:tcW w:w="567" w:type="dxa"/>
            <w:shd w:val="clear" w:color="auto" w:fill="auto"/>
          </w:tcPr>
          <w:p w:rsidR="00946D04" w:rsidRPr="00282A5C" w:rsidRDefault="00946D04" w:rsidP="00946D04">
            <w:pPr>
              <w:rPr>
                <w:sz w:val="16"/>
                <w:szCs w:val="16"/>
              </w:rPr>
            </w:pPr>
            <w:r w:rsidRPr="00282A5C">
              <w:rPr>
                <w:sz w:val="16"/>
                <w:szCs w:val="16"/>
              </w:rPr>
              <w:t>1.2.</w:t>
            </w:r>
          </w:p>
        </w:tc>
        <w:tc>
          <w:tcPr>
            <w:tcW w:w="2407" w:type="dxa"/>
            <w:gridSpan w:val="2"/>
            <w:shd w:val="clear" w:color="auto" w:fill="auto"/>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1.3.</w:t>
            </w:r>
          </w:p>
        </w:tc>
        <w:tc>
          <w:tcPr>
            <w:tcW w:w="2407" w:type="dxa"/>
            <w:gridSpan w:val="2"/>
            <w:shd w:val="clear" w:color="auto" w:fill="auto"/>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lang w:val="en-US"/>
              </w:rPr>
              <w:t>II.8</w:t>
            </w:r>
          </w:p>
        </w:tc>
        <w:tc>
          <w:tcPr>
            <w:tcW w:w="2407" w:type="dxa"/>
            <w:gridSpan w:val="2"/>
            <w:shd w:val="clear" w:color="auto" w:fill="auto"/>
          </w:tcPr>
          <w:p w:rsidR="00946D04" w:rsidRPr="00282A5C" w:rsidRDefault="00946D04" w:rsidP="00946D04">
            <w:pPr>
              <w:rPr>
                <w:sz w:val="16"/>
                <w:szCs w:val="16"/>
              </w:rPr>
            </w:pPr>
            <w:r w:rsidRPr="00282A5C">
              <w:rPr>
                <w:sz w:val="16"/>
                <w:szCs w:val="16"/>
              </w:rPr>
              <w:t>Техническое перевооружение АМЦ Ханты-Мансийск, аэропорт Ханты-Мансийск, г. Ханты-Мансийск, Ханты-Мансийский автономный округ - Югра</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40 300,0</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40 021,0</w:t>
            </w:r>
          </w:p>
        </w:tc>
        <w:tc>
          <w:tcPr>
            <w:tcW w:w="1558" w:type="dxa"/>
            <w:shd w:val="clear" w:color="auto" w:fill="auto"/>
            <w:vAlign w:val="center"/>
          </w:tcPr>
          <w:p w:rsidR="00946D04" w:rsidRPr="00282A5C" w:rsidRDefault="00946D04" w:rsidP="00946D04">
            <w:pPr>
              <w:jc w:val="center"/>
              <w:rPr>
                <w:i/>
                <w:sz w:val="16"/>
                <w:szCs w:val="16"/>
              </w:rPr>
            </w:pPr>
            <w:r w:rsidRPr="00282A5C">
              <w:rPr>
                <w:sz w:val="16"/>
                <w:szCs w:val="16"/>
              </w:rPr>
              <w:t>40 300,0</w:t>
            </w:r>
          </w:p>
        </w:tc>
        <w:tc>
          <w:tcPr>
            <w:tcW w:w="3968" w:type="dxa"/>
            <w:gridSpan w:val="3"/>
            <w:shd w:val="clear" w:color="auto" w:fill="auto"/>
            <w:vAlign w:val="center"/>
          </w:tcPr>
          <w:p w:rsidR="00946D04" w:rsidRPr="00282A5C" w:rsidRDefault="00946D04" w:rsidP="00946D04">
            <w:pPr>
              <w:rPr>
                <w:sz w:val="16"/>
                <w:szCs w:val="16"/>
              </w:rPr>
            </w:pPr>
          </w:p>
        </w:tc>
        <w:tc>
          <w:tcPr>
            <w:tcW w:w="3972" w:type="dxa"/>
            <w:shd w:val="clear" w:color="auto" w:fill="auto"/>
            <w:vAlign w:val="center"/>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p>
        </w:tc>
        <w:tc>
          <w:tcPr>
            <w:tcW w:w="2407" w:type="dxa"/>
            <w:gridSpan w:val="2"/>
            <w:shd w:val="clear" w:color="auto" w:fill="auto"/>
          </w:tcPr>
          <w:p w:rsidR="00946D04" w:rsidRPr="00282A5C" w:rsidRDefault="00946D04" w:rsidP="00946D04">
            <w:pPr>
              <w:rPr>
                <w:sz w:val="16"/>
                <w:szCs w:val="16"/>
              </w:rPr>
            </w:pPr>
            <w:r w:rsidRPr="00282A5C">
              <w:rPr>
                <w:sz w:val="16"/>
                <w:szCs w:val="16"/>
              </w:rPr>
              <w:t>в том числе:</w:t>
            </w:r>
          </w:p>
        </w:tc>
        <w:tc>
          <w:tcPr>
            <w:tcW w:w="1701" w:type="dxa"/>
            <w:gridSpan w:val="3"/>
            <w:shd w:val="clear" w:color="auto" w:fill="auto"/>
          </w:tcPr>
          <w:p w:rsidR="00946D04" w:rsidRPr="00282A5C" w:rsidRDefault="00946D04" w:rsidP="00946D04">
            <w:pPr>
              <w:jc w:val="center"/>
              <w:rPr>
                <w:sz w:val="16"/>
                <w:szCs w:val="16"/>
              </w:rPr>
            </w:pPr>
          </w:p>
        </w:tc>
        <w:tc>
          <w:tcPr>
            <w:tcW w:w="1704" w:type="dxa"/>
            <w:gridSpan w:val="3"/>
            <w:shd w:val="clear" w:color="auto" w:fill="auto"/>
            <w:vAlign w:val="center"/>
          </w:tcPr>
          <w:p w:rsidR="00946D04" w:rsidRPr="00282A5C" w:rsidRDefault="00946D04" w:rsidP="00946D04">
            <w:pPr>
              <w:jc w:val="center"/>
              <w:rPr>
                <w:sz w:val="16"/>
                <w:szCs w:val="16"/>
              </w:rPr>
            </w:pPr>
          </w:p>
        </w:tc>
        <w:tc>
          <w:tcPr>
            <w:tcW w:w="1558" w:type="dxa"/>
            <w:shd w:val="clear" w:color="auto" w:fill="auto"/>
          </w:tcPr>
          <w:p w:rsidR="00946D04" w:rsidRPr="00282A5C" w:rsidRDefault="00946D04" w:rsidP="00946D04">
            <w:pPr>
              <w:jc w:val="center"/>
              <w:rPr>
                <w:sz w:val="16"/>
                <w:szCs w:val="16"/>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w:t>
            </w:r>
          </w:p>
        </w:tc>
        <w:tc>
          <w:tcPr>
            <w:tcW w:w="2407" w:type="dxa"/>
            <w:gridSpan w:val="2"/>
            <w:shd w:val="clear" w:color="auto" w:fill="auto"/>
          </w:tcPr>
          <w:p w:rsidR="00946D04" w:rsidRPr="00282A5C" w:rsidRDefault="00946D04" w:rsidP="00946D04">
            <w:pPr>
              <w:rPr>
                <w:sz w:val="16"/>
                <w:szCs w:val="16"/>
              </w:rPr>
            </w:pPr>
            <w:r w:rsidRPr="00282A5C">
              <w:rPr>
                <w:sz w:val="16"/>
                <w:szCs w:val="16"/>
              </w:rPr>
              <w:t xml:space="preserve"> Капитальные вложения</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40 300,0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40 021,0</w:t>
            </w:r>
          </w:p>
        </w:tc>
        <w:tc>
          <w:tcPr>
            <w:tcW w:w="1558" w:type="dxa"/>
            <w:shd w:val="clear" w:color="auto" w:fill="auto"/>
          </w:tcPr>
          <w:p w:rsidR="00946D04" w:rsidRPr="00282A5C" w:rsidRDefault="00946D04" w:rsidP="00946D04">
            <w:pPr>
              <w:jc w:val="center"/>
              <w:rPr>
                <w:sz w:val="16"/>
                <w:szCs w:val="16"/>
              </w:rPr>
            </w:pPr>
            <w:r w:rsidRPr="00282A5C">
              <w:rPr>
                <w:sz w:val="16"/>
                <w:szCs w:val="16"/>
              </w:rPr>
              <w:t>40 300,0</w:t>
            </w:r>
          </w:p>
        </w:tc>
        <w:tc>
          <w:tcPr>
            <w:tcW w:w="3968" w:type="dxa"/>
            <w:gridSpan w:val="3"/>
            <w:vMerge w:val="restart"/>
            <w:shd w:val="clear" w:color="auto" w:fill="auto"/>
            <w:vAlign w:val="center"/>
          </w:tcPr>
          <w:p w:rsidR="00946D04" w:rsidRPr="00282A5C" w:rsidRDefault="00946D04" w:rsidP="00946D04">
            <w:pPr>
              <w:rPr>
                <w:sz w:val="16"/>
                <w:szCs w:val="16"/>
              </w:rPr>
            </w:pPr>
            <w:r w:rsidRPr="00282A5C">
              <w:rPr>
                <w:sz w:val="16"/>
                <w:szCs w:val="16"/>
              </w:rPr>
              <w:t>Ввод объекта в эксплуатацию.</w:t>
            </w:r>
          </w:p>
        </w:tc>
        <w:tc>
          <w:tcPr>
            <w:tcW w:w="3972" w:type="dxa"/>
            <w:vMerge w:val="restart"/>
            <w:shd w:val="clear" w:color="auto" w:fill="auto"/>
            <w:vAlign w:val="center"/>
          </w:tcPr>
          <w:p w:rsidR="00946D04" w:rsidRPr="00282A5C" w:rsidRDefault="00946D04" w:rsidP="00946D04">
            <w:pPr>
              <w:rPr>
                <w:sz w:val="16"/>
                <w:szCs w:val="16"/>
              </w:rPr>
            </w:pPr>
            <w:r w:rsidRPr="00282A5C">
              <w:rPr>
                <w:sz w:val="16"/>
                <w:szCs w:val="16"/>
              </w:rPr>
              <w:t xml:space="preserve">Объект введен в эксплуатацию. Экономия бюджетных средств составила 279,0 тыс. рублей. </w:t>
            </w: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1.1.</w:t>
            </w:r>
          </w:p>
        </w:tc>
        <w:tc>
          <w:tcPr>
            <w:tcW w:w="2407" w:type="dxa"/>
            <w:gridSpan w:val="2"/>
            <w:shd w:val="clear" w:color="auto" w:fill="auto"/>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40 300,0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40 021,0</w:t>
            </w:r>
          </w:p>
        </w:tc>
        <w:tc>
          <w:tcPr>
            <w:tcW w:w="1558" w:type="dxa"/>
            <w:shd w:val="clear" w:color="auto" w:fill="auto"/>
          </w:tcPr>
          <w:p w:rsidR="00946D04" w:rsidRPr="00282A5C" w:rsidRDefault="00946D04" w:rsidP="00946D04">
            <w:pPr>
              <w:jc w:val="center"/>
              <w:rPr>
                <w:sz w:val="16"/>
                <w:szCs w:val="16"/>
              </w:rPr>
            </w:pPr>
            <w:r w:rsidRPr="00282A5C">
              <w:rPr>
                <w:sz w:val="16"/>
                <w:szCs w:val="16"/>
              </w:rPr>
              <w:t>40 300,0</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1.2.</w:t>
            </w:r>
          </w:p>
        </w:tc>
        <w:tc>
          <w:tcPr>
            <w:tcW w:w="2407" w:type="dxa"/>
            <w:gridSpan w:val="2"/>
            <w:shd w:val="clear" w:color="auto" w:fill="auto"/>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1.3.</w:t>
            </w:r>
          </w:p>
        </w:tc>
        <w:tc>
          <w:tcPr>
            <w:tcW w:w="2407" w:type="dxa"/>
            <w:gridSpan w:val="2"/>
            <w:shd w:val="clear" w:color="auto" w:fill="auto"/>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rPr>
                <w:sz w:val="16"/>
                <w:szCs w:val="16"/>
              </w:rPr>
            </w:pPr>
          </w:p>
        </w:tc>
        <w:tc>
          <w:tcPr>
            <w:tcW w:w="3972" w:type="dxa"/>
            <w:vMerge/>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lang w:val="en-US"/>
              </w:rPr>
              <w:t>II.9</w:t>
            </w:r>
          </w:p>
        </w:tc>
        <w:tc>
          <w:tcPr>
            <w:tcW w:w="2407" w:type="dxa"/>
            <w:gridSpan w:val="2"/>
            <w:shd w:val="clear" w:color="auto" w:fill="auto"/>
          </w:tcPr>
          <w:p w:rsidR="00946D04" w:rsidRPr="00282A5C" w:rsidRDefault="00946D04" w:rsidP="00946D04">
            <w:pPr>
              <w:rPr>
                <w:sz w:val="16"/>
                <w:szCs w:val="16"/>
              </w:rPr>
            </w:pPr>
            <w:r w:rsidRPr="00282A5C">
              <w:rPr>
                <w:sz w:val="16"/>
                <w:szCs w:val="16"/>
              </w:rPr>
              <w:t>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 г. Москва</w:t>
            </w:r>
          </w:p>
        </w:tc>
        <w:tc>
          <w:tcPr>
            <w:tcW w:w="1701" w:type="dxa"/>
            <w:gridSpan w:val="3"/>
            <w:shd w:val="clear" w:color="auto" w:fill="auto"/>
            <w:vAlign w:val="center"/>
          </w:tcPr>
          <w:p w:rsidR="00946D04" w:rsidRPr="00282A5C" w:rsidRDefault="00946D04" w:rsidP="00946D04">
            <w:pPr>
              <w:jc w:val="center"/>
              <w:rPr>
                <w:sz w:val="16"/>
                <w:szCs w:val="16"/>
              </w:rPr>
            </w:pPr>
            <w:r w:rsidRPr="00282A5C">
              <w:rPr>
                <w:sz w:val="16"/>
                <w:szCs w:val="16"/>
              </w:rPr>
              <w:t>215 424,3</w:t>
            </w:r>
          </w:p>
        </w:tc>
        <w:tc>
          <w:tcPr>
            <w:tcW w:w="1704" w:type="dxa"/>
            <w:gridSpan w:val="3"/>
            <w:shd w:val="clear" w:color="auto" w:fill="auto"/>
            <w:vAlign w:val="center"/>
          </w:tcPr>
          <w:p w:rsidR="00946D04" w:rsidRPr="00282A5C" w:rsidRDefault="00946D04" w:rsidP="00946D04">
            <w:pPr>
              <w:jc w:val="center"/>
              <w:rPr>
                <w:sz w:val="16"/>
                <w:szCs w:val="16"/>
              </w:rPr>
            </w:pPr>
            <w:r w:rsidRPr="00282A5C">
              <w:rPr>
                <w:sz w:val="16"/>
                <w:szCs w:val="16"/>
              </w:rPr>
              <w:t>15 368,5</w:t>
            </w:r>
          </w:p>
        </w:tc>
        <w:tc>
          <w:tcPr>
            <w:tcW w:w="1558" w:type="dxa"/>
            <w:shd w:val="clear" w:color="auto" w:fill="auto"/>
            <w:vAlign w:val="center"/>
          </w:tcPr>
          <w:p w:rsidR="00946D04" w:rsidRPr="00282A5C" w:rsidRDefault="00946D04" w:rsidP="00946D04">
            <w:pPr>
              <w:jc w:val="center"/>
              <w:rPr>
                <w:sz w:val="16"/>
                <w:szCs w:val="16"/>
              </w:rPr>
            </w:pPr>
            <w:r w:rsidRPr="00282A5C">
              <w:rPr>
                <w:sz w:val="16"/>
                <w:szCs w:val="16"/>
              </w:rPr>
              <w:t>114 987,3</w:t>
            </w:r>
          </w:p>
        </w:tc>
        <w:tc>
          <w:tcPr>
            <w:tcW w:w="3968" w:type="dxa"/>
            <w:gridSpan w:val="3"/>
            <w:shd w:val="clear" w:color="auto" w:fill="auto"/>
            <w:vAlign w:val="center"/>
          </w:tcPr>
          <w:p w:rsidR="00946D04" w:rsidRPr="00282A5C" w:rsidRDefault="00946D04" w:rsidP="00946D04">
            <w:pPr>
              <w:rPr>
                <w:sz w:val="16"/>
                <w:szCs w:val="16"/>
              </w:rPr>
            </w:pPr>
          </w:p>
        </w:tc>
        <w:tc>
          <w:tcPr>
            <w:tcW w:w="3972" w:type="dxa"/>
            <w:shd w:val="clear" w:color="auto" w:fill="auto"/>
            <w:vAlign w:val="center"/>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p>
        </w:tc>
        <w:tc>
          <w:tcPr>
            <w:tcW w:w="2407" w:type="dxa"/>
            <w:gridSpan w:val="2"/>
            <w:shd w:val="clear" w:color="auto" w:fill="auto"/>
          </w:tcPr>
          <w:p w:rsidR="00946D04" w:rsidRPr="00282A5C" w:rsidRDefault="00946D04" w:rsidP="00946D04">
            <w:pPr>
              <w:rPr>
                <w:sz w:val="16"/>
                <w:szCs w:val="16"/>
              </w:rPr>
            </w:pPr>
            <w:r w:rsidRPr="00282A5C">
              <w:rPr>
                <w:sz w:val="16"/>
                <w:szCs w:val="16"/>
              </w:rPr>
              <w:t>в том числе:</w:t>
            </w:r>
          </w:p>
        </w:tc>
        <w:tc>
          <w:tcPr>
            <w:tcW w:w="1701" w:type="dxa"/>
            <w:gridSpan w:val="3"/>
            <w:shd w:val="clear" w:color="auto" w:fill="auto"/>
          </w:tcPr>
          <w:p w:rsidR="00946D04" w:rsidRPr="00282A5C" w:rsidRDefault="00946D04" w:rsidP="00946D04">
            <w:pPr>
              <w:jc w:val="center"/>
              <w:rPr>
                <w:sz w:val="16"/>
                <w:szCs w:val="16"/>
              </w:rPr>
            </w:pPr>
          </w:p>
        </w:tc>
        <w:tc>
          <w:tcPr>
            <w:tcW w:w="1704" w:type="dxa"/>
            <w:gridSpan w:val="3"/>
            <w:shd w:val="clear" w:color="auto" w:fill="auto"/>
            <w:vAlign w:val="center"/>
          </w:tcPr>
          <w:p w:rsidR="00946D04" w:rsidRPr="00282A5C" w:rsidRDefault="00946D04" w:rsidP="00946D04">
            <w:pPr>
              <w:jc w:val="center"/>
              <w:rPr>
                <w:sz w:val="16"/>
                <w:szCs w:val="16"/>
              </w:rPr>
            </w:pPr>
          </w:p>
        </w:tc>
        <w:tc>
          <w:tcPr>
            <w:tcW w:w="1558" w:type="dxa"/>
            <w:shd w:val="clear" w:color="auto" w:fill="auto"/>
          </w:tcPr>
          <w:p w:rsidR="00946D04" w:rsidRPr="00282A5C" w:rsidRDefault="00946D04" w:rsidP="00946D04">
            <w:pPr>
              <w:jc w:val="center"/>
              <w:rPr>
                <w:sz w:val="16"/>
                <w:szCs w:val="16"/>
              </w:rPr>
            </w:pPr>
          </w:p>
        </w:tc>
        <w:tc>
          <w:tcPr>
            <w:tcW w:w="3968" w:type="dxa"/>
            <w:gridSpan w:val="3"/>
            <w:shd w:val="clear" w:color="auto" w:fill="auto"/>
          </w:tcPr>
          <w:p w:rsidR="00946D04" w:rsidRPr="00282A5C" w:rsidRDefault="00946D04" w:rsidP="00946D04">
            <w:pPr>
              <w:rPr>
                <w:sz w:val="16"/>
                <w:szCs w:val="16"/>
              </w:rPr>
            </w:pPr>
          </w:p>
        </w:tc>
        <w:tc>
          <w:tcPr>
            <w:tcW w:w="3972" w:type="dxa"/>
            <w:shd w:val="clear" w:color="auto" w:fill="auto"/>
          </w:tcPr>
          <w:p w:rsidR="00946D04" w:rsidRPr="00282A5C" w:rsidRDefault="00946D04" w:rsidP="00946D04">
            <w:pP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w:t>
            </w:r>
          </w:p>
        </w:tc>
        <w:tc>
          <w:tcPr>
            <w:tcW w:w="2407" w:type="dxa"/>
            <w:gridSpan w:val="2"/>
            <w:shd w:val="clear" w:color="auto" w:fill="auto"/>
          </w:tcPr>
          <w:p w:rsidR="00946D04" w:rsidRPr="00282A5C" w:rsidRDefault="00946D04" w:rsidP="00946D04">
            <w:pPr>
              <w:rPr>
                <w:sz w:val="16"/>
                <w:szCs w:val="16"/>
              </w:rPr>
            </w:pPr>
            <w:r w:rsidRPr="00282A5C">
              <w:rPr>
                <w:sz w:val="16"/>
                <w:szCs w:val="16"/>
              </w:rPr>
              <w:t xml:space="preserve"> Капитальные вложения</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158 761,5</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127 637,9</w:t>
            </w:r>
          </w:p>
        </w:tc>
        <w:tc>
          <w:tcPr>
            <w:tcW w:w="1558" w:type="dxa"/>
            <w:shd w:val="clear" w:color="auto" w:fill="auto"/>
          </w:tcPr>
          <w:p w:rsidR="00946D04" w:rsidRPr="00282A5C" w:rsidRDefault="00946D04" w:rsidP="00946D04">
            <w:pPr>
              <w:jc w:val="center"/>
              <w:rPr>
                <w:sz w:val="16"/>
                <w:szCs w:val="16"/>
              </w:rPr>
            </w:pPr>
            <w:r w:rsidRPr="00282A5C">
              <w:rPr>
                <w:sz w:val="16"/>
                <w:szCs w:val="16"/>
              </w:rPr>
              <w:t>127 472,4</w:t>
            </w:r>
          </w:p>
        </w:tc>
        <w:tc>
          <w:tcPr>
            <w:tcW w:w="3968" w:type="dxa"/>
            <w:gridSpan w:val="3"/>
            <w:vMerge w:val="restart"/>
            <w:shd w:val="clear" w:color="auto" w:fill="auto"/>
            <w:vAlign w:val="center"/>
          </w:tcPr>
          <w:p w:rsidR="00946D04" w:rsidRPr="00282A5C" w:rsidRDefault="00946D04" w:rsidP="00946D04">
            <w:pPr>
              <w:rPr>
                <w:sz w:val="16"/>
                <w:szCs w:val="16"/>
              </w:rPr>
            </w:pPr>
            <w:r w:rsidRPr="00282A5C">
              <w:rPr>
                <w:sz w:val="16"/>
                <w:szCs w:val="16"/>
              </w:rPr>
              <w:t>Поставка оборудования. Строительно-монтажные работы.</w:t>
            </w:r>
          </w:p>
        </w:tc>
        <w:tc>
          <w:tcPr>
            <w:tcW w:w="3972" w:type="dxa"/>
            <w:vMerge w:val="restart"/>
            <w:shd w:val="clear" w:color="auto" w:fill="auto"/>
            <w:vAlign w:val="center"/>
          </w:tcPr>
          <w:p w:rsidR="00946D04" w:rsidRPr="00282A5C" w:rsidRDefault="00946D04" w:rsidP="00946D04">
            <w:pPr>
              <w:rPr>
                <w:sz w:val="16"/>
                <w:szCs w:val="16"/>
              </w:rPr>
            </w:pPr>
            <w:r w:rsidRPr="00282A5C">
              <w:rPr>
                <w:sz w:val="16"/>
                <w:szCs w:val="16"/>
              </w:rPr>
              <w:t>Осуществлена покупка оборудования в части поставки 2016 года. Начаты строительно-монтажные работы.</w:t>
            </w: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1.1.</w:t>
            </w:r>
          </w:p>
        </w:tc>
        <w:tc>
          <w:tcPr>
            <w:tcW w:w="2407" w:type="dxa"/>
            <w:gridSpan w:val="2"/>
            <w:shd w:val="clear" w:color="auto" w:fill="auto"/>
          </w:tcPr>
          <w:p w:rsidR="00946D04" w:rsidRPr="00282A5C" w:rsidRDefault="00946D04" w:rsidP="00946D04">
            <w:pPr>
              <w:rPr>
                <w:sz w:val="16"/>
                <w:szCs w:val="16"/>
              </w:rPr>
            </w:pPr>
            <w:r w:rsidRPr="00282A5C">
              <w:rPr>
                <w:sz w:val="16"/>
                <w:szCs w:val="16"/>
              </w:rPr>
              <w:t>федеральный бюджет</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98 161,5</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102 129,6</w:t>
            </w:r>
          </w:p>
        </w:tc>
        <w:tc>
          <w:tcPr>
            <w:tcW w:w="1558" w:type="dxa"/>
            <w:shd w:val="clear" w:color="auto" w:fill="auto"/>
          </w:tcPr>
          <w:p w:rsidR="00946D04" w:rsidRPr="00282A5C" w:rsidRDefault="00946D04" w:rsidP="00946D04">
            <w:pPr>
              <w:jc w:val="center"/>
              <w:rPr>
                <w:sz w:val="16"/>
                <w:szCs w:val="16"/>
              </w:rPr>
            </w:pPr>
            <w:r w:rsidRPr="00282A5C">
              <w:rPr>
                <w:sz w:val="16"/>
                <w:szCs w:val="16"/>
              </w:rPr>
              <w:t>98 161,5</w:t>
            </w:r>
          </w:p>
        </w:tc>
        <w:tc>
          <w:tcPr>
            <w:tcW w:w="3968" w:type="dxa"/>
            <w:gridSpan w:val="3"/>
            <w:vMerge/>
            <w:shd w:val="clear" w:color="auto" w:fill="auto"/>
          </w:tcPr>
          <w:p w:rsidR="00946D04" w:rsidRPr="00282A5C" w:rsidRDefault="00946D04" w:rsidP="00946D04">
            <w:pPr>
              <w:jc w:val="center"/>
              <w:rPr>
                <w:sz w:val="16"/>
                <w:szCs w:val="16"/>
              </w:rPr>
            </w:pPr>
          </w:p>
        </w:tc>
        <w:tc>
          <w:tcPr>
            <w:tcW w:w="3972" w:type="dxa"/>
            <w:vMerge/>
            <w:shd w:val="clear" w:color="auto" w:fill="auto"/>
          </w:tcPr>
          <w:p w:rsidR="00946D04" w:rsidRPr="00282A5C" w:rsidRDefault="00946D04" w:rsidP="00946D04">
            <w:pPr>
              <w:jc w:val="cente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1.2.</w:t>
            </w:r>
          </w:p>
        </w:tc>
        <w:tc>
          <w:tcPr>
            <w:tcW w:w="2407" w:type="dxa"/>
            <w:gridSpan w:val="2"/>
            <w:shd w:val="clear" w:color="auto" w:fill="auto"/>
          </w:tcPr>
          <w:p w:rsidR="00946D04" w:rsidRPr="00282A5C" w:rsidRDefault="00946D04" w:rsidP="00946D04">
            <w:pPr>
              <w:rPr>
                <w:sz w:val="16"/>
                <w:szCs w:val="16"/>
              </w:rPr>
            </w:pPr>
            <w:r w:rsidRPr="00282A5C">
              <w:rPr>
                <w:sz w:val="16"/>
                <w:szCs w:val="16"/>
              </w:rPr>
              <w:t>бюджеты субъектов РФ</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w:t>
            </w:r>
          </w:p>
        </w:tc>
        <w:tc>
          <w:tcPr>
            <w:tcW w:w="1558" w:type="dxa"/>
            <w:shd w:val="clear" w:color="auto" w:fill="auto"/>
          </w:tcPr>
          <w:p w:rsidR="00946D04" w:rsidRPr="00282A5C" w:rsidRDefault="00946D04" w:rsidP="00946D04">
            <w:pPr>
              <w:jc w:val="center"/>
              <w:rPr>
                <w:sz w:val="16"/>
                <w:szCs w:val="16"/>
              </w:rPr>
            </w:pPr>
            <w:r w:rsidRPr="00282A5C">
              <w:rPr>
                <w:sz w:val="16"/>
                <w:szCs w:val="16"/>
              </w:rPr>
              <w:t>-</w:t>
            </w:r>
          </w:p>
        </w:tc>
        <w:tc>
          <w:tcPr>
            <w:tcW w:w="3968" w:type="dxa"/>
            <w:gridSpan w:val="3"/>
            <w:vMerge/>
            <w:shd w:val="clear" w:color="auto" w:fill="auto"/>
          </w:tcPr>
          <w:p w:rsidR="00946D04" w:rsidRPr="00282A5C" w:rsidRDefault="00946D04" w:rsidP="00946D04">
            <w:pPr>
              <w:jc w:val="center"/>
              <w:rPr>
                <w:sz w:val="16"/>
                <w:szCs w:val="16"/>
              </w:rPr>
            </w:pPr>
          </w:p>
        </w:tc>
        <w:tc>
          <w:tcPr>
            <w:tcW w:w="3972" w:type="dxa"/>
            <w:vMerge/>
            <w:shd w:val="clear" w:color="auto" w:fill="auto"/>
          </w:tcPr>
          <w:p w:rsidR="00946D04" w:rsidRPr="00282A5C" w:rsidRDefault="00946D04" w:rsidP="00946D04">
            <w:pPr>
              <w:jc w:val="center"/>
              <w:rPr>
                <w:sz w:val="16"/>
                <w:szCs w:val="16"/>
              </w:rPr>
            </w:pPr>
          </w:p>
        </w:tc>
      </w:tr>
      <w:tr w:rsidR="00946D04" w:rsidRPr="00282A5C" w:rsidTr="00116939">
        <w:trPr>
          <w:gridAfter w:val="8"/>
          <w:wAfter w:w="15803" w:type="dxa"/>
          <w:trHeight w:val="341"/>
        </w:trPr>
        <w:tc>
          <w:tcPr>
            <w:tcW w:w="567" w:type="dxa"/>
            <w:shd w:val="clear" w:color="auto" w:fill="auto"/>
          </w:tcPr>
          <w:p w:rsidR="00946D04" w:rsidRPr="00282A5C" w:rsidRDefault="00946D04" w:rsidP="00946D04">
            <w:pPr>
              <w:rPr>
                <w:sz w:val="16"/>
                <w:szCs w:val="16"/>
              </w:rPr>
            </w:pPr>
            <w:r w:rsidRPr="00282A5C">
              <w:rPr>
                <w:sz w:val="16"/>
                <w:szCs w:val="16"/>
              </w:rPr>
              <w:t>1.3.</w:t>
            </w:r>
          </w:p>
        </w:tc>
        <w:tc>
          <w:tcPr>
            <w:tcW w:w="2407" w:type="dxa"/>
            <w:gridSpan w:val="2"/>
            <w:shd w:val="clear" w:color="auto" w:fill="auto"/>
          </w:tcPr>
          <w:p w:rsidR="00946D04" w:rsidRPr="00282A5C" w:rsidRDefault="00946D04" w:rsidP="00946D04">
            <w:pPr>
              <w:rPr>
                <w:sz w:val="16"/>
                <w:szCs w:val="16"/>
              </w:rPr>
            </w:pPr>
            <w:r w:rsidRPr="00282A5C">
              <w:rPr>
                <w:sz w:val="16"/>
                <w:szCs w:val="16"/>
              </w:rPr>
              <w:t>внебюджетные источники</w:t>
            </w:r>
          </w:p>
        </w:tc>
        <w:tc>
          <w:tcPr>
            <w:tcW w:w="1701" w:type="dxa"/>
            <w:gridSpan w:val="3"/>
            <w:shd w:val="clear" w:color="auto" w:fill="auto"/>
          </w:tcPr>
          <w:p w:rsidR="00946D04" w:rsidRPr="00282A5C" w:rsidRDefault="00946D04" w:rsidP="00946D04">
            <w:pPr>
              <w:jc w:val="center"/>
              <w:rPr>
                <w:sz w:val="16"/>
                <w:szCs w:val="16"/>
              </w:rPr>
            </w:pPr>
            <w:r w:rsidRPr="00282A5C">
              <w:rPr>
                <w:sz w:val="16"/>
                <w:szCs w:val="16"/>
              </w:rPr>
              <w:t>60 600,0</w:t>
            </w:r>
          </w:p>
        </w:tc>
        <w:tc>
          <w:tcPr>
            <w:tcW w:w="1704" w:type="dxa"/>
            <w:gridSpan w:val="3"/>
            <w:shd w:val="clear" w:color="auto" w:fill="auto"/>
          </w:tcPr>
          <w:p w:rsidR="00946D04" w:rsidRPr="00282A5C" w:rsidRDefault="00946D04" w:rsidP="00946D04">
            <w:pPr>
              <w:jc w:val="center"/>
              <w:rPr>
                <w:sz w:val="16"/>
                <w:szCs w:val="16"/>
              </w:rPr>
            </w:pPr>
            <w:r w:rsidRPr="00282A5C">
              <w:rPr>
                <w:sz w:val="16"/>
                <w:szCs w:val="16"/>
              </w:rPr>
              <w:t>25 510,3</w:t>
            </w:r>
          </w:p>
        </w:tc>
        <w:tc>
          <w:tcPr>
            <w:tcW w:w="1558" w:type="dxa"/>
            <w:shd w:val="clear" w:color="auto" w:fill="auto"/>
          </w:tcPr>
          <w:p w:rsidR="00946D04" w:rsidRPr="00282A5C" w:rsidRDefault="00946D04" w:rsidP="00946D04">
            <w:pPr>
              <w:jc w:val="center"/>
              <w:rPr>
                <w:sz w:val="16"/>
                <w:szCs w:val="16"/>
              </w:rPr>
            </w:pPr>
            <w:r w:rsidRPr="00282A5C">
              <w:rPr>
                <w:sz w:val="16"/>
                <w:szCs w:val="16"/>
              </w:rPr>
              <w:t>29 580,9</w:t>
            </w:r>
          </w:p>
        </w:tc>
        <w:tc>
          <w:tcPr>
            <w:tcW w:w="3968" w:type="dxa"/>
            <w:gridSpan w:val="3"/>
            <w:vMerge/>
            <w:shd w:val="clear" w:color="auto" w:fill="auto"/>
          </w:tcPr>
          <w:p w:rsidR="00946D04" w:rsidRPr="00282A5C" w:rsidRDefault="00946D04" w:rsidP="00946D04">
            <w:pPr>
              <w:jc w:val="center"/>
              <w:rPr>
                <w:sz w:val="16"/>
                <w:szCs w:val="16"/>
              </w:rPr>
            </w:pPr>
          </w:p>
        </w:tc>
        <w:tc>
          <w:tcPr>
            <w:tcW w:w="3972" w:type="dxa"/>
            <w:vMerge/>
            <w:shd w:val="clear" w:color="auto" w:fill="auto"/>
          </w:tcPr>
          <w:p w:rsidR="00946D04" w:rsidRPr="00282A5C" w:rsidRDefault="00946D04" w:rsidP="00946D04">
            <w:pPr>
              <w:jc w:val="center"/>
              <w:rPr>
                <w:sz w:val="16"/>
                <w:szCs w:val="16"/>
              </w:rPr>
            </w:pPr>
          </w:p>
        </w:tc>
      </w:tr>
      <w:tr w:rsidR="000F3E97" w:rsidRPr="00282A5C" w:rsidTr="00946D04">
        <w:trPr>
          <w:gridAfter w:val="7"/>
          <w:wAfter w:w="15781" w:type="dxa"/>
        </w:trPr>
        <w:tc>
          <w:tcPr>
            <w:tcW w:w="15899" w:type="dxa"/>
            <w:gridSpan w:val="15"/>
          </w:tcPr>
          <w:p w:rsidR="000F3E97" w:rsidRPr="00282A5C" w:rsidRDefault="000F3E97" w:rsidP="006F73E2">
            <w:pPr>
              <w:jc w:val="center"/>
              <w:rPr>
                <w:b/>
                <w:i/>
                <w:sz w:val="16"/>
                <w:szCs w:val="16"/>
              </w:rPr>
            </w:pPr>
            <w:r w:rsidRPr="00282A5C">
              <w:rPr>
                <w:b/>
                <w:i/>
                <w:sz w:val="16"/>
                <w:szCs w:val="16"/>
              </w:rPr>
              <w:t xml:space="preserve"> Подпрограмма «Государственный контроль и надзор в сфере транспорта»</w:t>
            </w:r>
          </w:p>
        </w:tc>
      </w:tr>
      <w:tr w:rsidR="000F3E97" w:rsidRPr="00282A5C" w:rsidTr="00356CD6">
        <w:trPr>
          <w:gridAfter w:val="7"/>
          <w:wAfter w:w="15781" w:type="dxa"/>
        </w:trPr>
        <w:tc>
          <w:tcPr>
            <w:tcW w:w="567" w:type="dxa"/>
          </w:tcPr>
          <w:p w:rsidR="000F3E97" w:rsidRPr="00282A5C" w:rsidRDefault="000F3E97" w:rsidP="008C5C6F">
            <w:pPr>
              <w:jc w:val="center"/>
              <w:rPr>
                <w:i/>
                <w:sz w:val="16"/>
                <w:szCs w:val="16"/>
              </w:rPr>
            </w:pPr>
          </w:p>
        </w:tc>
        <w:tc>
          <w:tcPr>
            <w:tcW w:w="15332" w:type="dxa"/>
            <w:gridSpan w:val="14"/>
          </w:tcPr>
          <w:p w:rsidR="000F3E97" w:rsidRPr="00282A5C" w:rsidRDefault="000F3E97" w:rsidP="006446B8">
            <w:pPr>
              <w:jc w:val="center"/>
              <w:rPr>
                <w:i/>
                <w:sz w:val="16"/>
                <w:szCs w:val="16"/>
              </w:rPr>
            </w:pPr>
            <w:r w:rsidRPr="00282A5C">
              <w:rPr>
                <w:i/>
                <w:sz w:val="16"/>
                <w:szCs w:val="16"/>
              </w:rPr>
              <w:t>«Капитальные вложения»</w:t>
            </w:r>
          </w:p>
        </w:tc>
      </w:tr>
      <w:tr w:rsidR="00401FC0" w:rsidRPr="00282A5C" w:rsidTr="00356CD6">
        <w:trPr>
          <w:gridAfter w:val="7"/>
          <w:wAfter w:w="15781" w:type="dxa"/>
        </w:trPr>
        <w:tc>
          <w:tcPr>
            <w:tcW w:w="567" w:type="dxa"/>
          </w:tcPr>
          <w:p w:rsidR="00401FC0" w:rsidRPr="00282A5C" w:rsidRDefault="00401FC0" w:rsidP="008C5C6F">
            <w:pPr>
              <w:jc w:val="center"/>
              <w:rPr>
                <w:sz w:val="16"/>
                <w:szCs w:val="16"/>
              </w:rPr>
            </w:pPr>
          </w:p>
        </w:tc>
        <w:tc>
          <w:tcPr>
            <w:tcW w:w="2389" w:type="dxa"/>
          </w:tcPr>
          <w:p w:rsidR="00401FC0" w:rsidRPr="00282A5C" w:rsidRDefault="00401FC0" w:rsidP="006446B8">
            <w:pPr>
              <w:widowControl w:val="0"/>
              <w:suppressAutoHyphens/>
              <w:rPr>
                <w:sz w:val="16"/>
                <w:szCs w:val="16"/>
              </w:rPr>
            </w:pPr>
            <w:r w:rsidRPr="00282A5C">
              <w:rPr>
                <w:sz w:val="16"/>
                <w:szCs w:val="16"/>
              </w:rPr>
              <w:t>строительство и приобретение патрульных судов.</w:t>
            </w:r>
          </w:p>
        </w:tc>
        <w:tc>
          <w:tcPr>
            <w:tcW w:w="1697" w:type="dxa"/>
            <w:gridSpan w:val="3"/>
          </w:tcPr>
          <w:p w:rsidR="00401FC0" w:rsidRPr="00282A5C" w:rsidRDefault="00401FC0" w:rsidP="000102CF">
            <w:pPr>
              <w:jc w:val="right"/>
              <w:rPr>
                <w:b/>
                <w:sz w:val="16"/>
                <w:szCs w:val="16"/>
              </w:rPr>
            </w:pPr>
            <w:r w:rsidRPr="00282A5C">
              <w:rPr>
                <w:b/>
                <w:sz w:val="16"/>
                <w:szCs w:val="16"/>
              </w:rPr>
              <w:t>331 690,20</w:t>
            </w:r>
          </w:p>
        </w:tc>
        <w:tc>
          <w:tcPr>
            <w:tcW w:w="1667" w:type="dxa"/>
            <w:gridSpan w:val="3"/>
          </w:tcPr>
          <w:p w:rsidR="00401FC0" w:rsidRPr="00282A5C" w:rsidRDefault="00401FC0" w:rsidP="000102CF">
            <w:pPr>
              <w:jc w:val="right"/>
              <w:rPr>
                <w:b/>
                <w:sz w:val="16"/>
                <w:szCs w:val="16"/>
              </w:rPr>
            </w:pPr>
            <w:r w:rsidRPr="00282A5C">
              <w:rPr>
                <w:b/>
                <w:sz w:val="16"/>
                <w:szCs w:val="16"/>
              </w:rPr>
              <w:t>331 690,20</w:t>
            </w:r>
          </w:p>
        </w:tc>
        <w:tc>
          <w:tcPr>
            <w:tcW w:w="1680" w:type="dxa"/>
            <w:gridSpan w:val="3"/>
          </w:tcPr>
          <w:p w:rsidR="00401FC0" w:rsidRPr="00282A5C" w:rsidRDefault="00401FC0" w:rsidP="000102CF">
            <w:pPr>
              <w:jc w:val="right"/>
              <w:rPr>
                <w:b/>
                <w:sz w:val="16"/>
                <w:szCs w:val="16"/>
              </w:rPr>
            </w:pPr>
            <w:r w:rsidRPr="00282A5C">
              <w:rPr>
                <w:b/>
                <w:sz w:val="16"/>
                <w:szCs w:val="16"/>
              </w:rPr>
              <w:t>331 690,20</w:t>
            </w:r>
          </w:p>
        </w:tc>
        <w:tc>
          <w:tcPr>
            <w:tcW w:w="3878" w:type="dxa"/>
            <w:vMerge w:val="restart"/>
          </w:tcPr>
          <w:p w:rsidR="00401FC0" w:rsidRPr="00282A5C" w:rsidRDefault="00401FC0" w:rsidP="006F6162">
            <w:pPr>
              <w:rPr>
                <w:sz w:val="16"/>
                <w:szCs w:val="16"/>
              </w:rPr>
            </w:pPr>
            <w:r w:rsidRPr="00282A5C">
              <w:rPr>
                <w:sz w:val="16"/>
                <w:szCs w:val="16"/>
              </w:rPr>
              <w:t>Планируется поступление восьми патрульных катеров, в том числе в том числе трех патрульных катеров по переходящему с 2015 года государственному контракту № 7.2.13-44 от 18.05.2015 и пяти патрульных катеров по государственному контракту № 7.2.13-22 от 23.03.2016.</w:t>
            </w:r>
          </w:p>
        </w:tc>
        <w:tc>
          <w:tcPr>
            <w:tcW w:w="4021" w:type="dxa"/>
            <w:gridSpan w:val="3"/>
            <w:vMerge w:val="restart"/>
          </w:tcPr>
          <w:p w:rsidR="00401FC0" w:rsidRPr="00282A5C" w:rsidRDefault="00401FC0" w:rsidP="00401FC0">
            <w:pPr>
              <w:suppressAutoHyphens/>
              <w:spacing w:before="60" w:line="264" w:lineRule="auto"/>
              <w:rPr>
                <w:sz w:val="16"/>
                <w:szCs w:val="16"/>
              </w:rPr>
            </w:pPr>
            <w:r w:rsidRPr="00282A5C">
              <w:rPr>
                <w:sz w:val="16"/>
                <w:szCs w:val="16"/>
              </w:rPr>
              <w:t xml:space="preserve">За  2016 год поставлены в территориальные управления Ространснадзора и оплачены восемь патрульных катеров, в том числе три патрульных катера по переходящему с 2015 года государственному контракту № 7.2.13-44 от 18.05.2015 и пять патрульных катеров по государственному контракту № 7.2.13-22 от 23.03.2016. </w:t>
            </w:r>
          </w:p>
        </w:tc>
      </w:tr>
      <w:tr w:rsidR="00986CA4" w:rsidRPr="00282A5C" w:rsidTr="00356CD6">
        <w:trPr>
          <w:gridAfter w:val="7"/>
          <w:wAfter w:w="15781" w:type="dxa"/>
        </w:trPr>
        <w:tc>
          <w:tcPr>
            <w:tcW w:w="567" w:type="dxa"/>
          </w:tcPr>
          <w:p w:rsidR="00986CA4" w:rsidRPr="00282A5C" w:rsidRDefault="00986CA4" w:rsidP="008C5C6F">
            <w:pPr>
              <w:jc w:val="center"/>
              <w:rPr>
                <w:sz w:val="16"/>
                <w:szCs w:val="16"/>
              </w:rPr>
            </w:pPr>
          </w:p>
        </w:tc>
        <w:tc>
          <w:tcPr>
            <w:tcW w:w="2389" w:type="dxa"/>
          </w:tcPr>
          <w:p w:rsidR="00986CA4" w:rsidRPr="00282A5C" w:rsidRDefault="00986CA4" w:rsidP="006446B8">
            <w:pPr>
              <w:rPr>
                <w:sz w:val="16"/>
                <w:szCs w:val="16"/>
              </w:rPr>
            </w:pPr>
            <w:r w:rsidRPr="00282A5C">
              <w:rPr>
                <w:sz w:val="16"/>
                <w:szCs w:val="16"/>
              </w:rPr>
              <w:t>федеральный бюджет</w:t>
            </w:r>
          </w:p>
        </w:tc>
        <w:tc>
          <w:tcPr>
            <w:tcW w:w="1697" w:type="dxa"/>
            <w:gridSpan w:val="3"/>
          </w:tcPr>
          <w:p w:rsidR="00986CA4" w:rsidRPr="00282A5C" w:rsidRDefault="00986CA4" w:rsidP="000102CF">
            <w:pPr>
              <w:jc w:val="right"/>
              <w:rPr>
                <w:sz w:val="16"/>
                <w:szCs w:val="16"/>
              </w:rPr>
            </w:pPr>
            <w:r w:rsidRPr="00282A5C">
              <w:rPr>
                <w:sz w:val="16"/>
                <w:szCs w:val="16"/>
              </w:rPr>
              <w:t>331 690,20</w:t>
            </w:r>
          </w:p>
        </w:tc>
        <w:tc>
          <w:tcPr>
            <w:tcW w:w="1667" w:type="dxa"/>
            <w:gridSpan w:val="3"/>
          </w:tcPr>
          <w:p w:rsidR="00986CA4" w:rsidRPr="00282A5C" w:rsidRDefault="00986CA4" w:rsidP="000102CF">
            <w:pPr>
              <w:jc w:val="right"/>
              <w:rPr>
                <w:sz w:val="16"/>
                <w:szCs w:val="16"/>
              </w:rPr>
            </w:pPr>
            <w:r w:rsidRPr="00282A5C">
              <w:rPr>
                <w:sz w:val="16"/>
                <w:szCs w:val="16"/>
              </w:rPr>
              <w:t>331 690,20</w:t>
            </w:r>
          </w:p>
        </w:tc>
        <w:tc>
          <w:tcPr>
            <w:tcW w:w="1680" w:type="dxa"/>
            <w:gridSpan w:val="3"/>
          </w:tcPr>
          <w:p w:rsidR="00986CA4" w:rsidRPr="00282A5C" w:rsidRDefault="00986CA4" w:rsidP="000102CF">
            <w:pPr>
              <w:jc w:val="right"/>
              <w:rPr>
                <w:sz w:val="16"/>
                <w:szCs w:val="16"/>
              </w:rPr>
            </w:pPr>
            <w:r w:rsidRPr="00282A5C">
              <w:rPr>
                <w:sz w:val="16"/>
                <w:szCs w:val="16"/>
              </w:rPr>
              <w:t>331 690,20</w:t>
            </w:r>
          </w:p>
        </w:tc>
        <w:tc>
          <w:tcPr>
            <w:tcW w:w="3878" w:type="dxa"/>
            <w:vMerge/>
          </w:tcPr>
          <w:p w:rsidR="00986CA4" w:rsidRPr="00282A5C" w:rsidRDefault="00986CA4" w:rsidP="006F6162">
            <w:pPr>
              <w:rPr>
                <w:sz w:val="16"/>
                <w:szCs w:val="16"/>
              </w:rPr>
            </w:pPr>
          </w:p>
        </w:tc>
        <w:tc>
          <w:tcPr>
            <w:tcW w:w="4021" w:type="dxa"/>
            <w:gridSpan w:val="3"/>
            <w:vMerge/>
          </w:tcPr>
          <w:p w:rsidR="00986CA4" w:rsidRPr="00282A5C" w:rsidRDefault="00986CA4" w:rsidP="006F6162">
            <w:pPr>
              <w:suppressAutoHyphens/>
              <w:rPr>
                <w:sz w:val="16"/>
                <w:szCs w:val="16"/>
              </w:rPr>
            </w:pPr>
          </w:p>
        </w:tc>
      </w:tr>
      <w:tr w:rsidR="000F3E97" w:rsidRPr="00282A5C" w:rsidTr="00356CD6">
        <w:trPr>
          <w:gridAfter w:val="7"/>
          <w:wAfter w:w="15781" w:type="dxa"/>
        </w:trPr>
        <w:tc>
          <w:tcPr>
            <w:tcW w:w="567" w:type="dxa"/>
          </w:tcPr>
          <w:p w:rsidR="000F3E97" w:rsidRPr="00282A5C" w:rsidRDefault="000F3E97" w:rsidP="008C5C6F">
            <w:pPr>
              <w:jc w:val="center"/>
              <w:rPr>
                <w:sz w:val="16"/>
                <w:szCs w:val="16"/>
              </w:rPr>
            </w:pPr>
            <w:r w:rsidRPr="00282A5C">
              <w:rPr>
                <w:sz w:val="16"/>
                <w:szCs w:val="16"/>
              </w:rPr>
              <w:t>1.1.</w:t>
            </w:r>
          </w:p>
        </w:tc>
        <w:tc>
          <w:tcPr>
            <w:tcW w:w="2389" w:type="dxa"/>
          </w:tcPr>
          <w:p w:rsidR="000F3E97" w:rsidRPr="00282A5C" w:rsidRDefault="000F3E97" w:rsidP="006446B8">
            <w:pPr>
              <w:rPr>
                <w:sz w:val="16"/>
                <w:szCs w:val="16"/>
              </w:rPr>
            </w:pPr>
            <w:r w:rsidRPr="00282A5C">
              <w:rPr>
                <w:sz w:val="16"/>
                <w:szCs w:val="16"/>
              </w:rPr>
              <w:t>бюджеты субъектов РФ</w:t>
            </w:r>
          </w:p>
        </w:tc>
        <w:tc>
          <w:tcPr>
            <w:tcW w:w="1697" w:type="dxa"/>
            <w:gridSpan w:val="3"/>
          </w:tcPr>
          <w:p w:rsidR="000F3E97" w:rsidRPr="00282A5C" w:rsidRDefault="000F3E97" w:rsidP="000102CF">
            <w:pPr>
              <w:jc w:val="right"/>
              <w:rPr>
                <w:sz w:val="16"/>
                <w:szCs w:val="16"/>
              </w:rPr>
            </w:pPr>
            <w:r w:rsidRPr="00282A5C">
              <w:rPr>
                <w:sz w:val="16"/>
                <w:szCs w:val="16"/>
              </w:rPr>
              <w:t>0,0</w:t>
            </w:r>
          </w:p>
        </w:tc>
        <w:tc>
          <w:tcPr>
            <w:tcW w:w="1667" w:type="dxa"/>
            <w:gridSpan w:val="3"/>
          </w:tcPr>
          <w:p w:rsidR="000F3E97" w:rsidRPr="00282A5C" w:rsidRDefault="000F3E97" w:rsidP="000102CF">
            <w:pPr>
              <w:jc w:val="right"/>
              <w:rPr>
                <w:sz w:val="16"/>
                <w:szCs w:val="16"/>
              </w:rPr>
            </w:pPr>
            <w:r w:rsidRPr="00282A5C">
              <w:rPr>
                <w:sz w:val="16"/>
                <w:szCs w:val="16"/>
              </w:rPr>
              <w:t>0,0</w:t>
            </w:r>
          </w:p>
        </w:tc>
        <w:tc>
          <w:tcPr>
            <w:tcW w:w="1680" w:type="dxa"/>
            <w:gridSpan w:val="3"/>
          </w:tcPr>
          <w:p w:rsidR="000F3E97" w:rsidRPr="00282A5C" w:rsidRDefault="000F3E97" w:rsidP="000102CF">
            <w:pPr>
              <w:jc w:val="right"/>
              <w:rPr>
                <w:sz w:val="16"/>
                <w:szCs w:val="16"/>
              </w:rPr>
            </w:pPr>
            <w:r w:rsidRPr="00282A5C">
              <w:rPr>
                <w:sz w:val="16"/>
                <w:szCs w:val="16"/>
              </w:rPr>
              <w:t>0,0</w:t>
            </w:r>
          </w:p>
        </w:tc>
        <w:tc>
          <w:tcPr>
            <w:tcW w:w="3878" w:type="dxa"/>
            <w:vMerge/>
          </w:tcPr>
          <w:p w:rsidR="000F3E97" w:rsidRPr="00282A5C" w:rsidRDefault="000F3E97" w:rsidP="006F6162">
            <w:pPr>
              <w:rPr>
                <w:sz w:val="16"/>
                <w:szCs w:val="16"/>
              </w:rPr>
            </w:pPr>
          </w:p>
        </w:tc>
        <w:tc>
          <w:tcPr>
            <w:tcW w:w="4021" w:type="dxa"/>
            <w:gridSpan w:val="3"/>
            <w:vMerge/>
          </w:tcPr>
          <w:p w:rsidR="000F3E97" w:rsidRPr="00282A5C" w:rsidRDefault="000F3E97" w:rsidP="006F6162">
            <w:pPr>
              <w:rPr>
                <w:sz w:val="16"/>
                <w:szCs w:val="16"/>
              </w:rPr>
            </w:pPr>
          </w:p>
        </w:tc>
      </w:tr>
      <w:tr w:rsidR="000F3E97" w:rsidRPr="00282A5C" w:rsidTr="00356CD6">
        <w:trPr>
          <w:gridAfter w:val="7"/>
          <w:wAfter w:w="15781" w:type="dxa"/>
        </w:trPr>
        <w:tc>
          <w:tcPr>
            <w:tcW w:w="567" w:type="dxa"/>
          </w:tcPr>
          <w:p w:rsidR="000F3E97" w:rsidRPr="00282A5C" w:rsidRDefault="000F3E97" w:rsidP="008C5C6F">
            <w:pPr>
              <w:jc w:val="center"/>
              <w:rPr>
                <w:sz w:val="16"/>
                <w:szCs w:val="16"/>
              </w:rPr>
            </w:pPr>
            <w:r w:rsidRPr="00282A5C">
              <w:rPr>
                <w:sz w:val="16"/>
                <w:szCs w:val="16"/>
              </w:rPr>
              <w:t>1.2.</w:t>
            </w:r>
          </w:p>
        </w:tc>
        <w:tc>
          <w:tcPr>
            <w:tcW w:w="2389" w:type="dxa"/>
          </w:tcPr>
          <w:p w:rsidR="000F3E97" w:rsidRPr="00282A5C" w:rsidRDefault="000F3E97" w:rsidP="006446B8">
            <w:pPr>
              <w:rPr>
                <w:sz w:val="16"/>
                <w:szCs w:val="16"/>
              </w:rPr>
            </w:pPr>
            <w:r w:rsidRPr="00282A5C">
              <w:rPr>
                <w:sz w:val="16"/>
                <w:szCs w:val="16"/>
              </w:rPr>
              <w:t>внебюджетные источники</w:t>
            </w:r>
          </w:p>
        </w:tc>
        <w:tc>
          <w:tcPr>
            <w:tcW w:w="1697" w:type="dxa"/>
            <w:gridSpan w:val="3"/>
          </w:tcPr>
          <w:p w:rsidR="000F3E97" w:rsidRPr="00282A5C" w:rsidRDefault="000F3E97" w:rsidP="000102CF">
            <w:pPr>
              <w:jc w:val="right"/>
              <w:rPr>
                <w:sz w:val="16"/>
                <w:szCs w:val="16"/>
              </w:rPr>
            </w:pPr>
            <w:bookmarkStart w:id="0" w:name="_GoBack"/>
            <w:bookmarkEnd w:id="0"/>
            <w:r w:rsidRPr="00282A5C">
              <w:rPr>
                <w:sz w:val="16"/>
                <w:szCs w:val="16"/>
              </w:rPr>
              <w:t>0,0</w:t>
            </w:r>
          </w:p>
        </w:tc>
        <w:tc>
          <w:tcPr>
            <w:tcW w:w="1667" w:type="dxa"/>
            <w:gridSpan w:val="3"/>
          </w:tcPr>
          <w:p w:rsidR="000F3E97" w:rsidRPr="00282A5C" w:rsidRDefault="000F3E97" w:rsidP="000102CF">
            <w:pPr>
              <w:jc w:val="right"/>
              <w:rPr>
                <w:sz w:val="16"/>
                <w:szCs w:val="16"/>
              </w:rPr>
            </w:pPr>
            <w:r w:rsidRPr="00282A5C">
              <w:rPr>
                <w:sz w:val="16"/>
                <w:szCs w:val="16"/>
              </w:rPr>
              <w:t>0,0</w:t>
            </w:r>
          </w:p>
        </w:tc>
        <w:tc>
          <w:tcPr>
            <w:tcW w:w="1680" w:type="dxa"/>
            <w:gridSpan w:val="3"/>
          </w:tcPr>
          <w:p w:rsidR="000F3E97" w:rsidRPr="00282A5C" w:rsidRDefault="000F3E97" w:rsidP="000102CF">
            <w:pPr>
              <w:jc w:val="right"/>
              <w:rPr>
                <w:sz w:val="16"/>
                <w:szCs w:val="16"/>
              </w:rPr>
            </w:pPr>
            <w:r w:rsidRPr="00282A5C">
              <w:rPr>
                <w:sz w:val="16"/>
                <w:szCs w:val="16"/>
              </w:rPr>
              <w:t>0,0</w:t>
            </w:r>
          </w:p>
        </w:tc>
        <w:tc>
          <w:tcPr>
            <w:tcW w:w="3878" w:type="dxa"/>
            <w:vMerge/>
          </w:tcPr>
          <w:p w:rsidR="000F3E97" w:rsidRPr="00282A5C" w:rsidRDefault="000F3E97" w:rsidP="006F6162">
            <w:pPr>
              <w:rPr>
                <w:sz w:val="16"/>
                <w:szCs w:val="16"/>
              </w:rPr>
            </w:pPr>
          </w:p>
        </w:tc>
        <w:tc>
          <w:tcPr>
            <w:tcW w:w="4021" w:type="dxa"/>
            <w:gridSpan w:val="3"/>
            <w:vMerge/>
          </w:tcPr>
          <w:p w:rsidR="000F3E97" w:rsidRPr="00282A5C" w:rsidRDefault="000F3E97" w:rsidP="006F6162">
            <w:pPr>
              <w:rPr>
                <w:sz w:val="16"/>
                <w:szCs w:val="16"/>
              </w:rPr>
            </w:pPr>
          </w:p>
        </w:tc>
      </w:tr>
      <w:tr w:rsidR="000F3E97" w:rsidRPr="00282A5C" w:rsidTr="00356CD6">
        <w:trPr>
          <w:gridAfter w:val="7"/>
          <w:wAfter w:w="15781" w:type="dxa"/>
        </w:trPr>
        <w:tc>
          <w:tcPr>
            <w:tcW w:w="567" w:type="dxa"/>
          </w:tcPr>
          <w:p w:rsidR="000F3E97" w:rsidRPr="00282A5C" w:rsidRDefault="000F3E97" w:rsidP="008C5C6F">
            <w:pPr>
              <w:jc w:val="center"/>
              <w:rPr>
                <w:b/>
                <w:sz w:val="16"/>
                <w:szCs w:val="16"/>
              </w:rPr>
            </w:pPr>
            <w:r w:rsidRPr="00282A5C">
              <w:rPr>
                <w:sz w:val="16"/>
                <w:szCs w:val="16"/>
              </w:rPr>
              <w:t>1.3.</w:t>
            </w:r>
          </w:p>
        </w:tc>
        <w:tc>
          <w:tcPr>
            <w:tcW w:w="15332" w:type="dxa"/>
            <w:gridSpan w:val="14"/>
          </w:tcPr>
          <w:p w:rsidR="000F3E97" w:rsidRPr="00282A5C" w:rsidRDefault="000F3E97" w:rsidP="006446B8">
            <w:pPr>
              <w:jc w:val="center"/>
              <w:rPr>
                <w:i/>
                <w:sz w:val="16"/>
                <w:szCs w:val="16"/>
              </w:rPr>
            </w:pPr>
            <w:r w:rsidRPr="00282A5C">
              <w:rPr>
                <w:i/>
                <w:sz w:val="16"/>
                <w:szCs w:val="16"/>
              </w:rPr>
              <w:t>Прочие нужды</w:t>
            </w:r>
          </w:p>
        </w:tc>
      </w:tr>
      <w:tr w:rsidR="00986CA4" w:rsidRPr="00282A5C" w:rsidTr="00356CD6">
        <w:trPr>
          <w:gridAfter w:val="7"/>
          <w:wAfter w:w="15781" w:type="dxa"/>
        </w:trPr>
        <w:tc>
          <w:tcPr>
            <w:tcW w:w="567" w:type="dxa"/>
          </w:tcPr>
          <w:p w:rsidR="00986CA4" w:rsidRPr="00282A5C" w:rsidRDefault="00986CA4" w:rsidP="008C5C6F">
            <w:pPr>
              <w:jc w:val="center"/>
              <w:rPr>
                <w:sz w:val="16"/>
                <w:szCs w:val="16"/>
              </w:rPr>
            </w:pPr>
          </w:p>
        </w:tc>
        <w:tc>
          <w:tcPr>
            <w:tcW w:w="2389" w:type="dxa"/>
          </w:tcPr>
          <w:p w:rsidR="00986CA4" w:rsidRPr="00282A5C" w:rsidRDefault="00986CA4" w:rsidP="006446B8">
            <w:pPr>
              <w:widowControl w:val="0"/>
              <w:suppressAutoHyphens/>
              <w:rPr>
                <w:sz w:val="16"/>
                <w:szCs w:val="16"/>
              </w:rPr>
            </w:pPr>
            <w:r w:rsidRPr="00282A5C">
              <w:rPr>
                <w:sz w:val="16"/>
                <w:szCs w:val="16"/>
              </w:rPr>
              <w:t xml:space="preserve">создание единой информационно - аналитической системы Федеральной службы по надзору в сфере транспорта </w:t>
            </w:r>
            <w:r w:rsidRPr="00282A5C">
              <w:rPr>
                <w:sz w:val="16"/>
                <w:szCs w:val="16"/>
              </w:rPr>
              <w:tab/>
            </w:r>
          </w:p>
        </w:tc>
        <w:tc>
          <w:tcPr>
            <w:tcW w:w="1697" w:type="dxa"/>
            <w:gridSpan w:val="3"/>
          </w:tcPr>
          <w:p w:rsidR="00986CA4" w:rsidRPr="00282A5C" w:rsidRDefault="00986CA4" w:rsidP="000102CF">
            <w:pPr>
              <w:jc w:val="right"/>
              <w:rPr>
                <w:b/>
                <w:sz w:val="16"/>
                <w:szCs w:val="16"/>
              </w:rPr>
            </w:pPr>
            <w:r w:rsidRPr="00282A5C">
              <w:rPr>
                <w:b/>
                <w:sz w:val="16"/>
                <w:szCs w:val="16"/>
                <w:lang w:val="en-US"/>
              </w:rPr>
              <w:t>31 402</w:t>
            </w:r>
            <w:r w:rsidRPr="00282A5C">
              <w:rPr>
                <w:b/>
                <w:sz w:val="16"/>
                <w:szCs w:val="16"/>
              </w:rPr>
              <w:t>,0</w:t>
            </w:r>
          </w:p>
        </w:tc>
        <w:tc>
          <w:tcPr>
            <w:tcW w:w="1667" w:type="dxa"/>
            <w:gridSpan w:val="3"/>
          </w:tcPr>
          <w:p w:rsidR="00986CA4" w:rsidRPr="00282A5C" w:rsidRDefault="00986CA4" w:rsidP="000102CF">
            <w:pPr>
              <w:jc w:val="right"/>
              <w:rPr>
                <w:b/>
                <w:sz w:val="16"/>
                <w:szCs w:val="16"/>
                <w:lang w:val="en-US"/>
              </w:rPr>
            </w:pPr>
            <w:r w:rsidRPr="00282A5C">
              <w:rPr>
                <w:b/>
                <w:sz w:val="16"/>
                <w:szCs w:val="16"/>
                <w:lang w:val="en-US"/>
              </w:rPr>
              <w:t>11 567,9</w:t>
            </w:r>
          </w:p>
        </w:tc>
        <w:tc>
          <w:tcPr>
            <w:tcW w:w="1680" w:type="dxa"/>
            <w:gridSpan w:val="3"/>
          </w:tcPr>
          <w:p w:rsidR="00986CA4" w:rsidRPr="00282A5C" w:rsidRDefault="00986CA4" w:rsidP="000102CF">
            <w:pPr>
              <w:jc w:val="right"/>
              <w:rPr>
                <w:b/>
                <w:sz w:val="16"/>
                <w:szCs w:val="16"/>
                <w:lang w:val="en-US"/>
              </w:rPr>
            </w:pPr>
            <w:r w:rsidRPr="00282A5C">
              <w:rPr>
                <w:b/>
                <w:sz w:val="16"/>
                <w:szCs w:val="16"/>
                <w:lang w:val="en-US"/>
              </w:rPr>
              <w:t>11 567,9</w:t>
            </w:r>
          </w:p>
        </w:tc>
        <w:tc>
          <w:tcPr>
            <w:tcW w:w="3878" w:type="dxa"/>
            <w:vMerge w:val="restart"/>
          </w:tcPr>
          <w:p w:rsidR="00986CA4" w:rsidRPr="00282A5C" w:rsidRDefault="00986CA4" w:rsidP="006F6162">
            <w:pPr>
              <w:suppressAutoHyphens/>
              <w:rPr>
                <w:sz w:val="16"/>
                <w:szCs w:val="16"/>
              </w:rPr>
            </w:pPr>
            <w:r w:rsidRPr="00282A5C">
              <w:rPr>
                <w:sz w:val="16"/>
                <w:szCs w:val="16"/>
              </w:rPr>
              <w:t xml:space="preserve">Начало реализации мероприятий по созданию единой </w:t>
            </w:r>
          </w:p>
          <w:p w:rsidR="00986CA4" w:rsidRPr="00282A5C" w:rsidRDefault="00986CA4" w:rsidP="006F6162">
            <w:pPr>
              <w:suppressAutoHyphens/>
              <w:rPr>
                <w:sz w:val="16"/>
                <w:szCs w:val="16"/>
              </w:rPr>
            </w:pPr>
            <w:r w:rsidRPr="00282A5C">
              <w:rPr>
                <w:sz w:val="16"/>
                <w:szCs w:val="16"/>
              </w:rPr>
              <w:t xml:space="preserve">информационно-аналитической системы Федеральной службы по надзору в сфере транспорта  запланировано на четвертый квартал 2016 года. При этом основной объем монтажных и пусконаладочных работ предлагается перенести на 2017 год, а в 2016 году выполнить работы по подготовке проектно-сметной документации, технологическому проектированию и начать работы по созданию сегментов защищенной сети в территориальных управлениях. </w:t>
            </w:r>
          </w:p>
          <w:p w:rsidR="00986CA4" w:rsidRPr="00282A5C" w:rsidRDefault="00986CA4" w:rsidP="006F6162">
            <w:pPr>
              <w:rPr>
                <w:sz w:val="16"/>
                <w:szCs w:val="16"/>
              </w:rPr>
            </w:pPr>
            <w:r w:rsidRPr="00282A5C">
              <w:rPr>
                <w:sz w:val="16"/>
                <w:szCs w:val="16"/>
              </w:rPr>
              <w:t>23.09.2016 г объявлен конкурс № 0173100005016000049 на оказание услуг по проектированию и разработке информационных технологий для сетей и систем.</w:t>
            </w:r>
          </w:p>
        </w:tc>
        <w:tc>
          <w:tcPr>
            <w:tcW w:w="4021" w:type="dxa"/>
            <w:gridSpan w:val="3"/>
            <w:vMerge w:val="restart"/>
          </w:tcPr>
          <w:p w:rsidR="00986CA4" w:rsidRPr="00282A5C" w:rsidRDefault="00401FC0" w:rsidP="006F6162">
            <w:pPr>
              <w:suppressAutoHyphens/>
              <w:rPr>
                <w:sz w:val="16"/>
                <w:szCs w:val="16"/>
              </w:rPr>
            </w:pPr>
            <w:r w:rsidRPr="00282A5C">
              <w:rPr>
                <w:sz w:val="16"/>
                <w:szCs w:val="16"/>
              </w:rPr>
              <w:t>Заключен государственный контракт от 12.12.2016 № 7.2.13-179 на поставку аппаратно-программных средств для формирования единой защищенной сети передачи данных Федеральной службы по надзору в сфере транспорта.</w:t>
            </w:r>
          </w:p>
        </w:tc>
      </w:tr>
      <w:tr w:rsidR="00986CA4" w:rsidRPr="00282A5C" w:rsidTr="00356CD6">
        <w:trPr>
          <w:gridAfter w:val="7"/>
          <w:wAfter w:w="15781" w:type="dxa"/>
        </w:trPr>
        <w:tc>
          <w:tcPr>
            <w:tcW w:w="567" w:type="dxa"/>
          </w:tcPr>
          <w:p w:rsidR="00986CA4" w:rsidRPr="00282A5C" w:rsidRDefault="00986CA4" w:rsidP="008C5C6F">
            <w:pPr>
              <w:jc w:val="center"/>
              <w:rPr>
                <w:sz w:val="16"/>
                <w:szCs w:val="16"/>
              </w:rPr>
            </w:pPr>
          </w:p>
        </w:tc>
        <w:tc>
          <w:tcPr>
            <w:tcW w:w="2389" w:type="dxa"/>
          </w:tcPr>
          <w:p w:rsidR="00986CA4" w:rsidRPr="00282A5C" w:rsidRDefault="00986CA4" w:rsidP="006446B8">
            <w:pPr>
              <w:tabs>
                <w:tab w:val="right" w:pos="4118"/>
              </w:tabs>
              <w:rPr>
                <w:sz w:val="16"/>
                <w:szCs w:val="16"/>
              </w:rPr>
            </w:pPr>
            <w:r w:rsidRPr="00282A5C">
              <w:rPr>
                <w:sz w:val="16"/>
                <w:szCs w:val="16"/>
              </w:rPr>
              <w:t>федеральный бюджет</w:t>
            </w:r>
            <w:r w:rsidRPr="00282A5C">
              <w:rPr>
                <w:sz w:val="16"/>
                <w:szCs w:val="16"/>
              </w:rPr>
              <w:tab/>
            </w:r>
          </w:p>
        </w:tc>
        <w:tc>
          <w:tcPr>
            <w:tcW w:w="1697" w:type="dxa"/>
            <w:gridSpan w:val="3"/>
          </w:tcPr>
          <w:p w:rsidR="00986CA4" w:rsidRPr="00282A5C" w:rsidRDefault="00986CA4" w:rsidP="000102CF">
            <w:pPr>
              <w:jc w:val="right"/>
              <w:rPr>
                <w:sz w:val="16"/>
                <w:szCs w:val="16"/>
              </w:rPr>
            </w:pPr>
            <w:r w:rsidRPr="00282A5C">
              <w:rPr>
                <w:sz w:val="16"/>
                <w:szCs w:val="16"/>
                <w:lang w:val="en-US"/>
              </w:rPr>
              <w:t>31 402</w:t>
            </w:r>
            <w:r w:rsidRPr="00282A5C">
              <w:rPr>
                <w:sz w:val="16"/>
                <w:szCs w:val="16"/>
              </w:rPr>
              <w:t>,0</w:t>
            </w:r>
          </w:p>
        </w:tc>
        <w:tc>
          <w:tcPr>
            <w:tcW w:w="1667" w:type="dxa"/>
            <w:gridSpan w:val="3"/>
          </w:tcPr>
          <w:p w:rsidR="00986CA4" w:rsidRPr="00282A5C" w:rsidRDefault="00986CA4" w:rsidP="000102CF">
            <w:pPr>
              <w:jc w:val="right"/>
              <w:rPr>
                <w:sz w:val="16"/>
                <w:szCs w:val="16"/>
                <w:lang w:val="en-US"/>
              </w:rPr>
            </w:pPr>
            <w:r w:rsidRPr="00282A5C">
              <w:rPr>
                <w:sz w:val="16"/>
                <w:szCs w:val="16"/>
                <w:lang w:val="en-US"/>
              </w:rPr>
              <w:t>11 567,9</w:t>
            </w:r>
          </w:p>
        </w:tc>
        <w:tc>
          <w:tcPr>
            <w:tcW w:w="1680" w:type="dxa"/>
            <w:gridSpan w:val="3"/>
          </w:tcPr>
          <w:p w:rsidR="00986CA4" w:rsidRPr="00282A5C" w:rsidRDefault="00986CA4" w:rsidP="000102CF">
            <w:pPr>
              <w:jc w:val="right"/>
              <w:rPr>
                <w:sz w:val="16"/>
                <w:szCs w:val="16"/>
                <w:lang w:val="en-US"/>
              </w:rPr>
            </w:pPr>
            <w:r w:rsidRPr="00282A5C">
              <w:rPr>
                <w:sz w:val="16"/>
                <w:szCs w:val="16"/>
                <w:lang w:val="en-US"/>
              </w:rPr>
              <w:t>11 567,9</w:t>
            </w:r>
          </w:p>
        </w:tc>
        <w:tc>
          <w:tcPr>
            <w:tcW w:w="3878" w:type="dxa"/>
            <w:vMerge/>
          </w:tcPr>
          <w:p w:rsidR="00986CA4" w:rsidRPr="00282A5C" w:rsidRDefault="00986CA4" w:rsidP="006F6162">
            <w:pPr>
              <w:suppressAutoHyphens/>
              <w:rPr>
                <w:sz w:val="16"/>
                <w:szCs w:val="16"/>
              </w:rPr>
            </w:pPr>
          </w:p>
        </w:tc>
        <w:tc>
          <w:tcPr>
            <w:tcW w:w="4021" w:type="dxa"/>
            <w:gridSpan w:val="3"/>
            <w:vMerge/>
          </w:tcPr>
          <w:p w:rsidR="00986CA4" w:rsidRPr="00282A5C" w:rsidRDefault="00986CA4" w:rsidP="006F6162">
            <w:pPr>
              <w:suppressAutoHyphens/>
              <w:rPr>
                <w:sz w:val="16"/>
                <w:szCs w:val="16"/>
              </w:rPr>
            </w:pPr>
          </w:p>
        </w:tc>
      </w:tr>
      <w:tr w:rsidR="000F3E97" w:rsidRPr="00282A5C" w:rsidTr="00356CD6">
        <w:trPr>
          <w:gridAfter w:val="7"/>
          <w:wAfter w:w="15781" w:type="dxa"/>
        </w:trPr>
        <w:tc>
          <w:tcPr>
            <w:tcW w:w="567" w:type="dxa"/>
          </w:tcPr>
          <w:p w:rsidR="000F3E97" w:rsidRPr="00282A5C" w:rsidRDefault="000F3E97" w:rsidP="008C5C6F">
            <w:pPr>
              <w:jc w:val="center"/>
              <w:rPr>
                <w:sz w:val="16"/>
                <w:szCs w:val="16"/>
              </w:rPr>
            </w:pPr>
            <w:r w:rsidRPr="00282A5C">
              <w:rPr>
                <w:sz w:val="16"/>
                <w:szCs w:val="16"/>
              </w:rPr>
              <w:t>3.1.</w:t>
            </w:r>
          </w:p>
        </w:tc>
        <w:tc>
          <w:tcPr>
            <w:tcW w:w="2389" w:type="dxa"/>
          </w:tcPr>
          <w:p w:rsidR="000F3E97" w:rsidRPr="00282A5C" w:rsidRDefault="000F3E97" w:rsidP="006446B8">
            <w:pPr>
              <w:rPr>
                <w:sz w:val="16"/>
                <w:szCs w:val="16"/>
              </w:rPr>
            </w:pPr>
            <w:r w:rsidRPr="00282A5C">
              <w:rPr>
                <w:sz w:val="16"/>
                <w:szCs w:val="16"/>
              </w:rPr>
              <w:t>бюджеты субъектов РФ</w:t>
            </w:r>
          </w:p>
        </w:tc>
        <w:tc>
          <w:tcPr>
            <w:tcW w:w="1697" w:type="dxa"/>
            <w:gridSpan w:val="3"/>
          </w:tcPr>
          <w:p w:rsidR="000F3E97" w:rsidRPr="00282A5C" w:rsidRDefault="000F3E97" w:rsidP="000102CF">
            <w:pPr>
              <w:jc w:val="right"/>
              <w:rPr>
                <w:sz w:val="16"/>
                <w:szCs w:val="16"/>
              </w:rPr>
            </w:pPr>
            <w:r w:rsidRPr="00282A5C">
              <w:rPr>
                <w:sz w:val="16"/>
                <w:szCs w:val="16"/>
              </w:rPr>
              <w:t>0,0</w:t>
            </w:r>
          </w:p>
        </w:tc>
        <w:tc>
          <w:tcPr>
            <w:tcW w:w="1667" w:type="dxa"/>
            <w:gridSpan w:val="3"/>
          </w:tcPr>
          <w:p w:rsidR="000F3E97" w:rsidRPr="00282A5C" w:rsidRDefault="000F3E97" w:rsidP="000102CF">
            <w:pPr>
              <w:jc w:val="right"/>
              <w:rPr>
                <w:sz w:val="16"/>
                <w:szCs w:val="16"/>
              </w:rPr>
            </w:pPr>
            <w:r w:rsidRPr="00282A5C">
              <w:rPr>
                <w:sz w:val="16"/>
                <w:szCs w:val="16"/>
              </w:rPr>
              <w:t>0,0</w:t>
            </w:r>
          </w:p>
        </w:tc>
        <w:tc>
          <w:tcPr>
            <w:tcW w:w="1680" w:type="dxa"/>
            <w:gridSpan w:val="3"/>
          </w:tcPr>
          <w:p w:rsidR="000F3E97" w:rsidRPr="00282A5C" w:rsidRDefault="000F3E97" w:rsidP="000102CF">
            <w:pPr>
              <w:jc w:val="right"/>
              <w:rPr>
                <w:sz w:val="16"/>
                <w:szCs w:val="16"/>
              </w:rPr>
            </w:pPr>
            <w:r w:rsidRPr="00282A5C">
              <w:rPr>
                <w:sz w:val="16"/>
                <w:szCs w:val="16"/>
              </w:rPr>
              <w:t>0,0</w:t>
            </w:r>
          </w:p>
        </w:tc>
        <w:tc>
          <w:tcPr>
            <w:tcW w:w="3878" w:type="dxa"/>
            <w:vMerge/>
          </w:tcPr>
          <w:p w:rsidR="000F3E97" w:rsidRPr="00282A5C" w:rsidRDefault="000F3E97" w:rsidP="006F6162">
            <w:pPr>
              <w:rPr>
                <w:sz w:val="16"/>
                <w:szCs w:val="16"/>
              </w:rPr>
            </w:pPr>
          </w:p>
        </w:tc>
        <w:tc>
          <w:tcPr>
            <w:tcW w:w="4021" w:type="dxa"/>
            <w:gridSpan w:val="3"/>
            <w:vMerge/>
          </w:tcPr>
          <w:p w:rsidR="000F3E97" w:rsidRPr="00282A5C" w:rsidRDefault="000F3E97" w:rsidP="006F6162">
            <w:pPr>
              <w:rPr>
                <w:sz w:val="16"/>
                <w:szCs w:val="16"/>
              </w:rPr>
            </w:pPr>
          </w:p>
        </w:tc>
      </w:tr>
      <w:tr w:rsidR="000F3E97" w:rsidRPr="00282A5C" w:rsidTr="00356CD6">
        <w:trPr>
          <w:gridAfter w:val="7"/>
          <w:wAfter w:w="15781" w:type="dxa"/>
        </w:trPr>
        <w:tc>
          <w:tcPr>
            <w:tcW w:w="567" w:type="dxa"/>
          </w:tcPr>
          <w:p w:rsidR="000F3E97" w:rsidRPr="00282A5C" w:rsidRDefault="000F3E97" w:rsidP="008C5C6F">
            <w:pPr>
              <w:jc w:val="center"/>
              <w:rPr>
                <w:sz w:val="16"/>
                <w:szCs w:val="16"/>
              </w:rPr>
            </w:pPr>
            <w:r w:rsidRPr="00282A5C">
              <w:rPr>
                <w:sz w:val="16"/>
                <w:szCs w:val="16"/>
              </w:rPr>
              <w:t>3.2.</w:t>
            </w:r>
          </w:p>
        </w:tc>
        <w:tc>
          <w:tcPr>
            <w:tcW w:w="2389" w:type="dxa"/>
          </w:tcPr>
          <w:p w:rsidR="000F3E97" w:rsidRPr="00282A5C" w:rsidRDefault="000F3E97" w:rsidP="006446B8">
            <w:pPr>
              <w:rPr>
                <w:sz w:val="16"/>
                <w:szCs w:val="16"/>
              </w:rPr>
            </w:pPr>
            <w:r w:rsidRPr="00282A5C">
              <w:rPr>
                <w:sz w:val="16"/>
                <w:szCs w:val="16"/>
              </w:rPr>
              <w:t>внебюджетные источники</w:t>
            </w:r>
          </w:p>
        </w:tc>
        <w:tc>
          <w:tcPr>
            <w:tcW w:w="1697" w:type="dxa"/>
            <w:gridSpan w:val="3"/>
          </w:tcPr>
          <w:p w:rsidR="000F3E97" w:rsidRPr="00282A5C" w:rsidRDefault="000F3E97" w:rsidP="000102CF">
            <w:pPr>
              <w:jc w:val="right"/>
              <w:rPr>
                <w:sz w:val="16"/>
                <w:szCs w:val="16"/>
              </w:rPr>
            </w:pPr>
            <w:r w:rsidRPr="00282A5C">
              <w:rPr>
                <w:sz w:val="16"/>
                <w:szCs w:val="16"/>
              </w:rPr>
              <w:t>0,0</w:t>
            </w:r>
          </w:p>
        </w:tc>
        <w:tc>
          <w:tcPr>
            <w:tcW w:w="1667" w:type="dxa"/>
            <w:gridSpan w:val="3"/>
          </w:tcPr>
          <w:p w:rsidR="000F3E97" w:rsidRPr="00282A5C" w:rsidRDefault="000F3E97" w:rsidP="000102CF">
            <w:pPr>
              <w:jc w:val="right"/>
              <w:rPr>
                <w:sz w:val="16"/>
                <w:szCs w:val="16"/>
              </w:rPr>
            </w:pPr>
            <w:r w:rsidRPr="00282A5C">
              <w:rPr>
                <w:sz w:val="16"/>
                <w:szCs w:val="16"/>
              </w:rPr>
              <w:t>0,0</w:t>
            </w:r>
          </w:p>
        </w:tc>
        <w:tc>
          <w:tcPr>
            <w:tcW w:w="1680" w:type="dxa"/>
            <w:gridSpan w:val="3"/>
          </w:tcPr>
          <w:p w:rsidR="000F3E97" w:rsidRPr="00282A5C" w:rsidRDefault="000F3E97" w:rsidP="000102CF">
            <w:pPr>
              <w:jc w:val="right"/>
              <w:rPr>
                <w:sz w:val="16"/>
                <w:szCs w:val="16"/>
              </w:rPr>
            </w:pPr>
            <w:r w:rsidRPr="00282A5C">
              <w:rPr>
                <w:sz w:val="16"/>
                <w:szCs w:val="16"/>
              </w:rPr>
              <w:t>0,0</w:t>
            </w:r>
          </w:p>
        </w:tc>
        <w:tc>
          <w:tcPr>
            <w:tcW w:w="3878" w:type="dxa"/>
            <w:vMerge/>
          </w:tcPr>
          <w:p w:rsidR="000F3E97" w:rsidRPr="00282A5C" w:rsidRDefault="000F3E97" w:rsidP="006F6162">
            <w:pPr>
              <w:rPr>
                <w:sz w:val="16"/>
                <w:szCs w:val="16"/>
              </w:rPr>
            </w:pPr>
          </w:p>
        </w:tc>
        <w:tc>
          <w:tcPr>
            <w:tcW w:w="4021" w:type="dxa"/>
            <w:gridSpan w:val="3"/>
            <w:vMerge/>
          </w:tcPr>
          <w:p w:rsidR="000F3E97" w:rsidRPr="00282A5C" w:rsidRDefault="000F3E97" w:rsidP="006F6162">
            <w:pPr>
              <w:rPr>
                <w:sz w:val="16"/>
                <w:szCs w:val="16"/>
              </w:rPr>
            </w:pPr>
          </w:p>
        </w:tc>
      </w:tr>
      <w:tr w:rsidR="000F3E97" w:rsidRPr="00282A5C" w:rsidTr="00356CD6">
        <w:trPr>
          <w:gridAfter w:val="7"/>
          <w:wAfter w:w="15781" w:type="dxa"/>
        </w:trPr>
        <w:tc>
          <w:tcPr>
            <w:tcW w:w="567" w:type="dxa"/>
          </w:tcPr>
          <w:p w:rsidR="000F3E97" w:rsidRPr="00282A5C" w:rsidRDefault="000F3E97" w:rsidP="008C5C6F">
            <w:pPr>
              <w:jc w:val="center"/>
              <w:rPr>
                <w:sz w:val="16"/>
                <w:szCs w:val="16"/>
              </w:rPr>
            </w:pPr>
            <w:r w:rsidRPr="00282A5C">
              <w:rPr>
                <w:sz w:val="16"/>
                <w:szCs w:val="16"/>
              </w:rPr>
              <w:t>3.3.</w:t>
            </w:r>
          </w:p>
        </w:tc>
        <w:tc>
          <w:tcPr>
            <w:tcW w:w="2389" w:type="dxa"/>
          </w:tcPr>
          <w:p w:rsidR="000F3E97" w:rsidRPr="00282A5C" w:rsidRDefault="000F3E97" w:rsidP="006446B8">
            <w:pPr>
              <w:rPr>
                <w:sz w:val="16"/>
                <w:szCs w:val="16"/>
              </w:rPr>
            </w:pPr>
          </w:p>
        </w:tc>
        <w:tc>
          <w:tcPr>
            <w:tcW w:w="1697" w:type="dxa"/>
            <w:gridSpan w:val="3"/>
          </w:tcPr>
          <w:p w:rsidR="000F3E97" w:rsidRPr="00282A5C" w:rsidRDefault="000F3E97" w:rsidP="006F6162">
            <w:pPr>
              <w:jc w:val="center"/>
              <w:rPr>
                <w:sz w:val="16"/>
                <w:szCs w:val="16"/>
              </w:rPr>
            </w:pPr>
          </w:p>
        </w:tc>
        <w:tc>
          <w:tcPr>
            <w:tcW w:w="1667" w:type="dxa"/>
            <w:gridSpan w:val="3"/>
          </w:tcPr>
          <w:p w:rsidR="000F3E97" w:rsidRPr="00282A5C" w:rsidRDefault="000F3E97" w:rsidP="006F6162">
            <w:pPr>
              <w:jc w:val="center"/>
              <w:rPr>
                <w:sz w:val="16"/>
                <w:szCs w:val="16"/>
              </w:rPr>
            </w:pPr>
          </w:p>
        </w:tc>
        <w:tc>
          <w:tcPr>
            <w:tcW w:w="1680" w:type="dxa"/>
            <w:gridSpan w:val="3"/>
          </w:tcPr>
          <w:p w:rsidR="000F3E97" w:rsidRPr="00282A5C" w:rsidRDefault="000F3E97" w:rsidP="006F6162">
            <w:pPr>
              <w:jc w:val="center"/>
              <w:rPr>
                <w:sz w:val="16"/>
                <w:szCs w:val="16"/>
              </w:rPr>
            </w:pPr>
          </w:p>
        </w:tc>
        <w:tc>
          <w:tcPr>
            <w:tcW w:w="3878" w:type="dxa"/>
            <w:vMerge/>
          </w:tcPr>
          <w:p w:rsidR="000F3E97" w:rsidRPr="00282A5C" w:rsidRDefault="000F3E97" w:rsidP="006F6162">
            <w:pPr>
              <w:rPr>
                <w:sz w:val="16"/>
                <w:szCs w:val="16"/>
              </w:rPr>
            </w:pPr>
          </w:p>
        </w:tc>
        <w:tc>
          <w:tcPr>
            <w:tcW w:w="4021" w:type="dxa"/>
            <w:gridSpan w:val="3"/>
            <w:vMerge/>
          </w:tcPr>
          <w:p w:rsidR="000F3E97" w:rsidRPr="00282A5C" w:rsidRDefault="000F3E97" w:rsidP="006F6162">
            <w:pPr>
              <w:rPr>
                <w:sz w:val="16"/>
                <w:szCs w:val="16"/>
              </w:rPr>
            </w:pPr>
          </w:p>
        </w:tc>
      </w:tr>
    </w:tbl>
    <w:p w:rsidR="002D29BB" w:rsidRPr="00282A5C" w:rsidRDefault="002D29BB" w:rsidP="0046702D">
      <w:pPr>
        <w:rPr>
          <w:sz w:val="16"/>
          <w:szCs w:val="16"/>
        </w:rPr>
      </w:pPr>
    </w:p>
    <w:p w:rsidR="002D29BB" w:rsidRPr="00282A5C" w:rsidRDefault="002D29BB" w:rsidP="0046702D">
      <w:pPr>
        <w:rPr>
          <w:sz w:val="16"/>
          <w:szCs w:val="16"/>
        </w:rPr>
      </w:pPr>
    </w:p>
    <w:p w:rsidR="00513A61" w:rsidRPr="00282A5C" w:rsidRDefault="00513A61" w:rsidP="0046702D">
      <w:pPr>
        <w:rPr>
          <w:sz w:val="16"/>
          <w:szCs w:val="16"/>
        </w:rPr>
      </w:pPr>
    </w:p>
    <w:p w:rsidR="00513A61" w:rsidRPr="00282A5C" w:rsidRDefault="00513A61" w:rsidP="0046702D">
      <w:pPr>
        <w:rPr>
          <w:sz w:val="16"/>
          <w:szCs w:val="16"/>
        </w:rPr>
      </w:pPr>
    </w:p>
    <w:p w:rsidR="00513A61" w:rsidRPr="00B675AD" w:rsidRDefault="00B675AD" w:rsidP="00B675AD">
      <w:pPr>
        <w:rPr>
          <w:szCs w:val="16"/>
        </w:rPr>
      </w:pPr>
      <w:r w:rsidRPr="00B675AD">
        <w:rPr>
          <w:szCs w:val="16"/>
        </w:rPr>
        <w:t xml:space="preserve">Первый заместитель Министра транспорта </w:t>
      </w:r>
      <w:r>
        <w:rPr>
          <w:szCs w:val="16"/>
        </w:rPr>
        <w:t xml:space="preserve">     </w:t>
      </w:r>
      <w:r w:rsidRPr="00B675AD">
        <w:rPr>
          <w:szCs w:val="16"/>
        </w:rPr>
        <w:t>________________________</w:t>
      </w:r>
    </w:p>
    <w:sectPr w:rsidR="00513A61" w:rsidRPr="00B675AD" w:rsidSect="000F3E97">
      <w:headerReference w:type="default" r:id="rId7"/>
      <w:pgSz w:w="16838" w:h="11906" w:orient="landscape"/>
      <w:pgMar w:top="344" w:right="1134" w:bottom="851" w:left="1134" w:header="277"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28" w:rsidRDefault="00FF5328" w:rsidP="00C36238">
      <w:r>
        <w:separator/>
      </w:r>
    </w:p>
  </w:endnote>
  <w:endnote w:type="continuationSeparator" w:id="0">
    <w:p w:rsidR="00FF5328" w:rsidRDefault="00FF5328" w:rsidP="00C362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28" w:rsidRDefault="00FF5328" w:rsidP="00C36238">
      <w:r>
        <w:separator/>
      </w:r>
    </w:p>
  </w:footnote>
  <w:footnote w:type="continuationSeparator" w:id="0">
    <w:p w:rsidR="00FF5328" w:rsidRDefault="00FF5328" w:rsidP="00C36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737680"/>
      <w:docPartObj>
        <w:docPartGallery w:val="Page Numbers (Top of Page)"/>
        <w:docPartUnique/>
      </w:docPartObj>
    </w:sdtPr>
    <w:sdtContent>
      <w:p w:rsidR="00BC51DF" w:rsidRDefault="004A7172">
        <w:pPr>
          <w:pStyle w:val="a6"/>
          <w:jc w:val="center"/>
        </w:pPr>
        <w:r>
          <w:fldChar w:fldCharType="begin"/>
        </w:r>
        <w:r w:rsidR="00BC51DF">
          <w:instrText>PAGE   \* MERGEFORMAT</w:instrText>
        </w:r>
        <w:r>
          <w:fldChar w:fldCharType="separate"/>
        </w:r>
        <w:r w:rsidR="00FF5328" w:rsidRPr="00FF5328">
          <w:rPr>
            <w:noProof/>
            <w:lang w:val="ru-RU"/>
          </w:rPr>
          <w:t>1</w:t>
        </w:r>
        <w:r>
          <w:fldChar w:fldCharType="end"/>
        </w:r>
      </w:p>
    </w:sdtContent>
  </w:sdt>
  <w:p w:rsidR="00BC51DF" w:rsidRDefault="00BC51D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hdrShapeDefaults>
    <o:shapedefaults v:ext="edit" spidmax="5122"/>
  </w:hdrShapeDefaults>
  <w:footnotePr>
    <w:footnote w:id="-1"/>
    <w:footnote w:id="0"/>
  </w:footnotePr>
  <w:endnotePr>
    <w:endnote w:id="-1"/>
    <w:endnote w:id="0"/>
  </w:endnotePr>
  <w:compat/>
  <w:rsids>
    <w:rsidRoot w:val="00183667"/>
    <w:rsid w:val="000102CF"/>
    <w:rsid w:val="0007715B"/>
    <w:rsid w:val="000E3770"/>
    <w:rsid w:val="000E4699"/>
    <w:rsid w:val="000E4BF8"/>
    <w:rsid w:val="000F3E97"/>
    <w:rsid w:val="00116939"/>
    <w:rsid w:val="00121434"/>
    <w:rsid w:val="0016552F"/>
    <w:rsid w:val="001763ED"/>
    <w:rsid w:val="00183667"/>
    <w:rsid w:val="001933E9"/>
    <w:rsid w:val="001B7FFB"/>
    <w:rsid w:val="001D33AB"/>
    <w:rsid w:val="001E41AF"/>
    <w:rsid w:val="00206E70"/>
    <w:rsid w:val="00255945"/>
    <w:rsid w:val="00271168"/>
    <w:rsid w:val="00271EA0"/>
    <w:rsid w:val="00282A5C"/>
    <w:rsid w:val="002D29BB"/>
    <w:rsid w:val="00317510"/>
    <w:rsid w:val="00327320"/>
    <w:rsid w:val="00335363"/>
    <w:rsid w:val="00356CD6"/>
    <w:rsid w:val="00364D2A"/>
    <w:rsid w:val="003A29A3"/>
    <w:rsid w:val="00401FC0"/>
    <w:rsid w:val="00410C99"/>
    <w:rsid w:val="004533CA"/>
    <w:rsid w:val="0046702D"/>
    <w:rsid w:val="004A35DD"/>
    <w:rsid w:val="004A7172"/>
    <w:rsid w:val="004C1748"/>
    <w:rsid w:val="00510E98"/>
    <w:rsid w:val="00513A61"/>
    <w:rsid w:val="005204D1"/>
    <w:rsid w:val="005A44F2"/>
    <w:rsid w:val="005D7417"/>
    <w:rsid w:val="00616FFD"/>
    <w:rsid w:val="006446B8"/>
    <w:rsid w:val="006A0E82"/>
    <w:rsid w:val="006A375C"/>
    <w:rsid w:val="006D3980"/>
    <w:rsid w:val="006F6162"/>
    <w:rsid w:val="006F73E2"/>
    <w:rsid w:val="007507D2"/>
    <w:rsid w:val="00761016"/>
    <w:rsid w:val="007A5AF5"/>
    <w:rsid w:val="007B4550"/>
    <w:rsid w:val="007B6475"/>
    <w:rsid w:val="007E449F"/>
    <w:rsid w:val="00863B5F"/>
    <w:rsid w:val="00870F8B"/>
    <w:rsid w:val="00897BB9"/>
    <w:rsid w:val="008B2C04"/>
    <w:rsid w:val="008C5C6F"/>
    <w:rsid w:val="008C6127"/>
    <w:rsid w:val="00946D04"/>
    <w:rsid w:val="00986CA4"/>
    <w:rsid w:val="009F07C3"/>
    <w:rsid w:val="00A37001"/>
    <w:rsid w:val="00A67DEB"/>
    <w:rsid w:val="00A752E3"/>
    <w:rsid w:val="00A82A1D"/>
    <w:rsid w:val="00AA4A31"/>
    <w:rsid w:val="00AB3750"/>
    <w:rsid w:val="00B1109E"/>
    <w:rsid w:val="00B44CA3"/>
    <w:rsid w:val="00B63E15"/>
    <w:rsid w:val="00B675AD"/>
    <w:rsid w:val="00B94F94"/>
    <w:rsid w:val="00BC51DF"/>
    <w:rsid w:val="00BE1BFA"/>
    <w:rsid w:val="00C279CC"/>
    <w:rsid w:val="00C36238"/>
    <w:rsid w:val="00C6284E"/>
    <w:rsid w:val="00C82A60"/>
    <w:rsid w:val="00CA3E66"/>
    <w:rsid w:val="00CB0076"/>
    <w:rsid w:val="00CE4AFF"/>
    <w:rsid w:val="00D11ECE"/>
    <w:rsid w:val="00D40FEE"/>
    <w:rsid w:val="00D517D7"/>
    <w:rsid w:val="00D60381"/>
    <w:rsid w:val="00D8531C"/>
    <w:rsid w:val="00DA5FAB"/>
    <w:rsid w:val="00DB33ED"/>
    <w:rsid w:val="00DC6688"/>
    <w:rsid w:val="00DD7451"/>
    <w:rsid w:val="00DE594B"/>
    <w:rsid w:val="00DF2E60"/>
    <w:rsid w:val="00E04416"/>
    <w:rsid w:val="00E306C4"/>
    <w:rsid w:val="00E639C0"/>
    <w:rsid w:val="00ED5E0D"/>
    <w:rsid w:val="00EE35DA"/>
    <w:rsid w:val="00EF5784"/>
    <w:rsid w:val="00FF5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F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7001"/>
    <w:rPr>
      <w:rFonts w:ascii="Tahoma" w:hAnsi="Tahoma"/>
      <w:sz w:val="16"/>
      <w:szCs w:val="16"/>
      <w:lang/>
    </w:rPr>
  </w:style>
  <w:style w:type="character" w:customStyle="1" w:styleId="a5">
    <w:name w:val="Текст выноски Знак"/>
    <w:link w:val="a4"/>
    <w:uiPriority w:val="99"/>
    <w:semiHidden/>
    <w:rsid w:val="00A37001"/>
    <w:rPr>
      <w:rFonts w:ascii="Tahoma" w:hAnsi="Tahoma" w:cs="Tahoma"/>
      <w:sz w:val="16"/>
      <w:szCs w:val="16"/>
    </w:rPr>
  </w:style>
  <w:style w:type="paragraph" w:styleId="a6">
    <w:name w:val="header"/>
    <w:basedOn w:val="a"/>
    <w:link w:val="a7"/>
    <w:uiPriority w:val="99"/>
    <w:unhideWhenUsed/>
    <w:rsid w:val="00C36238"/>
    <w:pPr>
      <w:tabs>
        <w:tab w:val="center" w:pos="4677"/>
        <w:tab w:val="right" w:pos="9355"/>
      </w:tabs>
    </w:pPr>
    <w:rPr>
      <w:lang/>
    </w:rPr>
  </w:style>
  <w:style w:type="character" w:customStyle="1" w:styleId="a7">
    <w:name w:val="Верхний колонтитул Знак"/>
    <w:link w:val="a6"/>
    <w:uiPriority w:val="99"/>
    <w:rsid w:val="00C36238"/>
    <w:rPr>
      <w:rFonts w:ascii="Times New Roman" w:hAnsi="Times New Roman"/>
      <w:sz w:val="28"/>
      <w:szCs w:val="22"/>
      <w:lang w:eastAsia="en-US"/>
    </w:rPr>
  </w:style>
  <w:style w:type="paragraph" w:styleId="a8">
    <w:name w:val="footer"/>
    <w:basedOn w:val="a"/>
    <w:link w:val="a9"/>
    <w:uiPriority w:val="99"/>
    <w:unhideWhenUsed/>
    <w:rsid w:val="00C36238"/>
    <w:pPr>
      <w:tabs>
        <w:tab w:val="center" w:pos="4677"/>
        <w:tab w:val="right" w:pos="9355"/>
      </w:tabs>
    </w:pPr>
    <w:rPr>
      <w:lang/>
    </w:rPr>
  </w:style>
  <w:style w:type="character" w:customStyle="1" w:styleId="a9">
    <w:name w:val="Нижний колонтитул Знак"/>
    <w:link w:val="a8"/>
    <w:uiPriority w:val="99"/>
    <w:rsid w:val="00C36238"/>
    <w:rPr>
      <w:rFonts w:ascii="Times New Roman" w:hAnsi="Times New Roman"/>
      <w:sz w:val="28"/>
      <w:szCs w:val="22"/>
      <w:lang w:eastAsia="en-US"/>
    </w:rPr>
  </w:style>
  <w:style w:type="paragraph" w:styleId="aa">
    <w:name w:val="List Paragraph"/>
    <w:basedOn w:val="a"/>
    <w:uiPriority w:val="34"/>
    <w:qFormat/>
    <w:rsid w:val="00335363"/>
    <w:pPr>
      <w:ind w:left="720"/>
      <w:contextualSpacing/>
    </w:pPr>
    <w:rPr>
      <w:rFonts w:eastAsia="Times New Roman"/>
      <w:sz w:val="24"/>
      <w:szCs w:val="24"/>
      <w:lang w:eastAsia="ru-RU"/>
    </w:rPr>
  </w:style>
  <w:style w:type="paragraph" w:styleId="ab">
    <w:name w:val="Body Text"/>
    <w:aliases w:val="body text,Основной текст Знак + Первая строка:  1,27...,27 см,разреженный на ....,Список 1"/>
    <w:basedOn w:val="a"/>
    <w:link w:val="ac"/>
    <w:rsid w:val="006F6162"/>
    <w:pPr>
      <w:jc w:val="center"/>
    </w:pPr>
    <w:rPr>
      <w:rFonts w:eastAsia="Times New Roman"/>
      <w:b/>
      <w:bCs/>
      <w:szCs w:val="28"/>
      <w:lang w:eastAsia="ru-RU"/>
    </w:rPr>
  </w:style>
  <w:style w:type="character" w:customStyle="1" w:styleId="ac">
    <w:name w:val="Основной текст Знак"/>
    <w:aliases w:val="body text Знак,Основной текст Знак + Первая строка:  1 Знак,27... Знак,27 см Знак,разреженный на .... Знак,Список 1 Знак"/>
    <w:basedOn w:val="a0"/>
    <w:link w:val="ab"/>
    <w:uiPriority w:val="99"/>
    <w:rsid w:val="006F6162"/>
    <w:rPr>
      <w:rFonts w:ascii="Times New Roman" w:eastAsia="Times New Roman" w:hAnsi="Times New Roman"/>
      <w:b/>
      <w:bCs/>
      <w:sz w:val="28"/>
      <w:szCs w:val="28"/>
    </w:rPr>
  </w:style>
  <w:style w:type="paragraph" w:styleId="ad">
    <w:name w:val="No Spacing"/>
    <w:uiPriority w:val="1"/>
    <w:qFormat/>
    <w:rsid w:val="006446B8"/>
    <w:rPr>
      <w:rFonts w:ascii="Times New Roman" w:eastAsia="Times New Roman" w:hAnsi="Times New Roman"/>
      <w:sz w:val="24"/>
      <w:szCs w:val="24"/>
    </w:rPr>
  </w:style>
  <w:style w:type="paragraph" w:styleId="ae">
    <w:name w:val="Body Text First Indent"/>
    <w:basedOn w:val="ab"/>
    <w:link w:val="af"/>
    <w:rsid w:val="000102CF"/>
    <w:pPr>
      <w:spacing w:after="120"/>
      <w:ind w:firstLine="210"/>
      <w:jc w:val="left"/>
    </w:pPr>
    <w:rPr>
      <w:rFonts w:ascii="Calibri" w:eastAsia="Calibri" w:hAnsi="Calibri"/>
      <w:b w:val="0"/>
      <w:bCs w:val="0"/>
      <w:sz w:val="24"/>
      <w:szCs w:val="24"/>
    </w:rPr>
  </w:style>
  <w:style w:type="character" w:customStyle="1" w:styleId="af">
    <w:name w:val="Красная строка Знак"/>
    <w:basedOn w:val="ac"/>
    <w:link w:val="ae"/>
    <w:rsid w:val="000102CF"/>
    <w:rPr>
      <w:rFonts w:ascii="Times New Roman" w:eastAsia="Times New Roman" w:hAnsi="Times New Roman"/>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F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7001"/>
    <w:rPr>
      <w:rFonts w:ascii="Tahoma" w:hAnsi="Tahoma"/>
      <w:sz w:val="16"/>
      <w:szCs w:val="16"/>
      <w:lang w:val="x-none" w:eastAsia="x-none"/>
    </w:rPr>
  </w:style>
  <w:style w:type="character" w:customStyle="1" w:styleId="a5">
    <w:name w:val="Текст выноски Знак"/>
    <w:link w:val="a4"/>
    <w:uiPriority w:val="99"/>
    <w:semiHidden/>
    <w:rsid w:val="00A37001"/>
    <w:rPr>
      <w:rFonts w:ascii="Tahoma" w:hAnsi="Tahoma" w:cs="Tahoma"/>
      <w:sz w:val="16"/>
      <w:szCs w:val="16"/>
    </w:rPr>
  </w:style>
  <w:style w:type="paragraph" w:styleId="a6">
    <w:name w:val="header"/>
    <w:basedOn w:val="a"/>
    <w:link w:val="a7"/>
    <w:uiPriority w:val="99"/>
    <w:unhideWhenUsed/>
    <w:rsid w:val="00C36238"/>
    <w:pPr>
      <w:tabs>
        <w:tab w:val="center" w:pos="4677"/>
        <w:tab w:val="right" w:pos="9355"/>
      </w:tabs>
    </w:pPr>
    <w:rPr>
      <w:lang w:val="x-none"/>
    </w:rPr>
  </w:style>
  <w:style w:type="character" w:customStyle="1" w:styleId="a7">
    <w:name w:val="Верхний колонтитул Знак"/>
    <w:link w:val="a6"/>
    <w:uiPriority w:val="99"/>
    <w:rsid w:val="00C36238"/>
    <w:rPr>
      <w:rFonts w:ascii="Times New Roman" w:hAnsi="Times New Roman"/>
      <w:sz w:val="28"/>
      <w:szCs w:val="22"/>
      <w:lang w:eastAsia="en-US"/>
    </w:rPr>
  </w:style>
  <w:style w:type="paragraph" w:styleId="a8">
    <w:name w:val="footer"/>
    <w:basedOn w:val="a"/>
    <w:link w:val="a9"/>
    <w:uiPriority w:val="99"/>
    <w:unhideWhenUsed/>
    <w:rsid w:val="00C36238"/>
    <w:pPr>
      <w:tabs>
        <w:tab w:val="center" w:pos="4677"/>
        <w:tab w:val="right" w:pos="9355"/>
      </w:tabs>
    </w:pPr>
    <w:rPr>
      <w:lang w:val="x-none"/>
    </w:rPr>
  </w:style>
  <w:style w:type="character" w:customStyle="1" w:styleId="a9">
    <w:name w:val="Нижний колонтитул Знак"/>
    <w:link w:val="a8"/>
    <w:uiPriority w:val="99"/>
    <w:rsid w:val="00C36238"/>
    <w:rPr>
      <w:rFonts w:ascii="Times New Roman" w:hAnsi="Times New Roman"/>
      <w:sz w:val="28"/>
      <w:szCs w:val="22"/>
      <w:lang w:eastAsia="en-US"/>
    </w:rPr>
  </w:style>
  <w:style w:type="paragraph" w:styleId="aa">
    <w:name w:val="List Paragraph"/>
    <w:basedOn w:val="a"/>
    <w:uiPriority w:val="34"/>
    <w:qFormat/>
    <w:rsid w:val="00335363"/>
    <w:pPr>
      <w:ind w:left="720"/>
      <w:contextualSpacing/>
    </w:pPr>
    <w:rPr>
      <w:rFonts w:eastAsia="Times New Roman"/>
      <w:sz w:val="24"/>
      <w:szCs w:val="24"/>
      <w:lang w:eastAsia="ru-RU"/>
    </w:rPr>
  </w:style>
  <w:style w:type="paragraph" w:styleId="ab">
    <w:name w:val="Body Text"/>
    <w:aliases w:val="body text,Основной текст Знак + Первая строка:  1,27...,27 см,разреженный на ....,Список 1"/>
    <w:basedOn w:val="a"/>
    <w:link w:val="ac"/>
    <w:rsid w:val="006F6162"/>
    <w:pPr>
      <w:jc w:val="center"/>
    </w:pPr>
    <w:rPr>
      <w:rFonts w:eastAsia="Times New Roman"/>
      <w:b/>
      <w:bCs/>
      <w:szCs w:val="28"/>
      <w:lang w:eastAsia="ru-RU"/>
    </w:rPr>
  </w:style>
  <w:style w:type="character" w:customStyle="1" w:styleId="ac">
    <w:name w:val="Основной текст Знак"/>
    <w:aliases w:val="body text Знак,Основной текст Знак + Первая строка:  1 Знак,27... Знак,27 см Знак,разреженный на .... Знак,Список 1 Знак"/>
    <w:basedOn w:val="a0"/>
    <w:link w:val="ab"/>
    <w:uiPriority w:val="99"/>
    <w:rsid w:val="006F6162"/>
    <w:rPr>
      <w:rFonts w:ascii="Times New Roman" w:eastAsia="Times New Roman" w:hAnsi="Times New Roman"/>
      <w:b/>
      <w:bCs/>
      <w:sz w:val="28"/>
      <w:szCs w:val="28"/>
    </w:rPr>
  </w:style>
  <w:style w:type="paragraph" w:styleId="ad">
    <w:name w:val="No Spacing"/>
    <w:uiPriority w:val="1"/>
    <w:qFormat/>
    <w:rsid w:val="006446B8"/>
    <w:rPr>
      <w:rFonts w:ascii="Times New Roman" w:eastAsia="Times New Roman" w:hAnsi="Times New Roman"/>
      <w:sz w:val="24"/>
      <w:szCs w:val="24"/>
    </w:rPr>
  </w:style>
  <w:style w:type="paragraph" w:styleId="ae">
    <w:name w:val="Body Text First Indent"/>
    <w:basedOn w:val="ab"/>
    <w:link w:val="af"/>
    <w:rsid w:val="000102CF"/>
    <w:pPr>
      <w:spacing w:after="120"/>
      <w:ind w:firstLine="210"/>
      <w:jc w:val="left"/>
    </w:pPr>
    <w:rPr>
      <w:rFonts w:ascii="Calibri" w:eastAsia="Calibri" w:hAnsi="Calibri"/>
      <w:b w:val="0"/>
      <w:bCs w:val="0"/>
      <w:sz w:val="24"/>
      <w:szCs w:val="24"/>
    </w:rPr>
  </w:style>
  <w:style w:type="character" w:customStyle="1" w:styleId="af">
    <w:name w:val="Красная строка Знак"/>
    <w:basedOn w:val="ac"/>
    <w:link w:val="ae"/>
    <w:rsid w:val="000102CF"/>
    <w:rPr>
      <w:rFonts w:ascii="Times New Roman" w:eastAsia="Times New Roman" w:hAnsi="Times New Roman"/>
      <w:b w:val="0"/>
      <w:bCs w:val="0"/>
      <w:sz w:val="24"/>
      <w:szCs w:val="24"/>
    </w:rPr>
  </w:style>
</w:styles>
</file>

<file path=word/webSettings.xml><?xml version="1.0" encoding="utf-8"?>
<w:webSettings xmlns:r="http://schemas.openxmlformats.org/officeDocument/2006/relationships" xmlns:w="http://schemas.openxmlformats.org/wordprocessingml/2006/main">
  <w:divs>
    <w:div w:id="279187758">
      <w:bodyDiv w:val="1"/>
      <w:marLeft w:val="0"/>
      <w:marRight w:val="0"/>
      <w:marTop w:val="0"/>
      <w:marBottom w:val="0"/>
      <w:divBdr>
        <w:top w:val="none" w:sz="0" w:space="0" w:color="auto"/>
        <w:left w:val="none" w:sz="0" w:space="0" w:color="auto"/>
        <w:bottom w:val="none" w:sz="0" w:space="0" w:color="auto"/>
        <w:right w:val="none" w:sz="0" w:space="0" w:color="auto"/>
      </w:divBdr>
    </w:div>
    <w:div w:id="413403238">
      <w:bodyDiv w:val="1"/>
      <w:marLeft w:val="0"/>
      <w:marRight w:val="0"/>
      <w:marTop w:val="0"/>
      <w:marBottom w:val="0"/>
      <w:divBdr>
        <w:top w:val="none" w:sz="0" w:space="0" w:color="auto"/>
        <w:left w:val="none" w:sz="0" w:space="0" w:color="auto"/>
        <w:bottom w:val="none" w:sz="0" w:space="0" w:color="auto"/>
        <w:right w:val="none" w:sz="0" w:space="0" w:color="auto"/>
      </w:divBdr>
    </w:div>
    <w:div w:id="719675514">
      <w:bodyDiv w:val="1"/>
      <w:marLeft w:val="0"/>
      <w:marRight w:val="0"/>
      <w:marTop w:val="0"/>
      <w:marBottom w:val="0"/>
      <w:divBdr>
        <w:top w:val="none" w:sz="0" w:space="0" w:color="auto"/>
        <w:left w:val="none" w:sz="0" w:space="0" w:color="auto"/>
        <w:bottom w:val="none" w:sz="0" w:space="0" w:color="auto"/>
        <w:right w:val="none" w:sz="0" w:space="0" w:color="auto"/>
      </w:divBdr>
    </w:div>
    <w:div w:id="775517030">
      <w:bodyDiv w:val="1"/>
      <w:marLeft w:val="0"/>
      <w:marRight w:val="0"/>
      <w:marTop w:val="0"/>
      <w:marBottom w:val="0"/>
      <w:divBdr>
        <w:top w:val="none" w:sz="0" w:space="0" w:color="auto"/>
        <w:left w:val="none" w:sz="0" w:space="0" w:color="auto"/>
        <w:bottom w:val="none" w:sz="0" w:space="0" w:color="auto"/>
        <w:right w:val="none" w:sz="0" w:space="0" w:color="auto"/>
      </w:divBdr>
    </w:div>
    <w:div w:id="792409363">
      <w:bodyDiv w:val="1"/>
      <w:marLeft w:val="0"/>
      <w:marRight w:val="0"/>
      <w:marTop w:val="0"/>
      <w:marBottom w:val="0"/>
      <w:divBdr>
        <w:top w:val="none" w:sz="0" w:space="0" w:color="auto"/>
        <w:left w:val="none" w:sz="0" w:space="0" w:color="auto"/>
        <w:bottom w:val="none" w:sz="0" w:space="0" w:color="auto"/>
        <w:right w:val="none" w:sz="0" w:space="0" w:color="auto"/>
      </w:divBdr>
    </w:div>
    <w:div w:id="821775495">
      <w:bodyDiv w:val="1"/>
      <w:marLeft w:val="0"/>
      <w:marRight w:val="0"/>
      <w:marTop w:val="0"/>
      <w:marBottom w:val="0"/>
      <w:divBdr>
        <w:top w:val="none" w:sz="0" w:space="0" w:color="auto"/>
        <w:left w:val="none" w:sz="0" w:space="0" w:color="auto"/>
        <w:bottom w:val="none" w:sz="0" w:space="0" w:color="auto"/>
        <w:right w:val="none" w:sz="0" w:space="0" w:color="auto"/>
      </w:divBdr>
    </w:div>
    <w:div w:id="1241410562">
      <w:bodyDiv w:val="1"/>
      <w:marLeft w:val="0"/>
      <w:marRight w:val="0"/>
      <w:marTop w:val="0"/>
      <w:marBottom w:val="0"/>
      <w:divBdr>
        <w:top w:val="none" w:sz="0" w:space="0" w:color="auto"/>
        <w:left w:val="none" w:sz="0" w:space="0" w:color="auto"/>
        <w:bottom w:val="none" w:sz="0" w:space="0" w:color="auto"/>
        <w:right w:val="none" w:sz="0" w:space="0" w:color="auto"/>
      </w:divBdr>
    </w:div>
    <w:div w:id="1794056379">
      <w:bodyDiv w:val="1"/>
      <w:marLeft w:val="0"/>
      <w:marRight w:val="0"/>
      <w:marTop w:val="0"/>
      <w:marBottom w:val="0"/>
      <w:divBdr>
        <w:top w:val="none" w:sz="0" w:space="0" w:color="auto"/>
        <w:left w:val="none" w:sz="0" w:space="0" w:color="auto"/>
        <w:bottom w:val="none" w:sz="0" w:space="0" w:color="auto"/>
        <w:right w:val="none" w:sz="0" w:space="0" w:color="auto"/>
      </w:divBdr>
    </w:div>
    <w:div w:id="20413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7A2B-5836-4624-8CF1-E7D73D0D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11985</Words>
  <Characters>68317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Куренкова Олеся Николаевна</dc:creator>
  <cp:lastModifiedBy>Александр Николаевич Титов</cp:lastModifiedBy>
  <cp:revision>6</cp:revision>
  <cp:lastPrinted>2017-01-25T08:38:00Z</cp:lastPrinted>
  <dcterms:created xsi:type="dcterms:W3CDTF">2017-01-24T06:45:00Z</dcterms:created>
  <dcterms:modified xsi:type="dcterms:W3CDTF">2017-03-14T08:06:00Z</dcterms:modified>
</cp:coreProperties>
</file>